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Geomanist" w:hAnsi="Geomanist"/>
          <w:sz w:val="28"/>
          <w:szCs w:val="28"/>
        </w:rPr>
        <w:id w:val="-540589081"/>
        <w:docPartObj>
          <w:docPartGallery w:val="Cover Pages"/>
          <w:docPartUnique/>
        </w:docPartObj>
      </w:sdtPr>
      <w:sdtEndPr>
        <w:rPr>
          <w:rFonts w:eastAsiaTheme="minorHAnsi" w:cs="Minion Pro"/>
          <w:b/>
        </w:rPr>
      </w:sdtEndPr>
      <w:sdtContent>
        <w:p w14:paraId="4E424828" w14:textId="25D056CE" w:rsidR="00236EC1" w:rsidRDefault="002001B3" w:rsidP="00BE60EC">
          <w:pPr>
            <w:spacing w:after="0" w:line="276" w:lineRule="auto"/>
            <w:jc w:val="both"/>
            <w:rPr>
              <w:rFonts w:ascii="Geomanist" w:eastAsiaTheme="minorHAnsi" w:hAnsi="Geomanist" w:cs="Minion Pro"/>
              <w:b/>
              <w:sz w:val="28"/>
              <w:szCs w:val="28"/>
            </w:rPr>
          </w:pPr>
          <w:r w:rsidRPr="00B93241">
            <w:rPr>
              <w:rFonts w:ascii="Geomanist" w:eastAsiaTheme="minorHAnsi" w:hAnsi="Geomanist" w:cs="Minion Pro"/>
              <w:b/>
              <w:sz w:val="28"/>
              <w:szCs w:val="28"/>
            </w:rPr>
            <w:t>5.</w:t>
          </w:r>
          <w:r w:rsidR="00F822E9">
            <w:rPr>
              <w:rFonts w:ascii="Geomanist" w:eastAsiaTheme="minorHAnsi" w:hAnsi="Geomanist" w:cs="Minion Pro"/>
              <w:b/>
              <w:sz w:val="28"/>
              <w:szCs w:val="28"/>
            </w:rPr>
            <w:t>2. Registro de metas y parámetros (indicadores) del Programa Institucional</w:t>
          </w:r>
          <w:r w:rsidRPr="00B93241">
            <w:rPr>
              <w:rFonts w:ascii="Geomanist" w:eastAsiaTheme="minorHAnsi" w:hAnsi="Geomanist" w:cs="Minion Pro"/>
              <w:b/>
              <w:sz w:val="28"/>
              <w:szCs w:val="28"/>
            </w:rPr>
            <w:t xml:space="preserve"> </w:t>
          </w:r>
        </w:p>
      </w:sdtContent>
    </w:sdt>
    <w:p w14:paraId="3A814141" w14:textId="77777777" w:rsidR="00E42F3B" w:rsidRPr="00E42F3B" w:rsidRDefault="00E42F3B" w:rsidP="00BE60EC">
      <w:pPr>
        <w:spacing w:after="0" w:line="276" w:lineRule="auto"/>
        <w:jc w:val="both"/>
        <w:rPr>
          <w:rFonts w:ascii="Geomanist" w:eastAsiaTheme="minorHAnsi" w:hAnsi="Geomanist" w:cs="Minion Pro"/>
          <w:b/>
        </w:rPr>
      </w:pPr>
    </w:p>
    <w:p w14:paraId="7B450DD8" w14:textId="77777777" w:rsidR="007923AF" w:rsidRPr="00CF6F0C" w:rsidRDefault="007923AF" w:rsidP="007923AF">
      <w:pPr>
        <w:pStyle w:val="Ttulo2"/>
        <w:rPr>
          <w:sz w:val="22"/>
          <w:szCs w:val="22"/>
        </w:rPr>
      </w:pPr>
      <w:bookmarkStart w:id="0" w:name="_Toc56709937"/>
      <w:bookmarkStart w:id="1" w:name="_Toc166779697"/>
      <w:bookmarkStart w:id="2" w:name="_Toc175746125"/>
      <w:r w:rsidRPr="00CF6F0C">
        <w:rPr>
          <w:sz w:val="22"/>
          <w:szCs w:val="22"/>
        </w:rPr>
        <w:t xml:space="preserve">Objetivo prioritario 1.- </w:t>
      </w:r>
      <w:bookmarkEnd w:id="0"/>
      <w:bookmarkEnd w:id="1"/>
      <w:r w:rsidRPr="00CF6F0C">
        <w:rPr>
          <w:sz w:val="22"/>
          <w:szCs w:val="22"/>
        </w:rPr>
        <w:t>Investigar las causas directas y subyacentes de las problemáticas socioambientales y contribuir a su solución con una visión multi e interdisciplinaria, en beneficio de la población de la frontera sur de México</w:t>
      </w:r>
      <w:bookmarkEnd w:id="2"/>
    </w:p>
    <w:p w14:paraId="11E22E54" w14:textId="77777777" w:rsidR="00CF6F0C" w:rsidRDefault="00CF6F0C" w:rsidP="007923AF">
      <w:pPr>
        <w:spacing w:after="0" w:line="240" w:lineRule="auto"/>
        <w:jc w:val="center"/>
        <w:rPr>
          <w:rFonts w:ascii="Montserrat" w:hAnsi="Montserrat"/>
          <w:b/>
          <w:bCs/>
          <w:color w:val="860000"/>
          <w:sz w:val="28"/>
          <w:szCs w:val="28"/>
        </w:rPr>
      </w:pPr>
    </w:p>
    <w:p w14:paraId="2B2FACC9" w14:textId="21D8B69B" w:rsidR="007923AF" w:rsidRPr="00CF6F0C" w:rsidRDefault="007923AF" w:rsidP="007923AF">
      <w:pPr>
        <w:spacing w:after="0" w:line="240" w:lineRule="auto"/>
        <w:jc w:val="center"/>
        <w:rPr>
          <w:rFonts w:ascii="Montserrat" w:hAnsi="Montserrat"/>
          <w:b/>
          <w:bCs/>
          <w:color w:val="860000"/>
        </w:rPr>
      </w:pPr>
      <w:r w:rsidRPr="00CF6F0C">
        <w:rPr>
          <w:rFonts w:ascii="Montserrat" w:hAnsi="Montserrat"/>
          <w:b/>
          <w:bCs/>
          <w:color w:val="860000"/>
        </w:rPr>
        <w:t>1.1</w:t>
      </w:r>
    </w:p>
    <w:p w14:paraId="5F046233" w14:textId="77777777" w:rsidR="007923AF" w:rsidRPr="00CF6F0C" w:rsidRDefault="007923AF" w:rsidP="007923AF">
      <w:pPr>
        <w:spacing w:after="0" w:line="240" w:lineRule="auto"/>
        <w:jc w:val="center"/>
        <w:rPr>
          <w:rFonts w:ascii="Montserrat" w:hAnsi="Montserrat"/>
          <w:b/>
          <w:bCs/>
          <w:color w:val="860000"/>
        </w:rPr>
      </w:pPr>
      <w:r w:rsidRPr="00CF6F0C">
        <w:rPr>
          <w:rFonts w:ascii="Montserrat" w:hAnsi="Montserrat"/>
          <w:b/>
          <w:bCs/>
          <w:color w:val="860000"/>
        </w:rPr>
        <w:t>Meta para el bienestar</w:t>
      </w:r>
    </w:p>
    <w:p w14:paraId="46382DCC" w14:textId="77777777" w:rsidR="007923AF" w:rsidRPr="00CF6F0C" w:rsidRDefault="007923AF" w:rsidP="007923AF">
      <w:pPr>
        <w:spacing w:after="0" w:line="240" w:lineRule="auto"/>
        <w:jc w:val="center"/>
        <w:rPr>
          <w:rFonts w:ascii="Montserrat" w:hAnsi="Montserrat"/>
          <w:b/>
          <w:bCs/>
          <w:color w:val="860000"/>
        </w:rPr>
      </w:pPr>
    </w:p>
    <w:tbl>
      <w:tblPr>
        <w:tblW w:w="5000" w:type="pct"/>
        <w:tblLayout w:type="fixed"/>
        <w:tblCellMar>
          <w:left w:w="70" w:type="dxa"/>
          <w:right w:w="70" w:type="dxa"/>
        </w:tblCellMar>
        <w:tblLook w:val="04A0" w:firstRow="1" w:lastRow="0" w:firstColumn="1" w:lastColumn="0" w:noHBand="0" w:noVBand="1"/>
      </w:tblPr>
      <w:tblGrid>
        <w:gridCol w:w="1837"/>
        <w:gridCol w:w="1134"/>
        <w:gridCol w:w="285"/>
        <w:gridCol w:w="130"/>
        <w:gridCol w:w="861"/>
        <w:gridCol w:w="616"/>
        <w:gridCol w:w="524"/>
        <w:gridCol w:w="1257"/>
        <w:gridCol w:w="14"/>
        <w:gridCol w:w="480"/>
        <w:gridCol w:w="147"/>
        <w:gridCol w:w="353"/>
        <w:gridCol w:w="171"/>
        <w:gridCol w:w="311"/>
        <w:gridCol w:w="891"/>
        <w:gridCol w:w="953"/>
      </w:tblGrid>
      <w:tr w:rsidR="007923AF" w:rsidRPr="00FC048D" w14:paraId="18A96169" w14:textId="77777777" w:rsidTr="00E5123B">
        <w:trPr>
          <w:trHeight w:val="330"/>
        </w:trPr>
        <w:tc>
          <w:tcPr>
            <w:tcW w:w="5000" w:type="pct"/>
            <w:gridSpan w:val="16"/>
            <w:tcBorders>
              <w:top w:val="single" w:sz="4" w:space="0" w:color="auto"/>
              <w:left w:val="single" w:sz="4" w:space="0" w:color="auto"/>
              <w:bottom w:val="single" w:sz="4" w:space="0" w:color="auto"/>
              <w:right w:val="single" w:sz="4" w:space="0" w:color="auto"/>
            </w:tcBorders>
            <w:shd w:val="clear" w:color="auto" w:fill="B38E5D"/>
          </w:tcPr>
          <w:p w14:paraId="7441BAD5"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 LA META DE BIENESTAR</w:t>
            </w:r>
          </w:p>
        </w:tc>
      </w:tr>
      <w:tr w:rsidR="007923AF" w:rsidRPr="00FC048D" w14:paraId="4F98B529" w14:textId="77777777" w:rsidTr="00E5123B">
        <w:trPr>
          <w:trHeight w:val="412"/>
        </w:trPr>
        <w:tc>
          <w:tcPr>
            <w:tcW w:w="922"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350ABF81"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078" w:type="pct"/>
            <w:gridSpan w:val="15"/>
            <w:tcBorders>
              <w:top w:val="single" w:sz="4" w:space="0" w:color="auto"/>
              <w:left w:val="nil"/>
              <w:bottom w:val="single" w:sz="4" w:space="0" w:color="auto"/>
              <w:right w:val="single" w:sz="4" w:space="0" w:color="auto"/>
            </w:tcBorders>
            <w:shd w:val="clear" w:color="auto" w:fill="FFFFFF" w:themeFill="background1"/>
          </w:tcPr>
          <w:p w14:paraId="786180D7" w14:textId="77777777" w:rsidR="007923AF" w:rsidRPr="00595DE7" w:rsidRDefault="007923AF" w:rsidP="00287538">
            <w:pPr>
              <w:spacing w:after="0" w:line="240" w:lineRule="auto"/>
              <w:rPr>
                <w:rFonts w:ascii="Montserrat" w:hAnsi="Montserrat"/>
                <w:sz w:val="18"/>
                <w:szCs w:val="16"/>
              </w:rPr>
            </w:pPr>
            <w:r w:rsidRPr="00595DE7">
              <w:rPr>
                <w:rFonts w:ascii="Montserrat" w:hAnsi="Montserrat"/>
                <w:sz w:val="18"/>
                <w:szCs w:val="16"/>
              </w:rPr>
              <w:t>Proporción de proyectos de investigación multi, inter y transdisciplinarios.</w:t>
            </w:r>
          </w:p>
        </w:tc>
      </w:tr>
      <w:tr w:rsidR="007923AF" w:rsidRPr="00FC048D" w14:paraId="3504CE85" w14:textId="77777777" w:rsidTr="00E5123B">
        <w:trPr>
          <w:trHeight w:val="371"/>
        </w:trPr>
        <w:tc>
          <w:tcPr>
            <w:tcW w:w="922"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306AC5E1"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078" w:type="pct"/>
            <w:gridSpan w:val="15"/>
            <w:tcBorders>
              <w:top w:val="single" w:sz="4" w:space="0" w:color="auto"/>
              <w:left w:val="nil"/>
              <w:bottom w:val="single" w:sz="4" w:space="0" w:color="auto"/>
              <w:right w:val="single" w:sz="4" w:space="0" w:color="auto"/>
            </w:tcBorders>
            <w:shd w:val="clear" w:color="auto" w:fill="FFFFFF" w:themeFill="background1"/>
          </w:tcPr>
          <w:p w14:paraId="0B36165E" w14:textId="77777777" w:rsidR="007923AF" w:rsidRPr="00595DE7" w:rsidRDefault="007923AF" w:rsidP="00287538">
            <w:pPr>
              <w:spacing w:after="0" w:line="240" w:lineRule="auto"/>
              <w:rPr>
                <w:rFonts w:ascii="Montserrat" w:hAnsi="Montserrat"/>
                <w:sz w:val="18"/>
                <w:szCs w:val="16"/>
              </w:rPr>
            </w:pPr>
            <w:r w:rsidRPr="00595DE7">
              <w:rPr>
                <w:rFonts w:ascii="Montserrat" w:hAnsi="Montserrat"/>
                <w:sz w:val="18"/>
                <w:szCs w:val="16"/>
              </w:rPr>
              <w:t>Investigar las causas directas y subyacentes de las problemáticas socioambientales y contribuir a su solución con una visión multi e interdisciplinaria, en beneficio de la población de la frontera sur de México</w:t>
            </w:r>
          </w:p>
        </w:tc>
      </w:tr>
      <w:tr w:rsidR="007923AF" w:rsidRPr="00FC048D" w14:paraId="5386F461" w14:textId="77777777" w:rsidTr="00E5123B">
        <w:trPr>
          <w:trHeight w:val="957"/>
        </w:trPr>
        <w:tc>
          <w:tcPr>
            <w:tcW w:w="922"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4738AE7"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078" w:type="pct"/>
            <w:gridSpan w:val="15"/>
            <w:tcBorders>
              <w:top w:val="single" w:sz="4" w:space="0" w:color="auto"/>
              <w:left w:val="nil"/>
              <w:bottom w:val="single" w:sz="4" w:space="0" w:color="auto"/>
              <w:right w:val="single" w:sz="4" w:space="0" w:color="auto"/>
            </w:tcBorders>
            <w:shd w:val="clear" w:color="auto" w:fill="FFFFFF" w:themeFill="background1"/>
          </w:tcPr>
          <w:p w14:paraId="2FA47771" w14:textId="77777777" w:rsidR="007923AF" w:rsidRPr="00B849C1" w:rsidRDefault="007923AF" w:rsidP="00287538">
            <w:pPr>
              <w:spacing w:after="0" w:line="240" w:lineRule="auto"/>
              <w:ind w:left="-63"/>
              <w:rPr>
                <w:rFonts w:ascii="Montserrat" w:hAnsi="Montserrat"/>
                <w:sz w:val="18"/>
                <w:szCs w:val="16"/>
              </w:rPr>
            </w:pPr>
            <w:r w:rsidRPr="00595DE7">
              <w:rPr>
                <w:rFonts w:ascii="Montserrat" w:hAnsi="Montserrat"/>
                <w:sz w:val="18"/>
                <w:szCs w:val="16"/>
              </w:rPr>
              <w:t>Mide el número de proyectos de investigación multi, inter y transdisciplinarios y de la región, respecto al número de</w:t>
            </w:r>
            <w:r w:rsidRPr="00595DE7">
              <w:rPr>
                <w:rFonts w:ascii="Montserrat Light" w:hAnsi="Montserrat Light" w:cs="Montserrat Light"/>
                <w:sz w:val="18"/>
                <w:szCs w:val="16"/>
              </w:rPr>
              <w:t> </w:t>
            </w:r>
            <w:r w:rsidRPr="00595DE7">
              <w:rPr>
                <w:rFonts w:ascii="Montserrat" w:hAnsi="Montserrat"/>
                <w:sz w:val="18"/>
                <w:szCs w:val="16"/>
              </w:rPr>
              <w:t>proyectos totales de investigación, realizados en el centro de investigación y que aportan al bienestar de la</w:t>
            </w:r>
            <w:r w:rsidRPr="00595DE7">
              <w:rPr>
                <w:rFonts w:ascii="Montserrat Light" w:hAnsi="Montserrat Light" w:cs="Montserrat Light"/>
                <w:sz w:val="18"/>
                <w:szCs w:val="16"/>
              </w:rPr>
              <w:t> </w:t>
            </w:r>
            <w:r w:rsidRPr="00595DE7">
              <w:rPr>
                <w:rFonts w:ascii="Montserrat" w:hAnsi="Montserrat"/>
                <w:sz w:val="18"/>
                <w:szCs w:val="16"/>
              </w:rPr>
              <w:t>población y el ambiente.</w:t>
            </w:r>
          </w:p>
        </w:tc>
      </w:tr>
      <w:tr w:rsidR="007923AF" w:rsidRPr="00FC048D" w14:paraId="2FCBB6C4" w14:textId="77777777" w:rsidTr="00E5123B">
        <w:trPr>
          <w:trHeight w:val="813"/>
        </w:trPr>
        <w:tc>
          <w:tcPr>
            <w:tcW w:w="922"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7B5A0E44"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712"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8E24F86" w14:textId="77777777" w:rsidR="007923AF" w:rsidRPr="00595DE7" w:rsidRDefault="007923AF" w:rsidP="00287538">
            <w:pPr>
              <w:spacing w:after="0" w:line="240" w:lineRule="auto"/>
              <w:jc w:val="center"/>
              <w:rPr>
                <w:rFonts w:ascii="Montserrat" w:hAnsi="Montserrat" w:cs="Calibri"/>
                <w:color w:val="000000"/>
                <w:sz w:val="18"/>
                <w:szCs w:val="16"/>
              </w:rPr>
            </w:pPr>
            <w:r w:rsidRPr="00595DE7">
              <w:rPr>
                <w:rFonts w:ascii="Montserrat" w:hAnsi="Montserrat" w:cs="Calibri"/>
                <w:color w:val="000000"/>
                <w:sz w:val="18"/>
                <w:szCs w:val="16"/>
              </w:rPr>
              <w:t>Institucional</w:t>
            </w:r>
          </w:p>
          <w:p w14:paraId="2D11953B" w14:textId="77777777" w:rsidR="007923AF" w:rsidRPr="00595DE7" w:rsidRDefault="007923AF" w:rsidP="00287538">
            <w:pPr>
              <w:spacing w:after="0" w:line="240" w:lineRule="auto"/>
              <w:jc w:val="center"/>
              <w:rPr>
                <w:rFonts w:ascii="Montserrat" w:hAnsi="Montserrat" w:cs="Calibri"/>
                <w:color w:val="000000"/>
                <w:sz w:val="18"/>
                <w:szCs w:val="16"/>
              </w:rPr>
            </w:pPr>
          </w:p>
        </w:tc>
        <w:tc>
          <w:tcPr>
            <w:tcW w:w="1707" w:type="pct"/>
            <w:gridSpan w:val="6"/>
            <w:tcBorders>
              <w:top w:val="single" w:sz="4" w:space="0" w:color="auto"/>
              <w:left w:val="nil"/>
              <w:bottom w:val="single" w:sz="4" w:space="0" w:color="auto"/>
              <w:right w:val="single" w:sz="4" w:space="0" w:color="auto"/>
            </w:tcBorders>
            <w:shd w:val="clear" w:color="auto" w:fill="D4C19C"/>
            <w:vAlign w:val="center"/>
            <w:hideMark/>
          </w:tcPr>
          <w:p w14:paraId="1696D233"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315" w:type="pct"/>
            <w:gridSpan w:val="2"/>
            <w:tcBorders>
              <w:top w:val="single" w:sz="4" w:space="0" w:color="auto"/>
              <w:left w:val="nil"/>
              <w:bottom w:val="single" w:sz="4" w:space="0" w:color="auto"/>
              <w:right w:val="nil"/>
            </w:tcBorders>
            <w:shd w:val="clear" w:color="auto" w:fill="FFFFFF" w:themeFill="background1"/>
          </w:tcPr>
          <w:p w14:paraId="330AB93B" w14:textId="77777777" w:rsidR="007923AF" w:rsidRDefault="007923AF" w:rsidP="00287538">
            <w:pPr>
              <w:spacing w:after="0" w:line="240" w:lineRule="auto"/>
              <w:jc w:val="center"/>
              <w:rPr>
                <w:rFonts w:ascii="Montserrat" w:hAnsi="Montserrat" w:cs="Calibri"/>
                <w:color w:val="000000"/>
                <w:sz w:val="18"/>
                <w:szCs w:val="16"/>
              </w:rPr>
            </w:pPr>
          </w:p>
        </w:tc>
        <w:tc>
          <w:tcPr>
            <w:tcW w:w="1344"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3D70E9F2" w14:textId="77777777" w:rsidR="007923AF" w:rsidRPr="00FC048D" w:rsidRDefault="007923AF" w:rsidP="00287538">
            <w:pPr>
              <w:spacing w:after="0" w:line="240" w:lineRule="auto"/>
              <w:jc w:val="center"/>
              <w:rPr>
                <w:rFonts w:ascii="Montserrat" w:hAnsi="Montserrat" w:cs="Calibri"/>
                <w:color w:val="000000"/>
                <w:sz w:val="18"/>
                <w:szCs w:val="16"/>
              </w:rPr>
            </w:pPr>
            <w:r>
              <w:rPr>
                <w:rFonts w:ascii="Montserrat" w:hAnsi="Montserrat" w:cs="Calibri"/>
                <w:color w:val="000000"/>
                <w:sz w:val="18"/>
                <w:szCs w:val="16"/>
              </w:rPr>
              <w:t>Anual</w:t>
            </w:r>
          </w:p>
        </w:tc>
      </w:tr>
      <w:tr w:rsidR="007923AF" w:rsidRPr="00FC048D" w14:paraId="7245A43F" w14:textId="77777777" w:rsidTr="00E5123B">
        <w:trPr>
          <w:trHeight w:val="425"/>
        </w:trPr>
        <w:tc>
          <w:tcPr>
            <w:tcW w:w="922"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352F4C7A"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712"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295C4E6" w14:textId="77777777" w:rsidR="007923AF" w:rsidRPr="00FC048D" w:rsidRDefault="007923AF" w:rsidP="00287538">
            <w:pPr>
              <w:spacing w:after="0" w:line="240" w:lineRule="auto"/>
              <w:jc w:val="center"/>
              <w:rPr>
                <w:rFonts w:ascii="Montserrat" w:hAnsi="Montserrat" w:cs="Calibri"/>
                <w:color w:val="000000"/>
                <w:sz w:val="18"/>
                <w:szCs w:val="16"/>
              </w:rPr>
            </w:pPr>
            <w:r>
              <w:rPr>
                <w:rFonts w:ascii="Montserrat" w:hAnsi="Montserrat" w:cs="Calibri"/>
                <w:color w:val="000000"/>
                <w:sz w:val="18"/>
                <w:szCs w:val="16"/>
              </w:rPr>
              <w:t>Estratégico</w:t>
            </w:r>
          </w:p>
        </w:tc>
        <w:tc>
          <w:tcPr>
            <w:tcW w:w="1707" w:type="pct"/>
            <w:gridSpan w:val="6"/>
            <w:tcBorders>
              <w:top w:val="single" w:sz="4" w:space="0" w:color="auto"/>
              <w:left w:val="nil"/>
              <w:bottom w:val="single" w:sz="4" w:space="0" w:color="auto"/>
              <w:right w:val="single" w:sz="4" w:space="0" w:color="auto"/>
            </w:tcBorders>
            <w:shd w:val="clear" w:color="auto" w:fill="D4C19C"/>
            <w:vAlign w:val="center"/>
            <w:hideMark/>
          </w:tcPr>
          <w:p w14:paraId="76AFB0ED"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315" w:type="pct"/>
            <w:gridSpan w:val="2"/>
            <w:tcBorders>
              <w:top w:val="single" w:sz="4" w:space="0" w:color="auto"/>
              <w:left w:val="nil"/>
              <w:bottom w:val="single" w:sz="4" w:space="0" w:color="auto"/>
              <w:right w:val="nil"/>
            </w:tcBorders>
            <w:shd w:val="clear" w:color="auto" w:fill="FFFFFF" w:themeFill="background1"/>
          </w:tcPr>
          <w:p w14:paraId="4D235A39" w14:textId="77777777" w:rsidR="007923AF" w:rsidRDefault="007923AF" w:rsidP="00287538">
            <w:pPr>
              <w:spacing w:after="0" w:line="240" w:lineRule="auto"/>
              <w:jc w:val="center"/>
              <w:rPr>
                <w:rFonts w:ascii="Montserrat" w:hAnsi="Montserrat" w:cs="Calibri"/>
                <w:color w:val="000000"/>
                <w:sz w:val="18"/>
                <w:szCs w:val="16"/>
              </w:rPr>
            </w:pPr>
          </w:p>
        </w:tc>
        <w:tc>
          <w:tcPr>
            <w:tcW w:w="1344"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60492CB9" w14:textId="77777777" w:rsidR="007923AF" w:rsidRPr="00FC048D" w:rsidRDefault="007923AF" w:rsidP="00287538">
            <w:pPr>
              <w:spacing w:after="0" w:line="240" w:lineRule="auto"/>
              <w:jc w:val="center"/>
              <w:rPr>
                <w:rFonts w:ascii="Montserrat" w:hAnsi="Montserrat" w:cs="Calibri"/>
                <w:color w:val="000000"/>
                <w:sz w:val="18"/>
                <w:szCs w:val="16"/>
              </w:rPr>
            </w:pPr>
            <w:r>
              <w:rPr>
                <w:rFonts w:ascii="Montserrat" w:hAnsi="Montserrat" w:cs="Calibri"/>
                <w:color w:val="000000"/>
                <w:sz w:val="18"/>
                <w:szCs w:val="16"/>
              </w:rPr>
              <w:t>Periódico</w:t>
            </w:r>
          </w:p>
        </w:tc>
      </w:tr>
      <w:tr w:rsidR="007923AF" w:rsidRPr="00FC048D" w14:paraId="53F153B3" w14:textId="77777777" w:rsidTr="00E5123B">
        <w:trPr>
          <w:trHeight w:val="701"/>
        </w:trPr>
        <w:tc>
          <w:tcPr>
            <w:tcW w:w="922"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74BB0C6E"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712"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6D8C86E" w14:textId="77777777" w:rsidR="007923AF" w:rsidRPr="00FC048D" w:rsidRDefault="007923AF" w:rsidP="00287538">
            <w:pPr>
              <w:spacing w:after="0" w:line="240" w:lineRule="auto"/>
              <w:jc w:val="center"/>
              <w:rPr>
                <w:rFonts w:ascii="Montserrat" w:hAnsi="Montserrat" w:cs="Calibri"/>
                <w:color w:val="000000"/>
                <w:sz w:val="18"/>
                <w:szCs w:val="16"/>
              </w:rPr>
            </w:pPr>
            <w:r>
              <w:rPr>
                <w:rFonts w:ascii="Montserrat" w:hAnsi="Montserrat" w:cs="Calibri"/>
                <w:color w:val="000000"/>
                <w:sz w:val="18"/>
                <w:szCs w:val="16"/>
              </w:rPr>
              <w:t>Proporción</w:t>
            </w:r>
          </w:p>
        </w:tc>
        <w:tc>
          <w:tcPr>
            <w:tcW w:w="1707" w:type="pct"/>
            <w:gridSpan w:val="6"/>
            <w:tcBorders>
              <w:top w:val="single" w:sz="4" w:space="0" w:color="auto"/>
              <w:left w:val="nil"/>
              <w:bottom w:val="single" w:sz="4" w:space="0" w:color="auto"/>
              <w:right w:val="single" w:sz="4" w:space="0" w:color="auto"/>
            </w:tcBorders>
            <w:shd w:val="clear" w:color="auto" w:fill="D4C19C"/>
            <w:vAlign w:val="center"/>
            <w:hideMark/>
          </w:tcPr>
          <w:p w14:paraId="058DF02B"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315" w:type="pct"/>
            <w:gridSpan w:val="2"/>
            <w:tcBorders>
              <w:top w:val="single" w:sz="4" w:space="0" w:color="auto"/>
              <w:left w:val="nil"/>
              <w:bottom w:val="single" w:sz="4" w:space="0" w:color="auto"/>
              <w:right w:val="nil"/>
            </w:tcBorders>
            <w:shd w:val="clear" w:color="auto" w:fill="FFFFFF" w:themeFill="background1"/>
          </w:tcPr>
          <w:p w14:paraId="31434AAF" w14:textId="77777777" w:rsidR="007923AF" w:rsidRDefault="007923AF" w:rsidP="00287538">
            <w:pPr>
              <w:spacing w:after="0" w:line="240" w:lineRule="auto"/>
              <w:jc w:val="center"/>
              <w:rPr>
                <w:rFonts w:ascii="Montserrat" w:hAnsi="Montserrat" w:cs="Calibri"/>
                <w:color w:val="000000"/>
                <w:sz w:val="18"/>
                <w:szCs w:val="16"/>
              </w:rPr>
            </w:pPr>
          </w:p>
        </w:tc>
        <w:tc>
          <w:tcPr>
            <w:tcW w:w="1344"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7D94E3BA" w14:textId="77777777" w:rsidR="007923AF" w:rsidRPr="00FC048D" w:rsidRDefault="007923AF" w:rsidP="00287538">
            <w:pPr>
              <w:spacing w:after="0" w:line="240" w:lineRule="auto"/>
              <w:jc w:val="center"/>
              <w:rPr>
                <w:rFonts w:ascii="Montserrat" w:hAnsi="Montserrat" w:cs="Calibri"/>
                <w:color w:val="000000"/>
                <w:sz w:val="18"/>
                <w:szCs w:val="16"/>
              </w:rPr>
            </w:pPr>
            <w:r>
              <w:rPr>
                <w:rFonts w:ascii="Montserrat" w:hAnsi="Montserrat" w:cs="Calibri"/>
                <w:color w:val="000000"/>
                <w:sz w:val="18"/>
                <w:szCs w:val="16"/>
              </w:rPr>
              <w:t>Enero-Diciembre</w:t>
            </w:r>
          </w:p>
        </w:tc>
      </w:tr>
      <w:tr w:rsidR="007923AF" w:rsidRPr="00FC048D" w14:paraId="32D5C178" w14:textId="77777777" w:rsidTr="00E5123B">
        <w:trPr>
          <w:trHeight w:val="447"/>
        </w:trPr>
        <w:tc>
          <w:tcPr>
            <w:tcW w:w="922"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C24E10D"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712"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DDAA68F" w14:textId="77777777" w:rsidR="007923AF" w:rsidRPr="00FC048D" w:rsidRDefault="007923AF" w:rsidP="00287538">
            <w:pPr>
              <w:spacing w:after="0" w:line="240" w:lineRule="auto"/>
              <w:jc w:val="center"/>
              <w:rPr>
                <w:rFonts w:ascii="Montserrat" w:hAnsi="Montserrat"/>
                <w:sz w:val="18"/>
                <w:szCs w:val="16"/>
              </w:rPr>
            </w:pPr>
            <w:r>
              <w:rPr>
                <w:rFonts w:ascii="Montserrat" w:hAnsi="Montserrat" w:cs="Calibri"/>
                <w:color w:val="000000"/>
                <w:sz w:val="18"/>
                <w:szCs w:val="16"/>
              </w:rPr>
              <w:t>Eficacia</w:t>
            </w:r>
          </w:p>
        </w:tc>
        <w:tc>
          <w:tcPr>
            <w:tcW w:w="1707" w:type="pct"/>
            <w:gridSpan w:val="6"/>
            <w:tcBorders>
              <w:top w:val="single" w:sz="4" w:space="0" w:color="auto"/>
              <w:left w:val="nil"/>
              <w:bottom w:val="single" w:sz="4" w:space="0" w:color="auto"/>
              <w:right w:val="single" w:sz="4" w:space="0" w:color="auto"/>
            </w:tcBorders>
            <w:shd w:val="clear" w:color="auto" w:fill="D4C19C"/>
            <w:vAlign w:val="center"/>
            <w:hideMark/>
          </w:tcPr>
          <w:p w14:paraId="28349916"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315" w:type="pct"/>
            <w:gridSpan w:val="2"/>
            <w:tcBorders>
              <w:top w:val="single" w:sz="4" w:space="0" w:color="auto"/>
              <w:left w:val="nil"/>
              <w:bottom w:val="single" w:sz="4" w:space="0" w:color="auto"/>
              <w:right w:val="nil"/>
            </w:tcBorders>
            <w:shd w:val="clear" w:color="auto" w:fill="FFFFFF" w:themeFill="background1"/>
          </w:tcPr>
          <w:p w14:paraId="04E1B25E" w14:textId="77777777" w:rsidR="007923AF" w:rsidRDefault="007923AF" w:rsidP="00287538">
            <w:pPr>
              <w:spacing w:after="0" w:line="240" w:lineRule="auto"/>
              <w:jc w:val="center"/>
              <w:rPr>
                <w:rFonts w:ascii="Montserrat" w:hAnsi="Montserrat" w:cs="Calibri"/>
                <w:color w:val="000000"/>
                <w:sz w:val="18"/>
                <w:szCs w:val="16"/>
              </w:rPr>
            </w:pPr>
          </w:p>
        </w:tc>
        <w:tc>
          <w:tcPr>
            <w:tcW w:w="1344"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61847DAA" w14:textId="77777777" w:rsidR="007923AF" w:rsidRPr="00FC048D" w:rsidRDefault="007923AF" w:rsidP="00287538">
            <w:pPr>
              <w:spacing w:after="0" w:line="240" w:lineRule="auto"/>
              <w:jc w:val="center"/>
              <w:rPr>
                <w:rFonts w:ascii="Montserrat" w:hAnsi="Montserrat" w:cs="Calibri"/>
                <w:color w:val="000000"/>
                <w:sz w:val="18"/>
                <w:szCs w:val="16"/>
              </w:rPr>
            </w:pPr>
            <w:r>
              <w:rPr>
                <w:rFonts w:ascii="Montserrat" w:hAnsi="Montserrat" w:cs="Calibri"/>
                <w:color w:val="000000"/>
                <w:sz w:val="18"/>
                <w:szCs w:val="16"/>
              </w:rPr>
              <w:t>Abril</w:t>
            </w:r>
          </w:p>
        </w:tc>
      </w:tr>
      <w:tr w:rsidR="007923AF" w:rsidRPr="00FC048D" w14:paraId="5726C4F5" w14:textId="77777777" w:rsidTr="00E5123B">
        <w:trPr>
          <w:trHeight w:val="70"/>
        </w:trPr>
        <w:tc>
          <w:tcPr>
            <w:tcW w:w="922"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D6BE2D9"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712"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EEA78E5" w14:textId="77777777" w:rsidR="007923AF" w:rsidRPr="00FC048D" w:rsidRDefault="007923AF" w:rsidP="00287538">
            <w:pPr>
              <w:spacing w:after="0" w:line="240" w:lineRule="auto"/>
              <w:jc w:val="center"/>
              <w:rPr>
                <w:rFonts w:ascii="Montserrat" w:hAnsi="Montserrat" w:cs="Calibri"/>
                <w:color w:val="000000"/>
                <w:sz w:val="18"/>
                <w:szCs w:val="16"/>
              </w:rPr>
            </w:pPr>
            <w:r>
              <w:rPr>
                <w:rFonts w:ascii="Montserrat" w:hAnsi="Montserrat" w:cs="Calibri"/>
                <w:color w:val="000000"/>
                <w:sz w:val="18"/>
                <w:szCs w:val="16"/>
              </w:rPr>
              <w:t>Constante</w:t>
            </w:r>
          </w:p>
        </w:tc>
        <w:tc>
          <w:tcPr>
            <w:tcW w:w="1707" w:type="pct"/>
            <w:gridSpan w:val="6"/>
            <w:tcBorders>
              <w:top w:val="single" w:sz="4" w:space="0" w:color="auto"/>
              <w:left w:val="nil"/>
              <w:bottom w:val="single" w:sz="4" w:space="0" w:color="auto"/>
              <w:right w:val="single" w:sz="4" w:space="0" w:color="auto"/>
            </w:tcBorders>
            <w:shd w:val="clear" w:color="auto" w:fill="D4C19C"/>
            <w:vAlign w:val="center"/>
            <w:hideMark/>
          </w:tcPr>
          <w:p w14:paraId="442CCFC5"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315" w:type="pct"/>
            <w:gridSpan w:val="2"/>
            <w:tcBorders>
              <w:top w:val="single" w:sz="4" w:space="0" w:color="auto"/>
              <w:left w:val="nil"/>
              <w:bottom w:val="single" w:sz="4" w:space="0" w:color="auto"/>
              <w:right w:val="nil"/>
            </w:tcBorders>
            <w:shd w:val="clear" w:color="auto" w:fill="FFFFFF" w:themeFill="background1"/>
          </w:tcPr>
          <w:p w14:paraId="062B8599" w14:textId="77777777" w:rsidR="007923AF" w:rsidRDefault="007923AF" w:rsidP="00287538">
            <w:pPr>
              <w:spacing w:after="0" w:line="240" w:lineRule="auto"/>
              <w:jc w:val="center"/>
              <w:rPr>
                <w:rFonts w:ascii="Montserrat" w:hAnsi="Montserrat" w:cs="Calibri"/>
                <w:color w:val="000000"/>
                <w:sz w:val="18"/>
                <w:szCs w:val="16"/>
              </w:rPr>
            </w:pPr>
          </w:p>
        </w:tc>
        <w:tc>
          <w:tcPr>
            <w:tcW w:w="1344"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4EB0E791" w14:textId="77777777" w:rsidR="007923AF" w:rsidRPr="00BC7AEE" w:rsidRDefault="007923AF" w:rsidP="00287538">
            <w:pPr>
              <w:spacing w:after="0" w:line="240" w:lineRule="auto"/>
              <w:jc w:val="center"/>
              <w:rPr>
                <w:rFonts w:ascii="Montserrat" w:hAnsi="Montserrat" w:cs="Calibri"/>
                <w:color w:val="000000"/>
                <w:sz w:val="18"/>
                <w:szCs w:val="16"/>
              </w:rPr>
            </w:pPr>
            <w:r w:rsidRPr="00BC7AEE">
              <w:rPr>
                <w:rFonts w:ascii="Montserrat" w:hAnsi="Montserrat" w:cs="Calibri"/>
                <w:color w:val="000000"/>
                <w:sz w:val="18"/>
                <w:szCs w:val="16"/>
              </w:rPr>
              <w:t>38.- Consejo Nacional de Ciencia y Tecnología</w:t>
            </w:r>
          </w:p>
          <w:p w14:paraId="73B08D39" w14:textId="77777777" w:rsidR="007923AF" w:rsidRPr="00FC048D" w:rsidRDefault="007923AF" w:rsidP="00287538">
            <w:pPr>
              <w:spacing w:after="0" w:line="240" w:lineRule="auto"/>
              <w:jc w:val="center"/>
              <w:rPr>
                <w:rFonts w:ascii="Montserrat" w:hAnsi="Montserrat" w:cs="Calibri"/>
                <w:color w:val="000000"/>
                <w:sz w:val="18"/>
                <w:szCs w:val="16"/>
              </w:rPr>
            </w:pPr>
            <w:r w:rsidRPr="00BC7AEE">
              <w:rPr>
                <w:rFonts w:ascii="Montserrat" w:hAnsi="Montserrat" w:cs="Calibri"/>
                <w:color w:val="000000"/>
                <w:sz w:val="18"/>
                <w:szCs w:val="16"/>
              </w:rPr>
              <w:t>91E El Colegio de la Frontera Sur</w:t>
            </w:r>
          </w:p>
        </w:tc>
      </w:tr>
      <w:tr w:rsidR="007923AF" w:rsidRPr="00FC048D" w14:paraId="547AE3E1" w14:textId="77777777" w:rsidTr="00E5123B">
        <w:trPr>
          <w:trHeight w:val="577"/>
        </w:trPr>
        <w:tc>
          <w:tcPr>
            <w:tcW w:w="922"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055ED196"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078" w:type="pct"/>
            <w:gridSpan w:val="15"/>
            <w:tcBorders>
              <w:top w:val="single" w:sz="4" w:space="0" w:color="auto"/>
              <w:left w:val="nil"/>
              <w:bottom w:val="single" w:sz="4" w:space="0" w:color="auto"/>
              <w:right w:val="single" w:sz="4" w:space="0" w:color="auto"/>
            </w:tcBorders>
            <w:shd w:val="clear" w:color="auto" w:fill="FFFFFF" w:themeFill="background1"/>
          </w:tcPr>
          <w:p w14:paraId="219B0E28" w14:textId="77777777" w:rsidR="007923AF" w:rsidRPr="00BC7AEE" w:rsidRDefault="007923AF" w:rsidP="00287538">
            <w:pPr>
              <w:spacing w:after="0" w:line="240" w:lineRule="auto"/>
              <w:ind w:right="169"/>
              <w:jc w:val="center"/>
              <w:rPr>
                <w:rFonts w:ascii="Montserrat" w:hAnsi="Montserrat" w:cs="Calibri"/>
                <w:color w:val="000000"/>
                <w:sz w:val="18"/>
                <w:szCs w:val="16"/>
              </w:rPr>
            </w:pPr>
            <w:r w:rsidRPr="00BC7AEE">
              <w:rPr>
                <w:rFonts w:ascii="Montserrat" w:hAnsi="Montserrat" w:cs="Calibri"/>
                <w:color w:val="000000"/>
                <w:sz w:val="18"/>
                <w:szCs w:val="16"/>
              </w:rPr>
              <w:t>Índice de proyectos de investigación multi, inter y transdisciplinarios=</w:t>
            </w:r>
            <w:r>
              <w:rPr>
                <w:rFonts w:ascii="Montserrat" w:hAnsi="Montserrat" w:cs="Calibri"/>
                <w:color w:val="000000"/>
                <w:sz w:val="18"/>
                <w:szCs w:val="16"/>
              </w:rPr>
              <w:t xml:space="preserve"> </w:t>
            </w:r>
            <w:r w:rsidRPr="00BC7AEE">
              <w:rPr>
                <w:rFonts w:ascii="Montserrat" w:hAnsi="Montserrat" w:cs="Calibri"/>
                <w:color w:val="000000"/>
                <w:sz w:val="18"/>
                <w:szCs w:val="16"/>
              </w:rPr>
              <w:t>(Número de proyectos de investigación multi, inter o transdisciplinarios vigentes/ Número de proyectos de investigación totales)</w:t>
            </w:r>
            <w:r>
              <w:rPr>
                <w:rFonts w:ascii="Montserrat" w:hAnsi="Montserrat" w:cs="Calibri"/>
                <w:color w:val="000000"/>
                <w:sz w:val="18"/>
                <w:szCs w:val="16"/>
              </w:rPr>
              <w:t xml:space="preserve"> </w:t>
            </w:r>
            <w:r w:rsidRPr="00BC7AEE">
              <w:rPr>
                <w:rFonts w:ascii="Montserrat" w:hAnsi="Montserrat" w:cs="Calibri"/>
                <w:color w:val="000000"/>
                <w:sz w:val="18"/>
                <w:szCs w:val="16"/>
              </w:rPr>
              <w:t>* 100</w:t>
            </w:r>
          </w:p>
        </w:tc>
      </w:tr>
      <w:tr w:rsidR="007923AF" w:rsidRPr="00FC048D" w14:paraId="255F3F12" w14:textId="77777777" w:rsidTr="00E5123B">
        <w:trPr>
          <w:trHeight w:val="416"/>
        </w:trPr>
        <w:tc>
          <w:tcPr>
            <w:tcW w:w="922"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0985164B"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078" w:type="pct"/>
            <w:gridSpan w:val="15"/>
            <w:tcBorders>
              <w:top w:val="single" w:sz="4" w:space="0" w:color="auto"/>
              <w:left w:val="nil"/>
              <w:bottom w:val="single" w:sz="4" w:space="0" w:color="auto"/>
              <w:right w:val="single" w:sz="4" w:space="0" w:color="auto"/>
            </w:tcBorders>
            <w:shd w:val="clear" w:color="auto" w:fill="FFFFFF" w:themeFill="background1"/>
          </w:tcPr>
          <w:p w14:paraId="51B4EFC5" w14:textId="77777777" w:rsidR="007923AF" w:rsidRPr="00FC048D" w:rsidRDefault="007923AF" w:rsidP="00287538">
            <w:pPr>
              <w:spacing w:after="0" w:line="240" w:lineRule="auto"/>
              <w:jc w:val="center"/>
              <w:rPr>
                <w:rFonts w:ascii="Montserrat" w:hAnsi="Montserrat" w:cs="Calibri"/>
                <w:color w:val="000000"/>
                <w:sz w:val="18"/>
                <w:szCs w:val="16"/>
              </w:rPr>
            </w:pPr>
            <w:r w:rsidRPr="00250207">
              <w:rPr>
                <w:rFonts w:ascii="Montserrat" w:hAnsi="Montserrat" w:cs="Calibri"/>
                <w:color w:val="000000"/>
                <w:sz w:val="18"/>
                <w:szCs w:val="16"/>
              </w:rPr>
              <w:t>Para el cálculo se consideran los proyectos de investigación vigentes. Un proyecto multi, inter o transdisciplinario</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se considerará cuando es realizado por personal de dos o más departamentos académicos. Durante el año 2022 la</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Coordinación General Académica conducirá un</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Seminario de análisis sobre la Transdisciplina</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y con la participación</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de la comunidad se definirán los criterios para registrar los proyectos con estas características en la Base de datos</w:t>
            </w:r>
            <w:r w:rsidRPr="00250207">
              <w:rPr>
                <w:rFonts w:ascii="Montserrat Light" w:hAnsi="Montserrat Light" w:cs="Montserrat Light"/>
                <w:color w:val="000000"/>
                <w:sz w:val="18"/>
                <w:szCs w:val="16"/>
              </w:rPr>
              <w:t> </w:t>
            </w:r>
            <w:r w:rsidRPr="00250207">
              <w:rPr>
                <w:rFonts w:ascii="Montserrat" w:hAnsi="Montserrat" w:cs="Calibri"/>
                <w:color w:val="000000"/>
                <w:sz w:val="18"/>
                <w:szCs w:val="16"/>
              </w:rPr>
              <w:t>de la producción académica.</w:t>
            </w:r>
          </w:p>
        </w:tc>
      </w:tr>
      <w:tr w:rsidR="007923AF" w:rsidRPr="00FC048D" w14:paraId="65DDD00D" w14:textId="77777777" w:rsidTr="00E5123B">
        <w:trPr>
          <w:trHeight w:val="367"/>
        </w:trPr>
        <w:tc>
          <w:tcPr>
            <w:tcW w:w="5000" w:type="pct"/>
            <w:gridSpan w:val="16"/>
            <w:tcBorders>
              <w:top w:val="single" w:sz="4" w:space="0" w:color="auto"/>
              <w:left w:val="single" w:sz="4" w:space="0" w:color="auto"/>
              <w:bottom w:val="single" w:sz="4" w:space="0" w:color="auto"/>
              <w:right w:val="single" w:sz="4" w:space="0" w:color="auto"/>
            </w:tcBorders>
            <w:shd w:val="clear" w:color="auto" w:fill="B38E5D"/>
          </w:tcPr>
          <w:p w14:paraId="52035B99"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007923AF" w:rsidRPr="00FC048D" w14:paraId="1D56F30E" w14:textId="77777777" w:rsidTr="00E5123B">
        <w:trPr>
          <w:trHeight w:val="416"/>
        </w:trPr>
        <w:tc>
          <w:tcPr>
            <w:tcW w:w="922" w:type="pct"/>
            <w:tcBorders>
              <w:top w:val="single" w:sz="4" w:space="0" w:color="auto"/>
              <w:left w:val="single" w:sz="4" w:space="0" w:color="auto"/>
              <w:bottom w:val="single" w:sz="4" w:space="0" w:color="auto"/>
              <w:right w:val="single" w:sz="4" w:space="0" w:color="auto"/>
            </w:tcBorders>
            <w:shd w:val="clear" w:color="auto" w:fill="D4C19C"/>
            <w:vAlign w:val="center"/>
          </w:tcPr>
          <w:p w14:paraId="098369E7"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14:paraId="11827AF8"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2020)</w:t>
            </w:r>
          </w:p>
        </w:tc>
        <w:tc>
          <w:tcPr>
            <w:tcW w:w="569" w:type="pct"/>
            <w:tcBorders>
              <w:top w:val="single" w:sz="4" w:space="0" w:color="auto"/>
              <w:left w:val="single" w:sz="4" w:space="0" w:color="auto"/>
              <w:bottom w:val="single" w:sz="4" w:space="0" w:color="auto"/>
              <w:right w:val="single" w:sz="4" w:space="0" w:color="auto"/>
            </w:tcBorders>
            <w:shd w:val="clear" w:color="auto" w:fill="D4C19C"/>
            <w:vAlign w:val="center"/>
          </w:tcPr>
          <w:p w14:paraId="55B42A79"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7BCE4E80"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2019</w:t>
            </w:r>
          </w:p>
        </w:tc>
        <w:tc>
          <w:tcPr>
            <w:tcW w:w="640"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34A68FF1"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74ECEBBC" w14:textId="77777777" w:rsidR="007923AF" w:rsidRPr="00FC048D" w:rsidRDefault="007923AF"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2020</w:t>
            </w:r>
          </w:p>
        </w:tc>
        <w:tc>
          <w:tcPr>
            <w:tcW w:w="572"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401C8DAC" w14:textId="77777777" w:rsidR="007923AF" w:rsidRPr="00DA26DE" w:rsidRDefault="007923AF" w:rsidP="00287538">
            <w:pPr>
              <w:spacing w:after="0" w:line="240" w:lineRule="auto"/>
              <w:jc w:val="center"/>
              <w:rPr>
                <w:rFonts w:ascii="Montserrat" w:hAnsi="Montserrat" w:cs="Calibri"/>
                <w:b/>
                <w:bCs/>
                <w:color w:val="FFFFFF" w:themeColor="background1"/>
                <w:sz w:val="18"/>
                <w:szCs w:val="16"/>
              </w:rPr>
            </w:pPr>
            <w:r w:rsidRPr="00DA26DE">
              <w:rPr>
                <w:rFonts w:ascii="Montserrat" w:hAnsi="Montserrat" w:cs="Calibri"/>
                <w:b/>
                <w:bCs/>
                <w:color w:val="FFFFFF" w:themeColor="background1"/>
                <w:sz w:val="18"/>
                <w:szCs w:val="16"/>
              </w:rPr>
              <w:t>Resultado</w:t>
            </w:r>
          </w:p>
          <w:p w14:paraId="2273DB6C" w14:textId="77777777" w:rsidR="007923AF" w:rsidRPr="00DA26DE" w:rsidRDefault="007923AF" w:rsidP="00287538">
            <w:pPr>
              <w:spacing w:after="0" w:line="240" w:lineRule="auto"/>
              <w:jc w:val="center"/>
              <w:rPr>
                <w:rFonts w:ascii="Montserrat" w:hAnsi="Montserrat" w:cs="Calibri"/>
                <w:b/>
                <w:bCs/>
                <w:color w:val="FFFFFF" w:themeColor="background1"/>
                <w:sz w:val="18"/>
                <w:szCs w:val="16"/>
              </w:rPr>
            </w:pPr>
            <w:r w:rsidRPr="00DA26DE">
              <w:rPr>
                <w:rFonts w:ascii="Montserrat" w:hAnsi="Montserrat" w:cs="Calibri"/>
                <w:b/>
                <w:bCs/>
                <w:color w:val="FFFFFF" w:themeColor="background1"/>
                <w:sz w:val="18"/>
                <w:szCs w:val="16"/>
              </w:rPr>
              <w:t>2021</w:t>
            </w:r>
          </w:p>
        </w:tc>
        <w:tc>
          <w:tcPr>
            <w:tcW w:w="631" w:type="pct"/>
            <w:tcBorders>
              <w:top w:val="single" w:sz="4" w:space="0" w:color="auto"/>
              <w:left w:val="single" w:sz="4" w:space="0" w:color="auto"/>
              <w:bottom w:val="single" w:sz="4" w:space="0" w:color="auto"/>
              <w:right w:val="single" w:sz="4" w:space="0" w:color="auto"/>
            </w:tcBorders>
            <w:shd w:val="clear" w:color="auto" w:fill="D4C19C"/>
            <w:vAlign w:val="center"/>
          </w:tcPr>
          <w:p w14:paraId="51B59334" w14:textId="77777777" w:rsidR="007923AF" w:rsidRPr="00DA26DE" w:rsidRDefault="007923AF" w:rsidP="00287538">
            <w:pPr>
              <w:spacing w:after="0" w:line="240" w:lineRule="auto"/>
              <w:jc w:val="center"/>
              <w:rPr>
                <w:rFonts w:ascii="Montserrat" w:hAnsi="Montserrat" w:cs="Calibri"/>
                <w:b/>
                <w:bCs/>
                <w:color w:val="FFFFFF" w:themeColor="background1"/>
                <w:sz w:val="18"/>
                <w:szCs w:val="16"/>
              </w:rPr>
            </w:pPr>
            <w:r w:rsidRPr="00DA26DE">
              <w:rPr>
                <w:rFonts w:ascii="Montserrat" w:hAnsi="Montserrat" w:cs="Calibri"/>
                <w:b/>
                <w:bCs/>
                <w:color w:val="FFFFFF" w:themeColor="background1"/>
                <w:sz w:val="18"/>
                <w:szCs w:val="16"/>
              </w:rPr>
              <w:t>Resultado</w:t>
            </w:r>
          </w:p>
          <w:p w14:paraId="3DDD0AFB" w14:textId="77777777" w:rsidR="007923AF" w:rsidRPr="00DA26DE" w:rsidRDefault="007923AF" w:rsidP="00287538">
            <w:pPr>
              <w:spacing w:after="0" w:line="240" w:lineRule="auto"/>
              <w:jc w:val="center"/>
              <w:rPr>
                <w:rFonts w:ascii="Montserrat" w:hAnsi="Montserrat" w:cs="Calibri"/>
                <w:b/>
                <w:bCs/>
                <w:color w:val="FFFFFF" w:themeColor="background1"/>
                <w:sz w:val="18"/>
                <w:szCs w:val="16"/>
              </w:rPr>
            </w:pPr>
            <w:r w:rsidRPr="00DA26DE">
              <w:rPr>
                <w:rFonts w:ascii="Montserrat" w:hAnsi="Montserrat" w:cs="Calibri"/>
                <w:b/>
                <w:bCs/>
                <w:color w:val="FFFFFF" w:themeColor="background1"/>
                <w:sz w:val="18"/>
                <w:szCs w:val="16"/>
              </w:rPr>
              <w:t>2022</w:t>
            </w:r>
          </w:p>
        </w:tc>
        <w:tc>
          <w:tcPr>
            <w:tcW w:w="585" w:type="pct"/>
            <w:gridSpan w:val="5"/>
            <w:tcBorders>
              <w:top w:val="single" w:sz="4" w:space="0" w:color="auto"/>
              <w:left w:val="single" w:sz="4" w:space="0" w:color="auto"/>
              <w:bottom w:val="single" w:sz="4" w:space="0" w:color="auto"/>
              <w:right w:val="single" w:sz="4" w:space="0" w:color="auto"/>
            </w:tcBorders>
            <w:shd w:val="clear" w:color="auto" w:fill="D4C19C"/>
          </w:tcPr>
          <w:p w14:paraId="63FB17E6" w14:textId="77777777" w:rsidR="007923AF" w:rsidRDefault="007923AF" w:rsidP="00287538">
            <w:pPr>
              <w:spacing w:after="0" w:line="240" w:lineRule="auto"/>
              <w:jc w:val="center"/>
              <w:rPr>
                <w:rFonts w:ascii="Montserrat" w:hAnsi="Montserrat" w:cs="Calibri"/>
                <w:b/>
                <w:bCs/>
                <w:color w:val="FFFFFF" w:themeColor="background1"/>
                <w:sz w:val="18"/>
                <w:szCs w:val="16"/>
              </w:rPr>
            </w:pPr>
            <w:r w:rsidRPr="00DA26DE">
              <w:rPr>
                <w:rFonts w:ascii="Montserrat" w:hAnsi="Montserrat" w:cs="Calibri"/>
                <w:b/>
                <w:bCs/>
                <w:color w:val="FFFFFF" w:themeColor="background1"/>
                <w:sz w:val="18"/>
                <w:szCs w:val="16"/>
              </w:rPr>
              <w:t>Resultado</w:t>
            </w:r>
          </w:p>
          <w:p w14:paraId="32D0AECB" w14:textId="77777777" w:rsidR="007923AF" w:rsidRPr="00DA26DE" w:rsidRDefault="007923AF" w:rsidP="00287538">
            <w:pPr>
              <w:spacing w:after="0" w:line="240" w:lineRule="auto"/>
              <w:jc w:val="center"/>
              <w:rPr>
                <w:rFonts w:ascii="Montserrat" w:hAnsi="Montserrat" w:cs="Calibri"/>
                <w:b/>
                <w:bCs/>
                <w:color w:val="FFFFFF" w:themeColor="background1"/>
                <w:sz w:val="18"/>
                <w:szCs w:val="16"/>
              </w:rPr>
            </w:pPr>
            <w:r w:rsidRPr="00DA26DE">
              <w:rPr>
                <w:rFonts w:ascii="Montserrat" w:hAnsi="Montserrat" w:cs="Calibri"/>
                <w:b/>
                <w:bCs/>
                <w:color w:val="FFFFFF" w:themeColor="background1"/>
                <w:sz w:val="18"/>
                <w:szCs w:val="16"/>
              </w:rPr>
              <w:t>202</w:t>
            </w:r>
            <w:r>
              <w:rPr>
                <w:rFonts w:ascii="Montserrat" w:hAnsi="Montserrat" w:cs="Calibri"/>
                <w:b/>
                <w:bCs/>
                <w:color w:val="FFFFFF" w:themeColor="background1"/>
                <w:sz w:val="18"/>
                <w:szCs w:val="16"/>
              </w:rPr>
              <w:t>3</w:t>
            </w:r>
          </w:p>
        </w:tc>
        <w:tc>
          <w:tcPr>
            <w:tcW w:w="603" w:type="pct"/>
            <w:gridSpan w:val="2"/>
            <w:tcBorders>
              <w:top w:val="single" w:sz="4" w:space="0" w:color="auto"/>
              <w:left w:val="single" w:sz="4" w:space="0" w:color="auto"/>
              <w:bottom w:val="single" w:sz="4" w:space="0" w:color="auto"/>
              <w:right w:val="single" w:sz="4" w:space="0" w:color="auto"/>
            </w:tcBorders>
            <w:shd w:val="clear" w:color="auto" w:fill="D4C19C"/>
          </w:tcPr>
          <w:p w14:paraId="0ACE6C3A" w14:textId="77777777" w:rsidR="007923AF" w:rsidRDefault="007923AF"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 xml:space="preserve">Resultado </w:t>
            </w:r>
          </w:p>
          <w:p w14:paraId="2C1AB5AD" w14:textId="77777777" w:rsidR="007923AF" w:rsidRDefault="007923AF"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2024</w:t>
            </w:r>
          </w:p>
          <w:p w14:paraId="17B88810" w14:textId="77777777" w:rsidR="007923AF" w:rsidRPr="00FC048D" w:rsidRDefault="007923AF"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(primer semestre)</w:t>
            </w:r>
          </w:p>
        </w:tc>
        <w:tc>
          <w:tcPr>
            <w:tcW w:w="478" w:type="pct"/>
            <w:tcBorders>
              <w:top w:val="single" w:sz="4" w:space="0" w:color="auto"/>
              <w:left w:val="single" w:sz="4" w:space="0" w:color="auto"/>
              <w:bottom w:val="single" w:sz="4" w:space="0" w:color="auto"/>
              <w:right w:val="single" w:sz="4" w:space="0" w:color="auto"/>
            </w:tcBorders>
            <w:shd w:val="clear" w:color="auto" w:fill="D4C19C"/>
            <w:vAlign w:val="center"/>
          </w:tcPr>
          <w:p w14:paraId="1D489BF7" w14:textId="77777777" w:rsidR="007923AF"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Meta</w:t>
            </w:r>
          </w:p>
          <w:p w14:paraId="05941785"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2024</w:t>
            </w:r>
          </w:p>
        </w:tc>
      </w:tr>
      <w:tr w:rsidR="007923AF" w:rsidRPr="00FC048D" w14:paraId="1BC34236" w14:textId="77777777" w:rsidTr="00E5123B">
        <w:trPr>
          <w:trHeight w:val="222"/>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2BB71A3B" w14:textId="77777777" w:rsidR="007923AF" w:rsidRPr="00DA26DE" w:rsidRDefault="007923AF" w:rsidP="00287538">
            <w:pPr>
              <w:spacing w:after="0" w:line="240" w:lineRule="auto"/>
              <w:jc w:val="center"/>
              <w:rPr>
                <w:rFonts w:ascii="Montserrat" w:hAnsi="Montserrat" w:cs="Calibri"/>
                <w:b/>
                <w:bCs/>
                <w:color w:val="FFFFFF"/>
                <w:sz w:val="18"/>
                <w:szCs w:val="16"/>
              </w:rPr>
            </w:pPr>
            <w:r w:rsidRPr="00DA26DE">
              <w:rPr>
                <w:rFonts w:ascii="Montserrat" w:hAnsi="Montserrat" w:cs="Calibri"/>
                <w:color w:val="000000"/>
                <w:sz w:val="18"/>
                <w:szCs w:val="16"/>
              </w:rPr>
              <w:t>32%</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A76217A" w14:textId="77777777" w:rsidR="007923AF" w:rsidRPr="00DA26DE" w:rsidRDefault="007923AF" w:rsidP="00287538">
            <w:pPr>
              <w:spacing w:after="0" w:line="240" w:lineRule="auto"/>
              <w:jc w:val="center"/>
              <w:rPr>
                <w:rFonts w:ascii="Montserrat" w:hAnsi="Montserrat" w:cs="Calibri"/>
                <w:b/>
                <w:bCs/>
                <w:color w:val="FFFFFF"/>
                <w:sz w:val="18"/>
                <w:szCs w:val="16"/>
              </w:rPr>
            </w:pPr>
            <w:r w:rsidRPr="00DA26DE">
              <w:rPr>
                <w:rFonts w:ascii="Montserrat" w:hAnsi="Montserrat" w:cs="Calibri"/>
                <w:color w:val="000000"/>
                <w:sz w:val="18"/>
                <w:szCs w:val="16"/>
              </w:rPr>
              <w:t xml:space="preserve">NA </w:t>
            </w:r>
          </w:p>
        </w:tc>
        <w:tc>
          <w:tcPr>
            <w:tcW w:w="6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EF0935" w14:textId="77777777" w:rsidR="007923AF" w:rsidRPr="00D00799" w:rsidRDefault="007923AF" w:rsidP="00287538">
            <w:pPr>
              <w:spacing w:after="0" w:line="240" w:lineRule="auto"/>
              <w:jc w:val="center"/>
              <w:rPr>
                <w:rFonts w:ascii="Montserrat" w:hAnsi="Montserrat" w:cs="Calibri"/>
                <w:color w:val="FFFFFF"/>
                <w:sz w:val="18"/>
                <w:szCs w:val="16"/>
              </w:rPr>
            </w:pPr>
            <w:r w:rsidRPr="00D00799">
              <w:rPr>
                <w:rFonts w:ascii="Montserrat" w:hAnsi="Montserrat" w:cs="Calibri"/>
                <w:color w:val="000000" w:themeColor="text1"/>
                <w:sz w:val="18"/>
                <w:szCs w:val="16"/>
              </w:rPr>
              <w:t>32%</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0FF76" w14:textId="77777777" w:rsidR="007923AF" w:rsidRPr="00DA26DE" w:rsidRDefault="007923AF" w:rsidP="00287538">
            <w:pPr>
              <w:spacing w:after="0" w:line="240" w:lineRule="auto"/>
              <w:jc w:val="center"/>
              <w:rPr>
                <w:rFonts w:ascii="Montserrat" w:hAnsi="Montserrat" w:cs="Calibri"/>
                <w:color w:val="FFFFFF"/>
                <w:sz w:val="18"/>
                <w:szCs w:val="18"/>
              </w:rPr>
            </w:pPr>
            <w:r w:rsidRPr="00DA26DE">
              <w:rPr>
                <w:rFonts w:ascii="Montserrat" w:hAnsi="Montserrat" w:cs="Calibri"/>
                <w:sz w:val="18"/>
                <w:szCs w:val="18"/>
              </w:rPr>
              <w:t>29%</w:t>
            </w:r>
            <w:r w:rsidRPr="00DA26DE">
              <w:rPr>
                <w:rStyle w:val="eop"/>
                <w:rFonts w:ascii="Montserrat Light" w:hAnsi="Montserrat Light" w:cs="Montserrat Light"/>
                <w:color w:val="000000"/>
                <w:sz w:val="18"/>
                <w:szCs w:val="18"/>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195171B" w14:textId="77777777" w:rsidR="007923AF" w:rsidRPr="00DA26DE" w:rsidRDefault="007923AF" w:rsidP="00287538">
            <w:pPr>
              <w:spacing w:after="0" w:line="240" w:lineRule="auto"/>
              <w:jc w:val="center"/>
              <w:rPr>
                <w:rFonts w:ascii="Montserrat" w:hAnsi="Montserrat" w:cs="Calibri"/>
                <w:color w:val="FFFFFF"/>
                <w:sz w:val="18"/>
                <w:szCs w:val="18"/>
              </w:rPr>
            </w:pPr>
            <w:r w:rsidRPr="00DA26DE">
              <w:rPr>
                <w:rStyle w:val="normaltextrun"/>
                <w:rFonts w:ascii="Montserrat" w:hAnsi="Montserrat" w:cs="Segoe UI"/>
                <w:sz w:val="18"/>
                <w:szCs w:val="18"/>
              </w:rPr>
              <w:t>32%</w:t>
            </w:r>
            <w:r w:rsidRPr="00DA26DE">
              <w:rPr>
                <w:rStyle w:val="eop"/>
                <w:rFonts w:ascii="Montserrat Light" w:hAnsi="Montserrat Light" w:cs="Montserrat Light"/>
                <w:sz w:val="18"/>
                <w:szCs w:val="18"/>
              </w:rPr>
              <w:t> </w:t>
            </w:r>
          </w:p>
        </w:tc>
        <w:tc>
          <w:tcPr>
            <w:tcW w:w="585" w:type="pct"/>
            <w:gridSpan w:val="5"/>
            <w:tcBorders>
              <w:top w:val="single" w:sz="4" w:space="0" w:color="auto"/>
              <w:left w:val="single" w:sz="4" w:space="0" w:color="auto"/>
              <w:bottom w:val="single" w:sz="4" w:space="0" w:color="auto"/>
              <w:right w:val="single" w:sz="4" w:space="0" w:color="auto"/>
            </w:tcBorders>
          </w:tcPr>
          <w:p w14:paraId="4FA413FD" w14:textId="77777777" w:rsidR="007923AF" w:rsidRPr="00DA26DE" w:rsidRDefault="007923AF" w:rsidP="00287538">
            <w:pPr>
              <w:spacing w:after="0" w:line="240" w:lineRule="auto"/>
              <w:jc w:val="center"/>
              <w:rPr>
                <w:rFonts w:ascii="Montserrat" w:hAnsi="Montserrat" w:cs="Calibri"/>
                <w:color w:val="000000"/>
                <w:sz w:val="18"/>
                <w:szCs w:val="18"/>
              </w:rPr>
            </w:pPr>
            <w:r>
              <w:rPr>
                <w:rFonts w:ascii="Montserrat" w:hAnsi="Montserrat" w:cs="Calibri"/>
                <w:color w:val="000000"/>
                <w:sz w:val="18"/>
                <w:szCs w:val="18"/>
              </w:rPr>
              <w:t>41.8%</w:t>
            </w:r>
          </w:p>
        </w:tc>
        <w:tc>
          <w:tcPr>
            <w:tcW w:w="603" w:type="pct"/>
            <w:gridSpan w:val="2"/>
            <w:tcBorders>
              <w:top w:val="single" w:sz="4" w:space="0" w:color="auto"/>
              <w:left w:val="single" w:sz="4" w:space="0" w:color="auto"/>
              <w:bottom w:val="single" w:sz="4" w:space="0" w:color="auto"/>
              <w:right w:val="single" w:sz="4" w:space="0" w:color="auto"/>
            </w:tcBorders>
          </w:tcPr>
          <w:p w14:paraId="649FBF0E" w14:textId="77777777" w:rsidR="007923AF" w:rsidRPr="00DA26DE" w:rsidRDefault="007923AF" w:rsidP="00287538">
            <w:pPr>
              <w:spacing w:after="0" w:line="240" w:lineRule="auto"/>
              <w:jc w:val="center"/>
              <w:rPr>
                <w:rFonts w:ascii="Montserrat" w:hAnsi="Montserrat" w:cs="Calibri"/>
                <w:color w:val="000000"/>
                <w:sz w:val="18"/>
                <w:szCs w:val="18"/>
              </w:rPr>
            </w:pPr>
            <w:r>
              <w:rPr>
                <w:rFonts w:ascii="Montserrat" w:hAnsi="Montserrat" w:cs="Calibri"/>
                <w:color w:val="000000"/>
                <w:sz w:val="18"/>
                <w:szCs w:val="18"/>
              </w:rPr>
              <w:t>54.1%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F7161D6" w14:textId="77777777" w:rsidR="007923AF" w:rsidRPr="00DA26DE" w:rsidRDefault="007923AF" w:rsidP="00287538">
            <w:pPr>
              <w:spacing w:after="0" w:line="240" w:lineRule="auto"/>
              <w:jc w:val="center"/>
              <w:rPr>
                <w:rFonts w:ascii="Montserrat" w:hAnsi="Montserrat" w:cs="Calibri"/>
                <w:color w:val="FFFFFF"/>
                <w:sz w:val="18"/>
                <w:szCs w:val="18"/>
              </w:rPr>
            </w:pPr>
            <w:r w:rsidRPr="00DA26DE">
              <w:rPr>
                <w:rFonts w:ascii="Montserrat" w:hAnsi="Montserrat" w:cs="Calibri"/>
                <w:color w:val="000000"/>
                <w:sz w:val="18"/>
                <w:szCs w:val="18"/>
              </w:rPr>
              <w:t>35%</w:t>
            </w:r>
          </w:p>
        </w:tc>
      </w:tr>
      <w:tr w:rsidR="007923AF" w:rsidRPr="00FC048D" w14:paraId="7FFC1B89" w14:textId="77777777" w:rsidTr="00E5123B">
        <w:trPr>
          <w:trHeight w:val="280"/>
        </w:trPr>
        <w:tc>
          <w:tcPr>
            <w:tcW w:w="3919"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CCFC193" w14:textId="77777777" w:rsidR="007923AF" w:rsidRPr="00375CA7" w:rsidRDefault="007923AF" w:rsidP="00287538">
            <w:pPr>
              <w:spacing w:after="0" w:line="240" w:lineRule="auto"/>
              <w:jc w:val="center"/>
              <w:rPr>
                <w:rFonts w:ascii="Montserrat" w:hAnsi="Montserrat" w:cs="Calibri"/>
                <w:color w:val="000000" w:themeColor="text1"/>
                <w:sz w:val="18"/>
                <w:szCs w:val="16"/>
              </w:rPr>
            </w:pPr>
            <w:r w:rsidRPr="00375CA7">
              <w:rPr>
                <w:rFonts w:ascii="Montserrat" w:hAnsi="Montserrat" w:cs="Calibri"/>
                <w:color w:val="000000" w:themeColor="text1"/>
                <w:sz w:val="18"/>
                <w:szCs w:val="16"/>
              </w:rPr>
              <w:lastRenderedPageBreak/>
              <w:t>Nota sobre la Línea base</w:t>
            </w:r>
          </w:p>
        </w:tc>
        <w:tc>
          <w:tcPr>
            <w:tcW w:w="156" w:type="pct"/>
            <w:tcBorders>
              <w:top w:val="single" w:sz="4" w:space="0" w:color="auto"/>
              <w:left w:val="nil"/>
              <w:bottom w:val="single" w:sz="4" w:space="0" w:color="auto"/>
              <w:right w:val="nil"/>
            </w:tcBorders>
          </w:tcPr>
          <w:p w14:paraId="3941E178" w14:textId="77777777" w:rsidR="007923AF" w:rsidRPr="00375CA7" w:rsidRDefault="007923AF" w:rsidP="00287538">
            <w:pPr>
              <w:spacing w:after="0" w:line="240" w:lineRule="auto"/>
              <w:jc w:val="center"/>
              <w:rPr>
                <w:rFonts w:ascii="Montserrat" w:hAnsi="Montserrat" w:cs="Calibri"/>
                <w:color w:val="000000" w:themeColor="text1"/>
                <w:sz w:val="18"/>
                <w:szCs w:val="16"/>
              </w:rPr>
            </w:pPr>
          </w:p>
        </w:tc>
        <w:tc>
          <w:tcPr>
            <w:tcW w:w="925" w:type="pct"/>
            <w:gridSpan w:val="2"/>
            <w:tcBorders>
              <w:top w:val="single" w:sz="4" w:space="0" w:color="auto"/>
              <w:left w:val="nil"/>
              <w:bottom w:val="single" w:sz="4" w:space="0" w:color="auto"/>
              <w:right w:val="single" w:sz="4" w:space="0" w:color="auto"/>
            </w:tcBorders>
            <w:shd w:val="clear" w:color="auto" w:fill="auto"/>
            <w:vAlign w:val="center"/>
          </w:tcPr>
          <w:p w14:paraId="2F7393DC" w14:textId="77777777" w:rsidR="007923AF" w:rsidRPr="00375CA7" w:rsidRDefault="007923AF" w:rsidP="00287538">
            <w:pPr>
              <w:spacing w:after="0" w:line="240" w:lineRule="auto"/>
              <w:jc w:val="center"/>
              <w:rPr>
                <w:rFonts w:ascii="Montserrat" w:hAnsi="Montserrat" w:cs="Calibri"/>
                <w:color w:val="000000" w:themeColor="text1"/>
                <w:sz w:val="18"/>
                <w:szCs w:val="16"/>
              </w:rPr>
            </w:pPr>
            <w:r w:rsidRPr="00375CA7">
              <w:rPr>
                <w:rFonts w:ascii="Montserrat" w:hAnsi="Montserrat" w:cs="Calibri"/>
                <w:color w:val="000000" w:themeColor="text1"/>
                <w:sz w:val="18"/>
                <w:szCs w:val="16"/>
              </w:rPr>
              <w:t>Nota sobre la Meta 2024</w:t>
            </w:r>
          </w:p>
        </w:tc>
      </w:tr>
      <w:tr w:rsidR="007923AF" w:rsidRPr="00FC048D" w14:paraId="40ED00FD" w14:textId="77777777" w:rsidTr="00E5123B">
        <w:trPr>
          <w:trHeight w:val="416"/>
        </w:trPr>
        <w:tc>
          <w:tcPr>
            <w:tcW w:w="3919"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954F4" w14:textId="77777777" w:rsidR="007923AF" w:rsidRPr="00FC048D" w:rsidRDefault="007923AF" w:rsidP="00287538">
            <w:pPr>
              <w:spacing w:after="0" w:line="240" w:lineRule="auto"/>
              <w:rPr>
                <w:rFonts w:ascii="Montserrat" w:hAnsi="Montserrat"/>
                <w:sz w:val="18"/>
                <w:szCs w:val="16"/>
              </w:rPr>
            </w:pPr>
            <w:r w:rsidRPr="00190F18">
              <w:rPr>
                <w:rFonts w:ascii="Montserrat" w:hAnsi="Montserrat" w:cs="Calibri"/>
                <w:color w:val="000000"/>
                <w:sz w:val="18"/>
                <w:szCs w:val="16"/>
              </w:rPr>
              <w:t>Se espera que el porcentaje de proyectos multi, inter y</w:t>
            </w:r>
            <w:r w:rsidRPr="00190F18">
              <w:rPr>
                <w:rFonts w:ascii="Montserrat" w:hAnsi="Montserrat" w:cs="Calibri"/>
                <w:color w:val="000000"/>
                <w:sz w:val="18"/>
                <w:szCs w:val="16"/>
              </w:rPr>
              <w:br/>
              <w:t xml:space="preserve">transdisciplinarios incremente con relación a la </w:t>
            </w:r>
            <w:r w:rsidRPr="000B5013">
              <w:rPr>
                <w:rFonts w:ascii="Montserrat" w:hAnsi="Montserrat" w:cs="Calibri"/>
                <w:color w:val="000000"/>
                <w:sz w:val="18"/>
                <w:szCs w:val="16"/>
              </w:rPr>
              <w:t>línea base.</w:t>
            </w:r>
          </w:p>
        </w:tc>
        <w:tc>
          <w:tcPr>
            <w:tcW w:w="156" w:type="pct"/>
            <w:tcBorders>
              <w:top w:val="single" w:sz="4" w:space="0" w:color="auto"/>
              <w:left w:val="nil"/>
              <w:bottom w:val="single" w:sz="4" w:space="0" w:color="auto"/>
              <w:right w:val="nil"/>
            </w:tcBorders>
            <w:shd w:val="clear" w:color="auto" w:fill="FFFFFF" w:themeFill="background1"/>
          </w:tcPr>
          <w:p w14:paraId="31FCC39F" w14:textId="77777777" w:rsidR="007923AF" w:rsidRPr="00190F18" w:rsidRDefault="007923AF" w:rsidP="00287538">
            <w:pPr>
              <w:spacing w:after="0" w:line="240" w:lineRule="auto"/>
              <w:jc w:val="center"/>
              <w:rPr>
                <w:rFonts w:ascii="Montserrat" w:hAnsi="Montserrat" w:cs="Calibri"/>
                <w:color w:val="000000"/>
                <w:sz w:val="18"/>
                <w:szCs w:val="16"/>
              </w:rPr>
            </w:pPr>
          </w:p>
        </w:tc>
        <w:tc>
          <w:tcPr>
            <w:tcW w:w="925"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8E98054" w14:textId="77777777" w:rsidR="007923AF" w:rsidRPr="00B82E5A" w:rsidRDefault="007923AF" w:rsidP="00287538">
            <w:pPr>
              <w:spacing w:after="0" w:line="240" w:lineRule="auto"/>
              <w:jc w:val="center"/>
              <w:rPr>
                <w:rFonts w:ascii="Montserrat" w:hAnsi="Montserrat" w:cs="Calibri"/>
                <w:color w:val="000000"/>
                <w:sz w:val="18"/>
                <w:szCs w:val="16"/>
                <w:highlight w:val="yellow"/>
              </w:rPr>
            </w:pPr>
          </w:p>
        </w:tc>
      </w:tr>
      <w:tr w:rsidR="007923AF" w:rsidRPr="00FC048D" w14:paraId="746A3812" w14:textId="77777777" w:rsidTr="00E5123B">
        <w:trPr>
          <w:trHeight w:val="493"/>
        </w:trPr>
        <w:tc>
          <w:tcPr>
            <w:tcW w:w="5000" w:type="pct"/>
            <w:gridSpan w:val="16"/>
            <w:tcBorders>
              <w:top w:val="single" w:sz="4" w:space="0" w:color="auto"/>
              <w:left w:val="single" w:sz="4" w:space="0" w:color="auto"/>
              <w:bottom w:val="single" w:sz="4" w:space="0" w:color="auto"/>
              <w:right w:val="single" w:sz="4" w:space="0" w:color="auto"/>
            </w:tcBorders>
            <w:shd w:val="clear" w:color="auto" w:fill="B38E5D"/>
          </w:tcPr>
          <w:p w14:paraId="14A40BED"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PARA LA OBTENCIÓN DEL VALOR primer semestre 2024</w:t>
            </w:r>
          </w:p>
        </w:tc>
      </w:tr>
      <w:tr w:rsidR="007923AF" w:rsidRPr="002B0551" w14:paraId="66699349" w14:textId="77777777" w:rsidTr="00CF6F0C">
        <w:trPr>
          <w:trHeight w:val="1754"/>
        </w:trPr>
        <w:tc>
          <w:tcPr>
            <w:tcW w:w="922"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29F5F47D"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777"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5BB13341" w14:textId="06C775E1" w:rsidR="007923AF" w:rsidRPr="002B0551" w:rsidRDefault="007923AF" w:rsidP="00287538">
            <w:pPr>
              <w:spacing w:after="0" w:line="240" w:lineRule="auto"/>
              <w:jc w:val="center"/>
              <w:rPr>
                <w:rFonts w:ascii="Montserrat" w:hAnsi="Montserrat" w:cs="Calibri"/>
                <w:color w:val="000000"/>
                <w:sz w:val="18"/>
                <w:szCs w:val="16"/>
              </w:rPr>
            </w:pPr>
            <w:r w:rsidRPr="002B0551">
              <w:rPr>
                <w:rFonts w:ascii="Montserrat" w:hAnsi="Montserrat" w:cs="Calibri"/>
                <w:color w:val="000000"/>
                <w:sz w:val="18"/>
                <w:szCs w:val="16"/>
              </w:rPr>
              <w:t>Número de proyectos</w:t>
            </w:r>
            <w:r w:rsidRPr="002B0551">
              <w:rPr>
                <w:rFonts w:ascii="Montserrat" w:hAnsi="Montserrat" w:cs="Calibri"/>
                <w:color w:val="000000"/>
                <w:sz w:val="18"/>
                <w:szCs w:val="16"/>
              </w:rPr>
              <w:br/>
              <w:t>de investigación inter o</w:t>
            </w:r>
            <w:r w:rsidRPr="002B0551">
              <w:rPr>
                <w:rFonts w:ascii="Montserrat" w:hAnsi="Montserrat" w:cs="Calibri"/>
                <w:color w:val="000000"/>
                <w:sz w:val="18"/>
                <w:szCs w:val="16"/>
              </w:rPr>
              <w:br/>
              <w:t>multidisciplinarios</w:t>
            </w:r>
          </w:p>
        </w:tc>
        <w:tc>
          <w:tcPr>
            <w:tcW w:w="741" w:type="pct"/>
            <w:gridSpan w:val="2"/>
            <w:tcBorders>
              <w:top w:val="single" w:sz="4" w:space="0" w:color="auto"/>
              <w:left w:val="nil"/>
              <w:bottom w:val="single" w:sz="4" w:space="0" w:color="auto"/>
              <w:right w:val="single" w:sz="4" w:space="0" w:color="auto"/>
            </w:tcBorders>
            <w:shd w:val="clear" w:color="auto" w:fill="D4C19C"/>
            <w:vAlign w:val="center"/>
            <w:hideMark/>
          </w:tcPr>
          <w:p w14:paraId="38082845" w14:textId="77777777" w:rsidR="007923AF" w:rsidRPr="002B0551" w:rsidRDefault="007923AF" w:rsidP="00287538">
            <w:pPr>
              <w:spacing w:after="0" w:line="240" w:lineRule="auto"/>
              <w:jc w:val="center"/>
              <w:rPr>
                <w:rFonts w:ascii="Montserrat" w:hAnsi="Montserrat" w:cs="Calibri"/>
                <w:color w:val="000000"/>
                <w:sz w:val="18"/>
                <w:szCs w:val="16"/>
              </w:rPr>
            </w:pPr>
            <w:r w:rsidRPr="002B0551">
              <w:rPr>
                <w:rFonts w:ascii="Montserrat" w:hAnsi="Montserrat" w:cs="Calibri"/>
                <w:b/>
                <w:bCs/>
                <w:color w:val="FFFFFF"/>
                <w:sz w:val="18"/>
                <w:szCs w:val="16"/>
              </w:rPr>
              <w:t>Valor variable</w:t>
            </w:r>
            <w:r w:rsidRPr="00966568">
              <w:rPr>
                <w:rFonts w:ascii="Montserrat" w:hAnsi="Montserrat" w:cs="Calibri"/>
                <w:b/>
                <w:bCs/>
                <w:color w:val="FFFFFF"/>
                <w:sz w:val="18"/>
                <w:szCs w:val="16"/>
              </w:rPr>
              <w:t xml:space="preserve"> 1</w:t>
            </w:r>
          </w:p>
        </w:tc>
        <w:tc>
          <w:tcPr>
            <w:tcW w:w="263" w:type="pct"/>
            <w:tcBorders>
              <w:top w:val="single" w:sz="4" w:space="0" w:color="auto"/>
              <w:left w:val="nil"/>
              <w:bottom w:val="single" w:sz="4" w:space="0" w:color="auto"/>
              <w:right w:val="single" w:sz="4" w:space="0" w:color="auto"/>
            </w:tcBorders>
            <w:shd w:val="clear" w:color="auto" w:fill="FFFFFF" w:themeFill="background1"/>
            <w:vAlign w:val="center"/>
          </w:tcPr>
          <w:p w14:paraId="2BFDA8DF" w14:textId="77777777" w:rsidR="007923AF" w:rsidRPr="002059CC" w:rsidRDefault="007923AF" w:rsidP="00287538">
            <w:pPr>
              <w:spacing w:after="0" w:line="240"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40</w:t>
            </w:r>
          </w:p>
        </w:tc>
        <w:tc>
          <w:tcPr>
            <w:tcW w:w="879" w:type="pct"/>
            <w:gridSpan w:val="3"/>
            <w:tcBorders>
              <w:top w:val="single" w:sz="4" w:space="0" w:color="auto"/>
              <w:left w:val="nil"/>
              <w:bottom w:val="single" w:sz="4" w:space="0" w:color="auto"/>
              <w:right w:val="single" w:sz="4" w:space="0" w:color="auto"/>
            </w:tcBorders>
            <w:shd w:val="clear" w:color="auto" w:fill="D4C19C"/>
            <w:vAlign w:val="center"/>
            <w:hideMark/>
          </w:tcPr>
          <w:p w14:paraId="3D4449A1" w14:textId="77777777" w:rsidR="007923AF" w:rsidRPr="002B0551" w:rsidRDefault="007923AF" w:rsidP="00287538">
            <w:pPr>
              <w:spacing w:after="0" w:line="240" w:lineRule="auto"/>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1</w:t>
            </w:r>
          </w:p>
        </w:tc>
        <w:tc>
          <w:tcPr>
            <w:tcW w:w="251" w:type="pct"/>
            <w:gridSpan w:val="2"/>
            <w:tcBorders>
              <w:top w:val="single" w:sz="4" w:space="0" w:color="auto"/>
              <w:left w:val="nil"/>
              <w:bottom w:val="single" w:sz="4" w:space="0" w:color="auto"/>
              <w:right w:val="nil"/>
            </w:tcBorders>
            <w:shd w:val="clear" w:color="auto" w:fill="FFFFFF" w:themeFill="background1"/>
          </w:tcPr>
          <w:p w14:paraId="7FC97E6D" w14:textId="77777777" w:rsidR="007923AF" w:rsidRPr="002B0551" w:rsidRDefault="007923AF" w:rsidP="00287538">
            <w:pPr>
              <w:spacing w:after="0" w:line="240" w:lineRule="auto"/>
              <w:jc w:val="center"/>
              <w:rPr>
                <w:rFonts w:ascii="Montserrat" w:hAnsi="Montserrat" w:cs="Calibri"/>
                <w:color w:val="000000"/>
                <w:sz w:val="18"/>
                <w:szCs w:val="16"/>
              </w:rPr>
            </w:pPr>
          </w:p>
        </w:tc>
        <w:tc>
          <w:tcPr>
            <w:tcW w:w="1167" w:type="pct"/>
            <w:gridSpan w:val="4"/>
            <w:tcBorders>
              <w:top w:val="single" w:sz="4" w:space="0" w:color="auto"/>
              <w:left w:val="nil"/>
              <w:bottom w:val="single" w:sz="4" w:space="0" w:color="auto"/>
              <w:right w:val="single" w:sz="4" w:space="0" w:color="auto"/>
            </w:tcBorders>
            <w:shd w:val="clear" w:color="auto" w:fill="FFFFFF" w:themeFill="background1"/>
          </w:tcPr>
          <w:p w14:paraId="70040CBD" w14:textId="77777777" w:rsidR="007923AF" w:rsidRPr="002B0551" w:rsidRDefault="007923AF" w:rsidP="00287538">
            <w:pPr>
              <w:spacing w:after="0" w:line="240" w:lineRule="auto"/>
              <w:jc w:val="center"/>
              <w:rPr>
                <w:rFonts w:ascii="Montserrat" w:hAnsi="Montserrat" w:cs="Calibri"/>
                <w:color w:val="000000"/>
                <w:sz w:val="18"/>
                <w:szCs w:val="16"/>
              </w:rPr>
            </w:pPr>
            <w:r w:rsidRPr="002B0551">
              <w:rPr>
                <w:rFonts w:ascii="Montserrat" w:hAnsi="Montserrat" w:cs="Calibri"/>
                <w:color w:val="000000"/>
                <w:sz w:val="18"/>
                <w:szCs w:val="16"/>
              </w:rPr>
              <w:t>Base de datos de la</w:t>
            </w:r>
            <w:r w:rsidRPr="002B0551">
              <w:rPr>
                <w:rFonts w:ascii="Montserrat" w:hAnsi="Montserrat" w:cs="Calibri"/>
                <w:color w:val="000000"/>
                <w:sz w:val="18"/>
                <w:szCs w:val="16"/>
              </w:rPr>
              <w:br/>
              <w:t>Coordinación</w:t>
            </w:r>
            <w:r w:rsidRPr="002B0551">
              <w:rPr>
                <w:rFonts w:ascii="Montserrat" w:hAnsi="Montserrat" w:cs="Calibri"/>
                <w:color w:val="000000"/>
                <w:sz w:val="18"/>
                <w:szCs w:val="16"/>
              </w:rPr>
              <w:br/>
              <w:t>General Académica</w:t>
            </w:r>
          </w:p>
        </w:tc>
      </w:tr>
      <w:tr w:rsidR="007923AF" w:rsidRPr="002B0551" w14:paraId="6633128C" w14:textId="77777777" w:rsidTr="00E5123B">
        <w:trPr>
          <w:trHeight w:val="1538"/>
        </w:trPr>
        <w:tc>
          <w:tcPr>
            <w:tcW w:w="922" w:type="pct"/>
            <w:tcBorders>
              <w:top w:val="single" w:sz="4" w:space="0" w:color="auto"/>
              <w:left w:val="single" w:sz="4" w:space="0" w:color="auto"/>
              <w:bottom w:val="single" w:sz="4" w:space="0" w:color="auto"/>
              <w:right w:val="single" w:sz="4" w:space="0" w:color="auto"/>
            </w:tcBorders>
            <w:shd w:val="clear" w:color="auto" w:fill="D4C19C"/>
            <w:vAlign w:val="center"/>
          </w:tcPr>
          <w:p w14:paraId="7B44559F" w14:textId="77777777" w:rsidR="007923AF" w:rsidRPr="00FC048D" w:rsidRDefault="007923AF"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777"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0795A981" w14:textId="2D01F642" w:rsidR="007923AF" w:rsidRPr="002B0551" w:rsidRDefault="007923AF" w:rsidP="00287538">
            <w:pPr>
              <w:spacing w:after="0" w:line="240" w:lineRule="auto"/>
              <w:jc w:val="center"/>
              <w:rPr>
                <w:rFonts w:ascii="Montserrat" w:hAnsi="Montserrat" w:cs="Calibri"/>
                <w:color w:val="000000"/>
                <w:sz w:val="18"/>
                <w:szCs w:val="16"/>
              </w:rPr>
            </w:pPr>
            <w:r w:rsidRPr="002B0551">
              <w:rPr>
                <w:rFonts w:ascii="Montserrat" w:hAnsi="Montserrat" w:cs="Calibri"/>
                <w:color w:val="000000"/>
                <w:sz w:val="18"/>
                <w:szCs w:val="16"/>
              </w:rPr>
              <w:t>Número de proyectos</w:t>
            </w:r>
            <w:r w:rsidRPr="002B0551">
              <w:rPr>
                <w:rFonts w:ascii="Montserrat" w:hAnsi="Montserrat" w:cs="Calibri"/>
                <w:color w:val="000000"/>
                <w:sz w:val="18"/>
                <w:szCs w:val="16"/>
              </w:rPr>
              <w:br/>
              <w:t>de investigación</w:t>
            </w:r>
            <w:r w:rsidRPr="002B0551">
              <w:rPr>
                <w:rFonts w:ascii="Montserrat" w:hAnsi="Montserrat" w:cs="Calibri"/>
                <w:color w:val="000000"/>
                <w:sz w:val="18"/>
                <w:szCs w:val="16"/>
              </w:rPr>
              <w:br/>
              <w:t>totales</w:t>
            </w:r>
          </w:p>
        </w:tc>
        <w:tc>
          <w:tcPr>
            <w:tcW w:w="741" w:type="pct"/>
            <w:gridSpan w:val="2"/>
            <w:tcBorders>
              <w:top w:val="single" w:sz="4" w:space="0" w:color="auto"/>
              <w:left w:val="nil"/>
              <w:bottom w:val="single" w:sz="4" w:space="0" w:color="auto"/>
              <w:right w:val="single" w:sz="4" w:space="0" w:color="auto"/>
            </w:tcBorders>
            <w:shd w:val="clear" w:color="auto" w:fill="D4C19C"/>
            <w:vAlign w:val="center"/>
          </w:tcPr>
          <w:p w14:paraId="13946D58" w14:textId="77777777" w:rsidR="007923AF" w:rsidRPr="002B0551" w:rsidRDefault="007923AF" w:rsidP="00287538">
            <w:pPr>
              <w:spacing w:after="0" w:line="240" w:lineRule="auto"/>
              <w:jc w:val="center"/>
              <w:rPr>
                <w:rFonts w:ascii="Montserrat" w:hAnsi="Montserrat" w:cs="Calibri"/>
                <w:b/>
                <w:bCs/>
                <w:color w:val="FFFFFF"/>
                <w:sz w:val="18"/>
                <w:szCs w:val="16"/>
              </w:rPr>
            </w:pPr>
            <w:r w:rsidRPr="002B0551">
              <w:rPr>
                <w:rFonts w:ascii="Montserrat" w:hAnsi="Montserrat" w:cs="Calibri"/>
                <w:b/>
                <w:bCs/>
                <w:color w:val="FFFFFF"/>
                <w:sz w:val="18"/>
                <w:szCs w:val="16"/>
              </w:rPr>
              <w:t>Valor variable 2</w:t>
            </w:r>
          </w:p>
        </w:tc>
        <w:tc>
          <w:tcPr>
            <w:tcW w:w="263" w:type="pct"/>
            <w:tcBorders>
              <w:top w:val="single" w:sz="4" w:space="0" w:color="auto"/>
              <w:left w:val="nil"/>
              <w:bottom w:val="single" w:sz="4" w:space="0" w:color="auto"/>
              <w:right w:val="single" w:sz="4" w:space="0" w:color="auto"/>
            </w:tcBorders>
            <w:shd w:val="clear" w:color="auto" w:fill="FFFFFF" w:themeFill="background1"/>
            <w:vAlign w:val="center"/>
          </w:tcPr>
          <w:p w14:paraId="40337447" w14:textId="77777777" w:rsidR="007923AF" w:rsidRPr="002059CC" w:rsidRDefault="007923AF" w:rsidP="00287538">
            <w:pPr>
              <w:spacing w:after="0" w:line="240"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74</w:t>
            </w:r>
          </w:p>
        </w:tc>
        <w:tc>
          <w:tcPr>
            <w:tcW w:w="879" w:type="pct"/>
            <w:gridSpan w:val="3"/>
            <w:tcBorders>
              <w:top w:val="single" w:sz="4" w:space="0" w:color="auto"/>
              <w:left w:val="nil"/>
              <w:bottom w:val="single" w:sz="4" w:space="0" w:color="auto"/>
              <w:right w:val="single" w:sz="4" w:space="0" w:color="auto"/>
            </w:tcBorders>
            <w:shd w:val="clear" w:color="auto" w:fill="D4C19C"/>
            <w:vAlign w:val="center"/>
          </w:tcPr>
          <w:p w14:paraId="1100A130" w14:textId="77777777" w:rsidR="007923AF" w:rsidRPr="002B0551" w:rsidRDefault="007923AF" w:rsidP="00287538">
            <w:pPr>
              <w:spacing w:after="0" w:line="240" w:lineRule="auto"/>
              <w:jc w:val="center"/>
              <w:rPr>
                <w:rFonts w:ascii="Montserrat" w:hAnsi="Montserrat" w:cs="Calibri"/>
                <w:b/>
                <w:bCs/>
                <w:color w:val="FFFFFF"/>
                <w:sz w:val="18"/>
                <w:szCs w:val="16"/>
              </w:rPr>
            </w:pPr>
            <w:r w:rsidRPr="002B0551">
              <w:rPr>
                <w:rFonts w:ascii="Montserrat" w:hAnsi="Montserrat" w:cs="Calibri"/>
                <w:b/>
                <w:bCs/>
                <w:color w:val="FFFFFF"/>
                <w:sz w:val="18"/>
                <w:szCs w:val="16"/>
              </w:rPr>
              <w:t>Fuente de información variable 2</w:t>
            </w:r>
          </w:p>
        </w:tc>
        <w:tc>
          <w:tcPr>
            <w:tcW w:w="251" w:type="pct"/>
            <w:gridSpan w:val="2"/>
            <w:tcBorders>
              <w:top w:val="single" w:sz="4" w:space="0" w:color="auto"/>
              <w:left w:val="nil"/>
              <w:bottom w:val="single" w:sz="4" w:space="0" w:color="auto"/>
              <w:right w:val="nil"/>
            </w:tcBorders>
            <w:shd w:val="clear" w:color="auto" w:fill="FFFFFF" w:themeFill="background1"/>
          </w:tcPr>
          <w:p w14:paraId="6034564C" w14:textId="77777777" w:rsidR="007923AF" w:rsidRPr="002B0551" w:rsidRDefault="007923AF" w:rsidP="00287538">
            <w:pPr>
              <w:spacing w:after="0" w:line="240" w:lineRule="auto"/>
              <w:jc w:val="center"/>
              <w:rPr>
                <w:rFonts w:ascii="Montserrat" w:hAnsi="Montserrat" w:cs="Calibri"/>
                <w:color w:val="000000"/>
                <w:sz w:val="18"/>
                <w:szCs w:val="16"/>
              </w:rPr>
            </w:pPr>
          </w:p>
        </w:tc>
        <w:tc>
          <w:tcPr>
            <w:tcW w:w="1167" w:type="pct"/>
            <w:gridSpan w:val="4"/>
            <w:tcBorders>
              <w:top w:val="single" w:sz="4" w:space="0" w:color="auto"/>
              <w:left w:val="nil"/>
              <w:bottom w:val="single" w:sz="4" w:space="0" w:color="auto"/>
              <w:right w:val="single" w:sz="4" w:space="0" w:color="auto"/>
            </w:tcBorders>
            <w:shd w:val="clear" w:color="auto" w:fill="FFFFFF" w:themeFill="background1"/>
          </w:tcPr>
          <w:p w14:paraId="52DF93B9" w14:textId="77777777" w:rsidR="007923AF" w:rsidRPr="002B0551" w:rsidRDefault="007923AF" w:rsidP="00287538">
            <w:pPr>
              <w:spacing w:after="0" w:line="240" w:lineRule="auto"/>
              <w:jc w:val="center"/>
              <w:rPr>
                <w:rFonts w:ascii="Montserrat" w:hAnsi="Montserrat" w:cs="Calibri"/>
                <w:color w:val="000000"/>
                <w:sz w:val="18"/>
                <w:szCs w:val="16"/>
              </w:rPr>
            </w:pPr>
            <w:r w:rsidRPr="002B0551">
              <w:rPr>
                <w:rFonts w:ascii="Montserrat" w:hAnsi="Montserrat" w:cs="Calibri"/>
                <w:color w:val="000000"/>
                <w:sz w:val="18"/>
                <w:szCs w:val="16"/>
              </w:rPr>
              <w:t>Base de datos de la</w:t>
            </w:r>
            <w:r w:rsidRPr="002B0551">
              <w:rPr>
                <w:rFonts w:ascii="Montserrat" w:hAnsi="Montserrat" w:cs="Calibri"/>
                <w:color w:val="000000"/>
                <w:sz w:val="18"/>
                <w:szCs w:val="16"/>
              </w:rPr>
              <w:br/>
              <w:t>Coordinación</w:t>
            </w:r>
            <w:r w:rsidRPr="002B0551">
              <w:rPr>
                <w:rFonts w:ascii="Montserrat" w:hAnsi="Montserrat" w:cs="Calibri"/>
                <w:color w:val="000000"/>
                <w:sz w:val="18"/>
                <w:szCs w:val="16"/>
              </w:rPr>
              <w:br/>
              <w:t>General Académica</w:t>
            </w:r>
          </w:p>
        </w:tc>
      </w:tr>
      <w:tr w:rsidR="007923AF" w:rsidRPr="00725DDF" w14:paraId="71806027" w14:textId="77777777" w:rsidTr="00E5123B">
        <w:trPr>
          <w:trHeight w:val="715"/>
        </w:trPr>
        <w:tc>
          <w:tcPr>
            <w:tcW w:w="922"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505B65BE" w14:textId="77777777" w:rsidR="007923AF" w:rsidRPr="00FC048D" w:rsidRDefault="007923AF"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569" w:type="pct"/>
            <w:tcBorders>
              <w:top w:val="single" w:sz="4" w:space="0" w:color="auto"/>
              <w:left w:val="nil"/>
              <w:bottom w:val="single" w:sz="4" w:space="0" w:color="auto"/>
              <w:right w:val="nil"/>
            </w:tcBorders>
            <w:shd w:val="clear" w:color="auto" w:fill="FFFFFF" w:themeFill="background1"/>
          </w:tcPr>
          <w:p w14:paraId="5D5AFE8B" w14:textId="77777777" w:rsidR="007923AF" w:rsidRPr="499A83F3" w:rsidRDefault="007923AF" w:rsidP="00287538">
            <w:pPr>
              <w:spacing w:after="0" w:line="240" w:lineRule="auto"/>
              <w:jc w:val="center"/>
              <w:rPr>
                <w:rFonts w:ascii="Montserrat" w:hAnsi="Montserrat"/>
                <w:sz w:val="18"/>
                <w:szCs w:val="18"/>
              </w:rPr>
            </w:pPr>
          </w:p>
        </w:tc>
        <w:tc>
          <w:tcPr>
            <w:tcW w:w="3509" w:type="pct"/>
            <w:gridSpan w:val="14"/>
            <w:tcBorders>
              <w:top w:val="single" w:sz="4" w:space="0" w:color="auto"/>
              <w:left w:val="nil"/>
              <w:bottom w:val="single" w:sz="4" w:space="0" w:color="auto"/>
              <w:right w:val="single" w:sz="4" w:space="0" w:color="auto"/>
            </w:tcBorders>
            <w:shd w:val="clear" w:color="auto" w:fill="FFFFFF" w:themeFill="background1"/>
            <w:vAlign w:val="center"/>
            <w:hideMark/>
          </w:tcPr>
          <w:p w14:paraId="06E3F025" w14:textId="77777777" w:rsidR="007923AF" w:rsidRPr="00725DDF" w:rsidRDefault="007923AF" w:rsidP="00287538">
            <w:pPr>
              <w:spacing w:after="0" w:line="240" w:lineRule="auto"/>
              <w:jc w:val="center"/>
              <w:rPr>
                <w:rFonts w:ascii="Montserrat" w:hAnsi="Montserrat"/>
                <w:sz w:val="18"/>
                <w:szCs w:val="18"/>
                <w:highlight w:val="yellow"/>
              </w:rPr>
            </w:pPr>
            <w:r>
              <w:rPr>
                <w:rFonts w:ascii="Montserrat" w:hAnsi="Montserrat"/>
                <w:sz w:val="18"/>
                <w:szCs w:val="18"/>
              </w:rPr>
              <w:t>54.1</w:t>
            </w:r>
            <w:r w:rsidRPr="499A83F3">
              <w:rPr>
                <w:rFonts w:ascii="Montserrat" w:hAnsi="Montserrat"/>
                <w:sz w:val="18"/>
                <w:szCs w:val="18"/>
              </w:rPr>
              <w:t xml:space="preserve"> = (</w:t>
            </w:r>
            <w:r>
              <w:rPr>
                <w:rFonts w:ascii="Montserrat" w:hAnsi="Montserrat"/>
                <w:sz w:val="18"/>
                <w:szCs w:val="18"/>
              </w:rPr>
              <w:t>4</w:t>
            </w:r>
            <w:r w:rsidRPr="499A83F3">
              <w:rPr>
                <w:rFonts w:ascii="Montserrat" w:hAnsi="Montserrat"/>
                <w:sz w:val="18"/>
                <w:szCs w:val="18"/>
              </w:rPr>
              <w:t>0/</w:t>
            </w:r>
            <w:r>
              <w:rPr>
                <w:rFonts w:ascii="Montserrat" w:hAnsi="Montserrat"/>
                <w:sz w:val="18"/>
                <w:szCs w:val="18"/>
              </w:rPr>
              <w:t>7</w:t>
            </w:r>
            <w:r w:rsidRPr="499A83F3">
              <w:rPr>
                <w:rFonts w:ascii="Montserrat" w:hAnsi="Montserrat"/>
                <w:sz w:val="18"/>
                <w:szCs w:val="18"/>
              </w:rPr>
              <w:t>4)*100</w:t>
            </w:r>
          </w:p>
        </w:tc>
      </w:tr>
    </w:tbl>
    <w:p w14:paraId="64F5B885" w14:textId="77777777" w:rsidR="007923AF" w:rsidRPr="00194890" w:rsidRDefault="007923AF" w:rsidP="007923AF">
      <w:pPr>
        <w:spacing w:after="0" w:line="240" w:lineRule="auto"/>
        <w:rPr>
          <w:rFonts w:ascii="Montserrat" w:hAnsi="Montserrat"/>
          <w:sz w:val="18"/>
          <w:szCs w:val="16"/>
        </w:rPr>
      </w:pPr>
      <w:r w:rsidRPr="00194890">
        <w:rPr>
          <w:rFonts w:ascii="Montserrat" w:hAnsi="Montserrat"/>
          <w:sz w:val="18"/>
          <w:szCs w:val="16"/>
        </w:rPr>
        <w:t>­ NA: No aplica, en tanto que, derivado del año de la línea base y la frecuencia de medición del indicador, no corresponde reportar valor observado del indicador para este año.</w:t>
      </w:r>
    </w:p>
    <w:p w14:paraId="4810CED4" w14:textId="77777777" w:rsidR="003C5858" w:rsidRDefault="003C5858" w:rsidP="00BE60EC">
      <w:pPr>
        <w:spacing w:after="0" w:line="276" w:lineRule="auto"/>
        <w:jc w:val="both"/>
        <w:rPr>
          <w:rFonts w:ascii="Geomanist" w:eastAsiaTheme="minorHAnsi" w:hAnsi="Geomanist" w:cs="Minion Pro"/>
          <w:b/>
        </w:rPr>
      </w:pPr>
    </w:p>
    <w:p w14:paraId="57AA5CF6" w14:textId="77777777" w:rsidR="00C5261C" w:rsidRPr="00864504" w:rsidRDefault="00C5261C" w:rsidP="00C5261C">
      <w:pPr>
        <w:spacing w:after="0" w:line="240" w:lineRule="auto"/>
        <w:jc w:val="center"/>
        <w:rPr>
          <w:rFonts w:ascii="Montserrat ExtraBold" w:eastAsiaTheme="minorHAnsi" w:hAnsi="Montserrat ExtraBold" w:cs="Minion Pro"/>
          <w:b/>
          <w:color w:val="9D2449"/>
          <w:sz w:val="24"/>
          <w:szCs w:val="24"/>
        </w:rPr>
      </w:pPr>
      <w:r w:rsidRPr="00864504">
        <w:rPr>
          <w:rFonts w:ascii="Montserrat ExtraBold" w:eastAsiaTheme="minorHAnsi" w:hAnsi="Montserrat ExtraBold" w:cs="Minion Pro"/>
          <w:b/>
          <w:color w:val="9D2449"/>
          <w:sz w:val="24"/>
          <w:szCs w:val="24"/>
        </w:rPr>
        <w:t>1.2</w:t>
      </w:r>
    </w:p>
    <w:p w14:paraId="3DBD2B99" w14:textId="77777777" w:rsidR="00C5261C" w:rsidRPr="00864504" w:rsidRDefault="00C5261C" w:rsidP="00C5261C">
      <w:pPr>
        <w:spacing w:after="0" w:line="240" w:lineRule="auto"/>
        <w:jc w:val="center"/>
        <w:rPr>
          <w:rFonts w:ascii="Montserrat ExtraBold" w:eastAsiaTheme="minorHAnsi" w:hAnsi="Montserrat ExtraBold" w:cs="Minion Pro"/>
          <w:b/>
          <w:color w:val="9D2449"/>
          <w:sz w:val="24"/>
          <w:szCs w:val="24"/>
        </w:rPr>
      </w:pPr>
      <w:r w:rsidRPr="00864504">
        <w:rPr>
          <w:rFonts w:ascii="Montserrat ExtraBold" w:eastAsiaTheme="minorHAnsi" w:hAnsi="Montserrat ExtraBold" w:cs="Minion Pro"/>
          <w:b/>
          <w:color w:val="9D2449"/>
          <w:sz w:val="24"/>
          <w:szCs w:val="24"/>
        </w:rPr>
        <w:t>Parámetro 1</w:t>
      </w:r>
    </w:p>
    <w:tbl>
      <w:tblPr>
        <w:tblW w:w="5000" w:type="pct"/>
        <w:tblCellMar>
          <w:left w:w="70" w:type="dxa"/>
          <w:right w:w="70" w:type="dxa"/>
        </w:tblCellMar>
        <w:tblLook w:val="04A0" w:firstRow="1" w:lastRow="0" w:firstColumn="1" w:lastColumn="0" w:noHBand="0" w:noVBand="1"/>
      </w:tblPr>
      <w:tblGrid>
        <w:gridCol w:w="1161"/>
        <w:gridCol w:w="97"/>
        <w:gridCol w:w="284"/>
        <w:gridCol w:w="711"/>
        <w:gridCol w:w="1092"/>
        <w:gridCol w:w="35"/>
        <w:gridCol w:w="612"/>
        <w:gridCol w:w="283"/>
        <w:gridCol w:w="231"/>
        <w:gridCol w:w="245"/>
        <w:gridCol w:w="1022"/>
        <w:gridCol w:w="151"/>
        <w:gridCol w:w="307"/>
        <w:gridCol w:w="927"/>
        <w:gridCol w:w="18"/>
        <w:gridCol w:w="2788"/>
      </w:tblGrid>
      <w:tr w:rsidR="00C5261C" w:rsidRPr="00FC048D" w14:paraId="7EACA63D" w14:textId="77777777" w:rsidTr="00FE2203">
        <w:trPr>
          <w:trHeight w:val="330"/>
        </w:trPr>
        <w:tc>
          <w:tcPr>
            <w:tcW w:w="5000" w:type="pct"/>
            <w:gridSpan w:val="16"/>
            <w:tcBorders>
              <w:top w:val="single" w:sz="4" w:space="0" w:color="auto"/>
              <w:left w:val="single" w:sz="4" w:space="0" w:color="auto"/>
              <w:bottom w:val="single" w:sz="4" w:space="0" w:color="auto"/>
              <w:right w:val="single" w:sz="4" w:space="0" w:color="auto"/>
            </w:tcBorders>
            <w:shd w:val="clear" w:color="000000" w:fill="B38E5D"/>
            <w:vAlign w:val="center"/>
            <w:hideMark/>
          </w:tcPr>
          <w:p w14:paraId="1D3E6B72"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DEL</w:t>
            </w:r>
            <w:r>
              <w:rPr>
                <w:rFonts w:ascii="Montserrat" w:hAnsi="Montserrat" w:cs="Calibri"/>
                <w:b/>
                <w:bCs/>
                <w:color w:val="FFFFFF"/>
                <w:sz w:val="18"/>
                <w:szCs w:val="16"/>
              </w:rPr>
              <w:t xml:space="preserve"> PARÁMETRO</w:t>
            </w:r>
          </w:p>
        </w:tc>
      </w:tr>
      <w:tr w:rsidR="00C5261C" w:rsidRPr="00FC048D" w14:paraId="7B13BE97" w14:textId="77777777" w:rsidTr="00FE2203">
        <w:trPr>
          <w:trHeight w:val="412"/>
        </w:trPr>
        <w:tc>
          <w:tcPr>
            <w:tcW w:w="774"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40726A58"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226" w:type="pct"/>
            <w:gridSpan w:val="13"/>
            <w:tcBorders>
              <w:top w:val="single" w:sz="4" w:space="0" w:color="auto"/>
              <w:left w:val="nil"/>
              <w:bottom w:val="single" w:sz="4" w:space="0" w:color="auto"/>
              <w:right w:val="single" w:sz="4" w:space="0" w:color="auto"/>
            </w:tcBorders>
            <w:shd w:val="clear" w:color="000000" w:fill="FFFFFF"/>
            <w:vAlign w:val="center"/>
          </w:tcPr>
          <w:p w14:paraId="0066994D" w14:textId="77777777" w:rsidR="00C5261C" w:rsidRPr="00324D70" w:rsidRDefault="00C5261C" w:rsidP="00287538">
            <w:pPr>
              <w:spacing w:after="0" w:line="240" w:lineRule="auto"/>
              <w:jc w:val="center"/>
              <w:rPr>
                <w:rFonts w:ascii="Montserrat" w:hAnsi="Montserrat"/>
                <w:sz w:val="18"/>
                <w:szCs w:val="16"/>
              </w:rPr>
            </w:pPr>
            <w:r w:rsidRPr="00324D70">
              <w:rPr>
                <w:rFonts w:ascii="Montserrat" w:hAnsi="Montserrat"/>
                <w:sz w:val="18"/>
                <w:szCs w:val="16"/>
              </w:rPr>
              <w:t>Proporción de publicaciones indizadas y multi, inter y transdisciplinarias.</w:t>
            </w:r>
          </w:p>
        </w:tc>
      </w:tr>
      <w:tr w:rsidR="00C5261C" w:rsidRPr="00FC048D" w14:paraId="2AEEF128" w14:textId="77777777" w:rsidTr="00FE2203">
        <w:trPr>
          <w:trHeight w:val="371"/>
        </w:trPr>
        <w:tc>
          <w:tcPr>
            <w:tcW w:w="774"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3F8399B9"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226" w:type="pct"/>
            <w:gridSpan w:val="13"/>
            <w:tcBorders>
              <w:top w:val="single" w:sz="4" w:space="0" w:color="auto"/>
              <w:left w:val="nil"/>
              <w:bottom w:val="single" w:sz="4" w:space="0" w:color="auto"/>
              <w:right w:val="single" w:sz="4" w:space="0" w:color="auto"/>
            </w:tcBorders>
            <w:shd w:val="clear" w:color="000000" w:fill="FFFFFF"/>
            <w:vAlign w:val="center"/>
          </w:tcPr>
          <w:p w14:paraId="36AD219A" w14:textId="77777777" w:rsidR="00C5261C" w:rsidRPr="00324D70" w:rsidRDefault="00C5261C" w:rsidP="00287538">
            <w:pPr>
              <w:spacing w:after="0" w:line="240" w:lineRule="auto"/>
              <w:jc w:val="center"/>
              <w:rPr>
                <w:rFonts w:ascii="Montserrat" w:hAnsi="Montserrat"/>
                <w:sz w:val="18"/>
                <w:szCs w:val="16"/>
              </w:rPr>
            </w:pPr>
            <w:r w:rsidRPr="00F02544">
              <w:rPr>
                <w:rFonts w:ascii="Montserrat" w:hAnsi="Montserrat"/>
                <w:sz w:val="18"/>
                <w:szCs w:val="16"/>
              </w:rPr>
              <w:t>Investigar las causas directas y subyacentes de las problemáticas socioambientales y contribuir a su solución con</w:t>
            </w:r>
            <w:r w:rsidRPr="00324D70">
              <w:rPr>
                <w:rFonts w:ascii="Montserrat" w:hAnsi="Montserrat"/>
                <w:sz w:val="18"/>
                <w:szCs w:val="16"/>
              </w:rPr>
              <w:t xml:space="preserve"> </w:t>
            </w:r>
            <w:r w:rsidRPr="00F02544">
              <w:rPr>
                <w:rFonts w:ascii="Montserrat" w:hAnsi="Montserrat"/>
                <w:sz w:val="18"/>
                <w:szCs w:val="16"/>
              </w:rPr>
              <w:t>una visión multi e interdisciplinaria, en beneficio de la población de la frontera sur de México.</w:t>
            </w:r>
          </w:p>
        </w:tc>
      </w:tr>
      <w:tr w:rsidR="00C5261C" w:rsidRPr="00FC048D" w14:paraId="5C467AC2" w14:textId="77777777" w:rsidTr="00FE2203">
        <w:trPr>
          <w:trHeight w:val="407"/>
        </w:trPr>
        <w:tc>
          <w:tcPr>
            <w:tcW w:w="774"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2BA647B3"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226" w:type="pct"/>
            <w:gridSpan w:val="13"/>
            <w:tcBorders>
              <w:top w:val="single" w:sz="4" w:space="0" w:color="auto"/>
              <w:left w:val="nil"/>
              <w:bottom w:val="single" w:sz="4" w:space="0" w:color="auto"/>
              <w:right w:val="single" w:sz="4" w:space="0" w:color="auto"/>
            </w:tcBorders>
            <w:shd w:val="clear" w:color="000000" w:fill="FFFFFF"/>
            <w:vAlign w:val="center"/>
            <w:hideMark/>
          </w:tcPr>
          <w:p w14:paraId="25197266" w14:textId="77777777" w:rsidR="00C5261C" w:rsidRPr="00C36195" w:rsidRDefault="00C5261C" w:rsidP="00287538">
            <w:pPr>
              <w:spacing w:after="0" w:line="240" w:lineRule="auto"/>
              <w:jc w:val="center"/>
            </w:pPr>
            <w:r w:rsidRPr="00324D70">
              <w:rPr>
                <w:rFonts w:ascii="Montserrat" w:hAnsi="Montserrat"/>
                <w:sz w:val="18"/>
                <w:szCs w:val="16"/>
              </w:rPr>
              <w:t>Mide el número de publicaciones indizadas y que además sean multi, inter y transdisciplinarias.</w:t>
            </w:r>
          </w:p>
        </w:tc>
      </w:tr>
      <w:tr w:rsidR="00C5261C" w:rsidRPr="00FC048D" w14:paraId="568C439E" w14:textId="77777777" w:rsidTr="00FE2203">
        <w:trPr>
          <w:trHeight w:val="761"/>
        </w:trPr>
        <w:tc>
          <w:tcPr>
            <w:tcW w:w="774"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16E05E2A"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229" w:type="pct"/>
            <w:gridSpan w:val="4"/>
            <w:tcBorders>
              <w:top w:val="single" w:sz="4" w:space="0" w:color="auto"/>
              <w:left w:val="nil"/>
              <w:bottom w:val="single" w:sz="4" w:space="0" w:color="auto"/>
              <w:right w:val="single" w:sz="4" w:space="0" w:color="auto"/>
            </w:tcBorders>
            <w:shd w:val="clear" w:color="000000" w:fill="FFFFFF"/>
            <w:vAlign w:val="center"/>
            <w:hideMark/>
          </w:tcPr>
          <w:p w14:paraId="38892423" w14:textId="77777777" w:rsidR="00C5261C" w:rsidRPr="009372E8" w:rsidRDefault="00C5261C" w:rsidP="00287538">
            <w:pPr>
              <w:spacing w:after="0" w:line="240" w:lineRule="auto"/>
              <w:jc w:val="center"/>
              <w:rPr>
                <w:rFonts w:ascii="Montserrat" w:hAnsi="Montserrat" w:cs="Calibri"/>
                <w:color w:val="000000"/>
                <w:sz w:val="18"/>
                <w:szCs w:val="16"/>
              </w:rPr>
            </w:pPr>
            <w:r w:rsidRPr="009372E8">
              <w:rPr>
                <w:rFonts w:ascii="Montserrat" w:hAnsi="Montserrat" w:cs="Calibri"/>
                <w:color w:val="000000"/>
                <w:sz w:val="18"/>
                <w:szCs w:val="16"/>
              </w:rPr>
              <w:t>Institucional</w:t>
            </w:r>
          </w:p>
          <w:p w14:paraId="003C1302" w14:textId="77777777" w:rsidR="00C5261C" w:rsidRPr="00324D70" w:rsidRDefault="00C5261C" w:rsidP="00287538">
            <w:pPr>
              <w:spacing w:after="0" w:line="240" w:lineRule="auto"/>
              <w:jc w:val="center"/>
              <w:rPr>
                <w:rFonts w:ascii="Montserrat" w:hAnsi="Montserrat" w:cs="Calibri"/>
                <w:color w:val="000000"/>
                <w:sz w:val="18"/>
                <w:szCs w:val="16"/>
              </w:rPr>
            </w:pPr>
          </w:p>
        </w:tc>
        <w:tc>
          <w:tcPr>
            <w:tcW w:w="1124" w:type="pct"/>
            <w:gridSpan w:val="6"/>
            <w:tcBorders>
              <w:top w:val="single" w:sz="4" w:space="0" w:color="auto"/>
              <w:left w:val="nil"/>
              <w:bottom w:val="single" w:sz="4" w:space="0" w:color="auto"/>
              <w:right w:val="single" w:sz="4" w:space="0" w:color="auto"/>
            </w:tcBorders>
            <w:shd w:val="clear" w:color="000000" w:fill="D4C19C"/>
            <w:vAlign w:val="center"/>
            <w:hideMark/>
          </w:tcPr>
          <w:p w14:paraId="1BB1E15C"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1873" w:type="pct"/>
            <w:gridSpan w:val="3"/>
            <w:tcBorders>
              <w:top w:val="single" w:sz="4" w:space="0" w:color="auto"/>
              <w:left w:val="nil"/>
              <w:bottom w:val="single" w:sz="4" w:space="0" w:color="auto"/>
              <w:right w:val="single" w:sz="4" w:space="0" w:color="auto"/>
            </w:tcBorders>
            <w:shd w:val="clear" w:color="000000" w:fill="FFFFFF"/>
            <w:vAlign w:val="center"/>
            <w:hideMark/>
          </w:tcPr>
          <w:p w14:paraId="121F51A8" w14:textId="77777777" w:rsidR="00C5261C" w:rsidRPr="00FC048D" w:rsidRDefault="00C5261C" w:rsidP="00287538">
            <w:pPr>
              <w:spacing w:after="0" w:line="240" w:lineRule="auto"/>
              <w:jc w:val="center"/>
              <w:rPr>
                <w:rFonts w:ascii="Montserrat" w:hAnsi="Montserrat" w:cs="Calibri"/>
                <w:color w:val="000000"/>
                <w:sz w:val="18"/>
                <w:szCs w:val="16"/>
              </w:rPr>
            </w:pPr>
            <w:r>
              <w:rPr>
                <w:rFonts w:ascii="Montserrat" w:hAnsi="Montserrat" w:cs="Calibri"/>
                <w:color w:val="000000"/>
                <w:sz w:val="18"/>
                <w:szCs w:val="16"/>
              </w:rPr>
              <w:t>Anual</w:t>
            </w:r>
          </w:p>
        </w:tc>
      </w:tr>
      <w:tr w:rsidR="00C5261C" w:rsidRPr="00FC048D" w14:paraId="61CCAEB4" w14:textId="77777777" w:rsidTr="00FE2203">
        <w:trPr>
          <w:trHeight w:val="592"/>
        </w:trPr>
        <w:tc>
          <w:tcPr>
            <w:tcW w:w="774"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5E0AD6F8"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229" w:type="pct"/>
            <w:gridSpan w:val="4"/>
            <w:tcBorders>
              <w:top w:val="single" w:sz="4" w:space="0" w:color="auto"/>
              <w:left w:val="nil"/>
              <w:bottom w:val="single" w:sz="4" w:space="0" w:color="auto"/>
              <w:right w:val="single" w:sz="4" w:space="0" w:color="auto"/>
            </w:tcBorders>
            <w:shd w:val="clear" w:color="000000" w:fill="FFFFFF"/>
            <w:vAlign w:val="center"/>
          </w:tcPr>
          <w:p w14:paraId="60E5C860" w14:textId="77777777" w:rsidR="00C5261C" w:rsidRPr="00FC048D" w:rsidRDefault="00C5261C" w:rsidP="00287538">
            <w:pPr>
              <w:spacing w:after="0" w:line="240" w:lineRule="auto"/>
              <w:jc w:val="center"/>
              <w:rPr>
                <w:rFonts w:ascii="Montserrat" w:hAnsi="Montserrat" w:cs="Calibri"/>
                <w:color w:val="000000"/>
                <w:sz w:val="18"/>
                <w:szCs w:val="16"/>
              </w:rPr>
            </w:pPr>
            <w:r>
              <w:rPr>
                <w:rFonts w:ascii="Montserrat" w:hAnsi="Montserrat" w:cs="Calibri"/>
                <w:color w:val="000000"/>
                <w:sz w:val="18"/>
                <w:szCs w:val="16"/>
              </w:rPr>
              <w:t>Estratégico</w:t>
            </w:r>
          </w:p>
        </w:tc>
        <w:tc>
          <w:tcPr>
            <w:tcW w:w="1124" w:type="pct"/>
            <w:gridSpan w:val="6"/>
            <w:tcBorders>
              <w:top w:val="single" w:sz="4" w:space="0" w:color="auto"/>
              <w:left w:val="nil"/>
              <w:bottom w:val="single" w:sz="4" w:space="0" w:color="auto"/>
              <w:right w:val="single" w:sz="4" w:space="0" w:color="auto"/>
            </w:tcBorders>
            <w:shd w:val="clear" w:color="000000" w:fill="D4C19C"/>
            <w:vAlign w:val="center"/>
            <w:hideMark/>
          </w:tcPr>
          <w:p w14:paraId="6A44F45F"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1873" w:type="pct"/>
            <w:gridSpan w:val="3"/>
            <w:tcBorders>
              <w:top w:val="single" w:sz="4" w:space="0" w:color="auto"/>
              <w:left w:val="nil"/>
              <w:bottom w:val="single" w:sz="4" w:space="0" w:color="auto"/>
              <w:right w:val="single" w:sz="4" w:space="0" w:color="auto"/>
            </w:tcBorders>
            <w:shd w:val="clear" w:color="000000" w:fill="FFFFFF"/>
            <w:vAlign w:val="center"/>
          </w:tcPr>
          <w:p w14:paraId="725FD71F" w14:textId="77777777" w:rsidR="00C5261C" w:rsidRPr="00FC048D" w:rsidRDefault="00C5261C" w:rsidP="00287538">
            <w:pPr>
              <w:spacing w:after="0" w:line="240" w:lineRule="auto"/>
              <w:jc w:val="center"/>
              <w:rPr>
                <w:rFonts w:ascii="Montserrat" w:hAnsi="Montserrat" w:cs="Calibri"/>
                <w:color w:val="000000"/>
                <w:sz w:val="18"/>
                <w:szCs w:val="16"/>
              </w:rPr>
            </w:pPr>
            <w:r>
              <w:rPr>
                <w:rFonts w:ascii="Montserrat" w:hAnsi="Montserrat" w:cs="Calibri"/>
                <w:color w:val="000000"/>
                <w:sz w:val="18"/>
                <w:szCs w:val="16"/>
              </w:rPr>
              <w:t>Periódico</w:t>
            </w:r>
          </w:p>
        </w:tc>
      </w:tr>
      <w:tr w:rsidR="00C5261C" w:rsidRPr="00FC048D" w14:paraId="53B94515" w14:textId="77777777" w:rsidTr="00FE2203">
        <w:trPr>
          <w:trHeight w:val="701"/>
        </w:trPr>
        <w:tc>
          <w:tcPr>
            <w:tcW w:w="774"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045725B5"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229" w:type="pct"/>
            <w:gridSpan w:val="4"/>
            <w:tcBorders>
              <w:top w:val="single" w:sz="4" w:space="0" w:color="auto"/>
              <w:left w:val="nil"/>
              <w:bottom w:val="single" w:sz="4" w:space="0" w:color="auto"/>
              <w:right w:val="single" w:sz="4" w:space="0" w:color="auto"/>
            </w:tcBorders>
            <w:shd w:val="clear" w:color="000000" w:fill="FFFFFF"/>
            <w:vAlign w:val="center"/>
          </w:tcPr>
          <w:p w14:paraId="1E4E3CF7" w14:textId="77777777" w:rsidR="00C5261C" w:rsidRPr="00FC048D" w:rsidRDefault="00C5261C" w:rsidP="00287538">
            <w:pPr>
              <w:spacing w:after="0" w:line="240" w:lineRule="auto"/>
              <w:jc w:val="center"/>
              <w:rPr>
                <w:rFonts w:ascii="Montserrat" w:hAnsi="Montserrat" w:cs="Calibri"/>
                <w:color w:val="000000"/>
                <w:sz w:val="18"/>
                <w:szCs w:val="16"/>
              </w:rPr>
            </w:pPr>
            <w:r>
              <w:rPr>
                <w:rFonts w:ascii="Montserrat" w:hAnsi="Montserrat" w:cs="Calibri"/>
                <w:color w:val="000000"/>
                <w:sz w:val="18"/>
                <w:szCs w:val="16"/>
              </w:rPr>
              <w:t>Proporción</w:t>
            </w:r>
          </w:p>
        </w:tc>
        <w:tc>
          <w:tcPr>
            <w:tcW w:w="1124" w:type="pct"/>
            <w:gridSpan w:val="6"/>
            <w:tcBorders>
              <w:top w:val="single" w:sz="4" w:space="0" w:color="auto"/>
              <w:left w:val="nil"/>
              <w:bottom w:val="single" w:sz="4" w:space="0" w:color="auto"/>
              <w:right w:val="single" w:sz="4" w:space="0" w:color="auto"/>
            </w:tcBorders>
            <w:shd w:val="clear" w:color="000000" w:fill="D4C19C"/>
            <w:vAlign w:val="center"/>
            <w:hideMark/>
          </w:tcPr>
          <w:p w14:paraId="3A8589A7"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1873" w:type="pct"/>
            <w:gridSpan w:val="3"/>
            <w:tcBorders>
              <w:top w:val="single" w:sz="4" w:space="0" w:color="auto"/>
              <w:left w:val="nil"/>
              <w:bottom w:val="single" w:sz="4" w:space="0" w:color="auto"/>
              <w:right w:val="single" w:sz="4" w:space="0" w:color="auto"/>
            </w:tcBorders>
            <w:shd w:val="clear" w:color="000000" w:fill="FFFFFF"/>
            <w:vAlign w:val="center"/>
          </w:tcPr>
          <w:p w14:paraId="2FFE8ECE" w14:textId="77777777" w:rsidR="00C5261C" w:rsidRPr="00FC048D" w:rsidRDefault="00C5261C" w:rsidP="00287538">
            <w:pPr>
              <w:spacing w:after="0" w:line="240" w:lineRule="auto"/>
              <w:jc w:val="center"/>
              <w:rPr>
                <w:rFonts w:ascii="Montserrat" w:hAnsi="Montserrat" w:cs="Calibri"/>
                <w:color w:val="000000"/>
                <w:sz w:val="18"/>
                <w:szCs w:val="16"/>
              </w:rPr>
            </w:pPr>
            <w:r>
              <w:rPr>
                <w:rFonts w:ascii="Montserrat" w:hAnsi="Montserrat" w:cs="Calibri"/>
                <w:color w:val="000000"/>
                <w:sz w:val="18"/>
                <w:szCs w:val="16"/>
              </w:rPr>
              <w:t>Enero-Diciembre</w:t>
            </w:r>
          </w:p>
        </w:tc>
      </w:tr>
      <w:tr w:rsidR="00C5261C" w:rsidRPr="00FC048D" w14:paraId="29256324" w14:textId="77777777" w:rsidTr="00FE2203">
        <w:trPr>
          <w:trHeight w:val="447"/>
        </w:trPr>
        <w:tc>
          <w:tcPr>
            <w:tcW w:w="774"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059C2514"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229" w:type="pct"/>
            <w:gridSpan w:val="4"/>
            <w:tcBorders>
              <w:top w:val="single" w:sz="4" w:space="0" w:color="auto"/>
              <w:left w:val="nil"/>
              <w:bottom w:val="single" w:sz="4" w:space="0" w:color="auto"/>
              <w:right w:val="single" w:sz="4" w:space="0" w:color="auto"/>
            </w:tcBorders>
            <w:shd w:val="clear" w:color="000000" w:fill="FFFFFF"/>
            <w:vAlign w:val="center"/>
          </w:tcPr>
          <w:p w14:paraId="524719B3" w14:textId="77777777" w:rsidR="00C5261C" w:rsidRPr="00FC048D" w:rsidRDefault="00C5261C" w:rsidP="00287538">
            <w:pPr>
              <w:spacing w:after="0" w:line="240" w:lineRule="auto"/>
              <w:jc w:val="center"/>
              <w:rPr>
                <w:rFonts w:ascii="Montserrat" w:hAnsi="Montserrat"/>
                <w:sz w:val="18"/>
                <w:szCs w:val="16"/>
              </w:rPr>
            </w:pPr>
            <w:r>
              <w:rPr>
                <w:rFonts w:ascii="Montserrat" w:hAnsi="Montserrat" w:cs="Calibri"/>
                <w:color w:val="000000"/>
                <w:sz w:val="18"/>
                <w:szCs w:val="16"/>
              </w:rPr>
              <w:t>Eficacia</w:t>
            </w:r>
          </w:p>
        </w:tc>
        <w:tc>
          <w:tcPr>
            <w:tcW w:w="1124" w:type="pct"/>
            <w:gridSpan w:val="6"/>
            <w:tcBorders>
              <w:top w:val="single" w:sz="4" w:space="0" w:color="auto"/>
              <w:left w:val="nil"/>
              <w:bottom w:val="single" w:sz="4" w:space="0" w:color="auto"/>
              <w:right w:val="single" w:sz="4" w:space="0" w:color="auto"/>
            </w:tcBorders>
            <w:shd w:val="clear" w:color="000000" w:fill="D4C19C"/>
            <w:vAlign w:val="center"/>
            <w:hideMark/>
          </w:tcPr>
          <w:p w14:paraId="0CB1D307"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1873" w:type="pct"/>
            <w:gridSpan w:val="3"/>
            <w:tcBorders>
              <w:top w:val="single" w:sz="4" w:space="0" w:color="auto"/>
              <w:left w:val="nil"/>
              <w:bottom w:val="single" w:sz="4" w:space="0" w:color="auto"/>
              <w:right w:val="single" w:sz="4" w:space="0" w:color="auto"/>
            </w:tcBorders>
            <w:shd w:val="clear" w:color="000000" w:fill="FFFFFF"/>
            <w:vAlign w:val="center"/>
          </w:tcPr>
          <w:p w14:paraId="1CF975B5" w14:textId="77777777" w:rsidR="00C5261C" w:rsidRPr="00FC048D" w:rsidRDefault="00C5261C" w:rsidP="00287538">
            <w:pPr>
              <w:spacing w:after="0" w:line="240" w:lineRule="auto"/>
              <w:jc w:val="center"/>
              <w:rPr>
                <w:rFonts w:ascii="Montserrat" w:hAnsi="Montserrat" w:cs="Calibri"/>
                <w:color w:val="000000"/>
                <w:sz w:val="18"/>
                <w:szCs w:val="16"/>
              </w:rPr>
            </w:pPr>
            <w:r>
              <w:rPr>
                <w:rFonts w:ascii="Montserrat" w:hAnsi="Montserrat" w:cs="Calibri"/>
                <w:color w:val="000000"/>
                <w:sz w:val="18"/>
                <w:szCs w:val="16"/>
              </w:rPr>
              <w:t>Abril</w:t>
            </w:r>
          </w:p>
        </w:tc>
      </w:tr>
      <w:tr w:rsidR="00C5261C" w:rsidRPr="00FC048D" w14:paraId="66F6FAA2" w14:textId="77777777" w:rsidTr="00FE2203">
        <w:trPr>
          <w:trHeight w:val="1114"/>
        </w:trPr>
        <w:tc>
          <w:tcPr>
            <w:tcW w:w="774"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1A59335F"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lastRenderedPageBreak/>
              <w:t>Tendencia esperada</w:t>
            </w:r>
          </w:p>
        </w:tc>
        <w:tc>
          <w:tcPr>
            <w:tcW w:w="1229" w:type="pct"/>
            <w:gridSpan w:val="4"/>
            <w:tcBorders>
              <w:top w:val="single" w:sz="4" w:space="0" w:color="auto"/>
              <w:left w:val="nil"/>
              <w:bottom w:val="single" w:sz="4" w:space="0" w:color="auto"/>
              <w:right w:val="single" w:sz="4" w:space="0" w:color="auto"/>
            </w:tcBorders>
            <w:shd w:val="clear" w:color="000000" w:fill="FFFFFF"/>
            <w:vAlign w:val="center"/>
          </w:tcPr>
          <w:p w14:paraId="6B148E70" w14:textId="77777777" w:rsidR="00C5261C" w:rsidRPr="00FC048D" w:rsidRDefault="00C5261C" w:rsidP="00287538">
            <w:pPr>
              <w:spacing w:after="0" w:line="240" w:lineRule="auto"/>
              <w:jc w:val="center"/>
              <w:rPr>
                <w:rFonts w:ascii="Montserrat" w:hAnsi="Montserrat" w:cs="Calibri"/>
                <w:color w:val="000000"/>
                <w:sz w:val="18"/>
                <w:szCs w:val="16"/>
              </w:rPr>
            </w:pPr>
            <w:r>
              <w:rPr>
                <w:rFonts w:ascii="Montserrat" w:hAnsi="Montserrat" w:cs="Calibri"/>
                <w:color w:val="000000"/>
                <w:sz w:val="18"/>
                <w:szCs w:val="16"/>
              </w:rPr>
              <w:t>Constante</w:t>
            </w:r>
          </w:p>
        </w:tc>
        <w:tc>
          <w:tcPr>
            <w:tcW w:w="1124" w:type="pct"/>
            <w:gridSpan w:val="6"/>
            <w:tcBorders>
              <w:top w:val="single" w:sz="4" w:space="0" w:color="auto"/>
              <w:left w:val="nil"/>
              <w:bottom w:val="single" w:sz="4" w:space="0" w:color="auto"/>
              <w:right w:val="single" w:sz="4" w:space="0" w:color="auto"/>
            </w:tcBorders>
            <w:shd w:val="clear" w:color="000000" w:fill="D4C19C"/>
            <w:vAlign w:val="center"/>
            <w:hideMark/>
          </w:tcPr>
          <w:p w14:paraId="0EA9511B"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1873" w:type="pct"/>
            <w:gridSpan w:val="3"/>
            <w:tcBorders>
              <w:top w:val="single" w:sz="4" w:space="0" w:color="auto"/>
              <w:left w:val="nil"/>
              <w:bottom w:val="single" w:sz="4" w:space="0" w:color="auto"/>
              <w:right w:val="single" w:sz="4" w:space="0" w:color="auto"/>
            </w:tcBorders>
            <w:shd w:val="clear" w:color="000000" w:fill="FFFFFF"/>
            <w:vAlign w:val="center"/>
          </w:tcPr>
          <w:p w14:paraId="10993A60" w14:textId="77777777" w:rsidR="00C5261C" w:rsidRPr="00BC7AEE" w:rsidRDefault="00C5261C" w:rsidP="00287538">
            <w:pPr>
              <w:spacing w:after="0" w:line="240" w:lineRule="auto"/>
              <w:jc w:val="center"/>
              <w:rPr>
                <w:rFonts w:ascii="Montserrat" w:hAnsi="Montserrat" w:cs="Calibri"/>
                <w:color w:val="000000"/>
                <w:sz w:val="18"/>
                <w:szCs w:val="16"/>
              </w:rPr>
            </w:pPr>
            <w:r w:rsidRPr="00BC7AEE">
              <w:rPr>
                <w:rFonts w:ascii="Montserrat" w:hAnsi="Montserrat" w:cs="Calibri"/>
                <w:color w:val="000000"/>
                <w:sz w:val="18"/>
                <w:szCs w:val="16"/>
              </w:rPr>
              <w:t>38.- Consejo Nacional de Ciencia y Tecnología</w:t>
            </w:r>
          </w:p>
          <w:p w14:paraId="616125E0" w14:textId="77777777" w:rsidR="00C5261C" w:rsidRPr="00FC048D" w:rsidRDefault="00C5261C" w:rsidP="00287538">
            <w:pPr>
              <w:spacing w:after="0" w:line="240" w:lineRule="auto"/>
              <w:jc w:val="center"/>
              <w:rPr>
                <w:rFonts w:ascii="Montserrat" w:hAnsi="Montserrat" w:cs="Calibri"/>
                <w:color w:val="000000"/>
                <w:sz w:val="18"/>
                <w:szCs w:val="16"/>
              </w:rPr>
            </w:pPr>
            <w:r w:rsidRPr="00BC7AEE">
              <w:rPr>
                <w:rFonts w:ascii="Montserrat" w:hAnsi="Montserrat" w:cs="Calibri"/>
                <w:color w:val="000000"/>
                <w:sz w:val="18"/>
                <w:szCs w:val="16"/>
              </w:rPr>
              <w:t>91E El Colegio de la Frontera Sur</w:t>
            </w:r>
          </w:p>
        </w:tc>
      </w:tr>
      <w:tr w:rsidR="00C5261C" w:rsidRPr="00FC048D" w14:paraId="0566B300" w14:textId="77777777" w:rsidTr="00FE2203">
        <w:trPr>
          <w:trHeight w:val="577"/>
        </w:trPr>
        <w:tc>
          <w:tcPr>
            <w:tcW w:w="774"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2BFA0726"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226" w:type="pct"/>
            <w:gridSpan w:val="13"/>
            <w:tcBorders>
              <w:top w:val="single" w:sz="4" w:space="0" w:color="auto"/>
              <w:left w:val="nil"/>
              <w:bottom w:val="single" w:sz="4" w:space="0" w:color="auto"/>
              <w:right w:val="single" w:sz="4" w:space="0" w:color="auto"/>
            </w:tcBorders>
            <w:shd w:val="clear" w:color="000000" w:fill="FFFFFF"/>
            <w:vAlign w:val="center"/>
            <w:hideMark/>
          </w:tcPr>
          <w:p w14:paraId="31F0FEAB" w14:textId="77777777" w:rsidR="00C5261C" w:rsidRPr="00324D70" w:rsidRDefault="00C5261C" w:rsidP="00287538">
            <w:pPr>
              <w:spacing w:after="0" w:line="240" w:lineRule="auto"/>
              <w:jc w:val="center"/>
              <w:rPr>
                <w:rFonts w:ascii="Montserrat" w:hAnsi="Montserrat" w:cs="Calibri"/>
                <w:color w:val="000000"/>
                <w:sz w:val="18"/>
                <w:szCs w:val="16"/>
              </w:rPr>
            </w:pPr>
            <w:r w:rsidRPr="00F12662">
              <w:rPr>
                <w:rFonts w:ascii="Montserrat" w:hAnsi="Montserrat" w:cs="Calibri"/>
                <w:color w:val="000000"/>
                <w:sz w:val="18"/>
                <w:szCs w:val="16"/>
              </w:rPr>
              <w:t>Proporción de publicaciones indizadas y multi, inter y transdisciplinarias =(Número de publicaciones multi, inter o</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transdisciplinarias/ Número de publicaciones totales en la región)* 100</w:t>
            </w:r>
          </w:p>
        </w:tc>
      </w:tr>
      <w:tr w:rsidR="00C5261C" w:rsidRPr="00FC048D" w14:paraId="3C56F854" w14:textId="77777777" w:rsidTr="00FE2203">
        <w:trPr>
          <w:trHeight w:val="416"/>
        </w:trPr>
        <w:tc>
          <w:tcPr>
            <w:tcW w:w="774"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4FEDC869"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226" w:type="pct"/>
            <w:gridSpan w:val="13"/>
            <w:tcBorders>
              <w:top w:val="single" w:sz="4" w:space="0" w:color="auto"/>
              <w:left w:val="nil"/>
              <w:bottom w:val="single" w:sz="4" w:space="0" w:color="auto"/>
              <w:right w:val="single" w:sz="4" w:space="0" w:color="auto"/>
            </w:tcBorders>
            <w:shd w:val="clear" w:color="000000" w:fill="FFFFFF"/>
            <w:vAlign w:val="center"/>
          </w:tcPr>
          <w:p w14:paraId="702E53EF" w14:textId="77777777" w:rsidR="00C5261C" w:rsidRPr="00324D70" w:rsidRDefault="00C5261C" w:rsidP="00287538">
            <w:pPr>
              <w:spacing w:after="0" w:line="240" w:lineRule="auto"/>
              <w:jc w:val="both"/>
              <w:rPr>
                <w:rFonts w:ascii="Montserrat" w:hAnsi="Montserrat" w:cs="Calibri"/>
                <w:color w:val="000000"/>
                <w:sz w:val="18"/>
                <w:szCs w:val="16"/>
              </w:rPr>
            </w:pPr>
            <w:r w:rsidRPr="00F12662">
              <w:rPr>
                <w:rFonts w:ascii="Montserrat" w:hAnsi="Montserrat" w:cs="Calibri"/>
                <w:color w:val="000000"/>
                <w:sz w:val="18"/>
                <w:szCs w:val="16"/>
              </w:rPr>
              <w:t>Para el cálculo se consideran únicamente publicaciones indizadas.</w:t>
            </w:r>
            <w:r w:rsidRPr="00F12662">
              <w:rPr>
                <w:rFonts w:ascii="Montserrat Light" w:hAnsi="Montserrat Light" w:cs="Montserrat Light"/>
                <w:color w:val="000000"/>
                <w:sz w:val="18"/>
                <w:szCs w:val="16"/>
              </w:rPr>
              <w:t> </w:t>
            </w:r>
            <w:r w:rsidRPr="00F12662">
              <w:rPr>
                <w:rFonts w:ascii="Montserrat" w:hAnsi="Montserrat" w:cs="Calibri"/>
                <w:color w:val="000000"/>
                <w:sz w:val="18"/>
                <w:szCs w:val="16"/>
              </w:rPr>
              <w:t>Una publicación multi, inter o transdisciplinaria</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se considerará cuando es realizada por personal de dos o más departamentos</w:t>
            </w:r>
            <w:r w:rsidRPr="00324D70">
              <w:rPr>
                <w:rFonts w:ascii="Montserrat" w:hAnsi="Montserrat" w:cs="Calibri"/>
                <w:color w:val="000000"/>
                <w:sz w:val="18"/>
                <w:szCs w:val="16"/>
              </w:rPr>
              <w:t xml:space="preserve"> </w:t>
            </w:r>
            <w:r w:rsidRPr="00F12662">
              <w:rPr>
                <w:rFonts w:ascii="Montserrat" w:hAnsi="Montserrat" w:cs="Calibri"/>
                <w:color w:val="000000"/>
                <w:sz w:val="18"/>
                <w:szCs w:val="16"/>
              </w:rPr>
              <w:t>académicos.</w:t>
            </w:r>
            <w:r w:rsidRPr="00324D70">
              <w:rPr>
                <w:rFonts w:ascii="Montserrat" w:hAnsi="Montserrat" w:cs="Calibri"/>
                <w:color w:val="000000"/>
                <w:sz w:val="18"/>
                <w:szCs w:val="16"/>
              </w:rPr>
              <w:t xml:space="preserve"> </w:t>
            </w:r>
          </w:p>
        </w:tc>
      </w:tr>
      <w:tr w:rsidR="00C5261C" w:rsidRPr="00FC048D" w14:paraId="548FFCCD" w14:textId="77777777" w:rsidTr="00FE2203">
        <w:trPr>
          <w:trHeight w:val="367"/>
        </w:trPr>
        <w:tc>
          <w:tcPr>
            <w:tcW w:w="5000" w:type="pct"/>
            <w:gridSpan w:val="16"/>
            <w:tcBorders>
              <w:top w:val="single" w:sz="4" w:space="0" w:color="auto"/>
              <w:left w:val="single" w:sz="4" w:space="0" w:color="auto"/>
              <w:bottom w:val="single" w:sz="4" w:space="0" w:color="auto"/>
              <w:right w:val="single" w:sz="4" w:space="0" w:color="auto"/>
            </w:tcBorders>
            <w:shd w:val="clear" w:color="auto" w:fill="B38E5D"/>
            <w:vAlign w:val="center"/>
          </w:tcPr>
          <w:p w14:paraId="6F8175C5"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00FE2203" w:rsidRPr="00FC048D" w14:paraId="6BC26411" w14:textId="77777777" w:rsidTr="00FE2203">
        <w:trPr>
          <w:trHeight w:val="416"/>
        </w:trPr>
        <w:tc>
          <w:tcPr>
            <w:tcW w:w="582" w:type="pct"/>
            <w:tcBorders>
              <w:top w:val="single" w:sz="4" w:space="0" w:color="auto"/>
              <w:left w:val="single" w:sz="4" w:space="0" w:color="auto"/>
              <w:bottom w:val="single" w:sz="4" w:space="0" w:color="auto"/>
              <w:right w:val="single" w:sz="4" w:space="0" w:color="auto"/>
            </w:tcBorders>
            <w:shd w:val="clear" w:color="000000" w:fill="D4C19C"/>
            <w:vAlign w:val="center"/>
          </w:tcPr>
          <w:p w14:paraId="32E23697"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14:paraId="2B550AD6"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2020)</w:t>
            </w:r>
          </w:p>
        </w:tc>
        <w:tc>
          <w:tcPr>
            <w:tcW w:w="548"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788D6E42"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64CBD4DB"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w:t>
            </w:r>
            <w:r>
              <w:rPr>
                <w:rFonts w:ascii="Montserrat" w:hAnsi="Montserrat" w:cs="Calibri"/>
                <w:b/>
                <w:bCs/>
                <w:color w:val="FFFFFF"/>
                <w:sz w:val="18"/>
                <w:szCs w:val="16"/>
              </w:rPr>
              <w:t>20</w:t>
            </w:r>
          </w:p>
        </w:tc>
        <w:tc>
          <w:tcPr>
            <w:tcW w:w="548" w:type="pct"/>
            <w:tcBorders>
              <w:top w:val="single" w:sz="4" w:space="0" w:color="auto"/>
              <w:left w:val="single" w:sz="4" w:space="0" w:color="auto"/>
              <w:bottom w:val="single" w:sz="4" w:space="0" w:color="auto"/>
              <w:right w:val="single" w:sz="4" w:space="0" w:color="auto"/>
            </w:tcBorders>
            <w:shd w:val="clear" w:color="000000" w:fill="D4C19C"/>
            <w:vAlign w:val="center"/>
          </w:tcPr>
          <w:p w14:paraId="7AB1D190"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12C172C2" w14:textId="77777777" w:rsidR="00C5261C" w:rsidRPr="00FC048D"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2021</w:t>
            </w:r>
          </w:p>
        </w:tc>
        <w:tc>
          <w:tcPr>
            <w:tcW w:w="583" w:type="pct"/>
            <w:gridSpan w:val="4"/>
            <w:tcBorders>
              <w:top w:val="single" w:sz="4" w:space="0" w:color="auto"/>
              <w:left w:val="single" w:sz="4" w:space="0" w:color="auto"/>
              <w:bottom w:val="single" w:sz="4" w:space="0" w:color="auto"/>
              <w:right w:val="single" w:sz="4" w:space="0" w:color="auto"/>
            </w:tcBorders>
            <w:shd w:val="clear" w:color="000000" w:fill="D4C19C"/>
            <w:vAlign w:val="center"/>
          </w:tcPr>
          <w:p w14:paraId="225C3041" w14:textId="77777777" w:rsidR="00C5261C" w:rsidRPr="00B6415F" w:rsidRDefault="00C5261C" w:rsidP="00287538">
            <w:pPr>
              <w:spacing w:after="0" w:line="240" w:lineRule="auto"/>
              <w:jc w:val="center"/>
              <w:rPr>
                <w:rFonts w:ascii="Montserrat" w:hAnsi="Montserrat" w:cs="Calibri"/>
                <w:b/>
                <w:bCs/>
                <w:color w:val="FFFFFF" w:themeColor="background1"/>
                <w:sz w:val="18"/>
                <w:szCs w:val="16"/>
              </w:rPr>
            </w:pPr>
            <w:r w:rsidRPr="00B6415F">
              <w:rPr>
                <w:rFonts w:ascii="Montserrat" w:hAnsi="Montserrat" w:cs="Calibri"/>
                <w:b/>
                <w:bCs/>
                <w:color w:val="FFFFFF" w:themeColor="background1"/>
                <w:sz w:val="18"/>
                <w:szCs w:val="16"/>
              </w:rPr>
              <w:t>Resultado</w:t>
            </w:r>
          </w:p>
          <w:p w14:paraId="45B3F4CC" w14:textId="77777777" w:rsidR="00C5261C" w:rsidRPr="00DF5976" w:rsidRDefault="00C5261C" w:rsidP="00287538">
            <w:pPr>
              <w:spacing w:after="0" w:line="240" w:lineRule="auto"/>
              <w:jc w:val="center"/>
              <w:rPr>
                <w:rFonts w:ascii="Montserrat" w:hAnsi="Montserrat" w:cs="Calibri"/>
                <w:b/>
                <w:bCs/>
                <w:color w:val="FF0000"/>
                <w:sz w:val="18"/>
                <w:szCs w:val="16"/>
              </w:rPr>
            </w:pPr>
            <w:r w:rsidRPr="00B6415F">
              <w:rPr>
                <w:rFonts w:ascii="Montserrat" w:hAnsi="Montserrat" w:cs="Calibri"/>
                <w:b/>
                <w:bCs/>
                <w:color w:val="FFFFFF" w:themeColor="background1"/>
                <w:sz w:val="18"/>
                <w:szCs w:val="16"/>
              </w:rPr>
              <w:t>2022</w:t>
            </w:r>
          </w:p>
        </w:tc>
        <w:tc>
          <w:tcPr>
            <w:tcW w:w="712"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23C2FF04"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0ABE0C2E" w14:textId="77777777" w:rsidR="00C5261C"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2023</w:t>
            </w:r>
          </w:p>
        </w:tc>
        <w:tc>
          <w:tcPr>
            <w:tcW w:w="628" w:type="pct"/>
            <w:gridSpan w:val="3"/>
            <w:tcBorders>
              <w:top w:val="single" w:sz="4" w:space="0" w:color="auto"/>
              <w:left w:val="single" w:sz="4" w:space="0" w:color="auto"/>
              <w:bottom w:val="single" w:sz="4" w:space="0" w:color="auto"/>
              <w:right w:val="single" w:sz="4" w:space="0" w:color="auto"/>
            </w:tcBorders>
            <w:shd w:val="clear" w:color="000000" w:fill="D4C19C"/>
          </w:tcPr>
          <w:p w14:paraId="37E5FE61" w14:textId="77777777" w:rsidR="00C5261C"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Resultado</w:t>
            </w:r>
          </w:p>
          <w:p w14:paraId="0D5C9586" w14:textId="77777777" w:rsidR="00C5261C"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2024</w:t>
            </w:r>
          </w:p>
          <w:p w14:paraId="33E0F7B1" w14:textId="77777777" w:rsidR="00C5261C" w:rsidRPr="00FC048D"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(primer semestre)</w:t>
            </w:r>
          </w:p>
        </w:tc>
        <w:tc>
          <w:tcPr>
            <w:tcW w:w="1400" w:type="pct"/>
            <w:tcBorders>
              <w:top w:val="single" w:sz="4" w:space="0" w:color="auto"/>
              <w:left w:val="single" w:sz="4" w:space="0" w:color="auto"/>
              <w:bottom w:val="single" w:sz="4" w:space="0" w:color="auto"/>
              <w:right w:val="single" w:sz="4" w:space="0" w:color="auto"/>
            </w:tcBorders>
            <w:shd w:val="clear" w:color="000000" w:fill="D4C19C"/>
            <w:vAlign w:val="center"/>
          </w:tcPr>
          <w:p w14:paraId="588B1C1D"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Meta 2024</w:t>
            </w:r>
          </w:p>
        </w:tc>
      </w:tr>
      <w:tr w:rsidR="00C5261C" w:rsidRPr="00FC048D" w14:paraId="6148867B" w14:textId="77777777" w:rsidTr="00FE2203">
        <w:trPr>
          <w:trHeight w:val="416"/>
        </w:trPr>
        <w:tc>
          <w:tcPr>
            <w:tcW w:w="582" w:type="pct"/>
            <w:tcBorders>
              <w:top w:val="single" w:sz="4" w:space="0" w:color="auto"/>
              <w:left w:val="single" w:sz="4" w:space="0" w:color="auto"/>
              <w:bottom w:val="single" w:sz="4" w:space="0" w:color="auto"/>
              <w:right w:val="single" w:sz="4" w:space="0" w:color="auto"/>
            </w:tcBorders>
            <w:shd w:val="clear" w:color="auto" w:fill="auto"/>
          </w:tcPr>
          <w:p w14:paraId="1B85D0B8" w14:textId="77777777" w:rsidR="00C5261C" w:rsidRPr="00104754" w:rsidRDefault="00C5261C" w:rsidP="00287538">
            <w:pPr>
              <w:spacing w:after="0" w:line="240" w:lineRule="auto"/>
              <w:jc w:val="center"/>
              <w:rPr>
                <w:rFonts w:ascii="Montserrat" w:hAnsi="Montserrat" w:cs="Calibri"/>
                <w:color w:val="000000"/>
                <w:sz w:val="18"/>
                <w:szCs w:val="16"/>
              </w:rPr>
            </w:pPr>
            <w:r w:rsidRPr="001A5804">
              <w:rPr>
                <w:rFonts w:ascii="Montserrat" w:hAnsi="Montserrat" w:cs="Calibri"/>
                <w:color w:val="000000"/>
                <w:sz w:val="18"/>
                <w:szCs w:val="16"/>
              </w:rPr>
              <w:t>13%</w:t>
            </w:r>
          </w:p>
        </w:tc>
        <w:tc>
          <w:tcPr>
            <w:tcW w:w="548" w:type="pct"/>
            <w:gridSpan w:val="3"/>
            <w:tcBorders>
              <w:top w:val="single" w:sz="4" w:space="0" w:color="auto"/>
              <w:left w:val="single" w:sz="4" w:space="0" w:color="auto"/>
              <w:bottom w:val="single" w:sz="4" w:space="0" w:color="auto"/>
              <w:right w:val="single" w:sz="4" w:space="0" w:color="auto"/>
            </w:tcBorders>
            <w:shd w:val="clear" w:color="auto" w:fill="auto"/>
          </w:tcPr>
          <w:p w14:paraId="77A4F616" w14:textId="77777777" w:rsidR="00C5261C" w:rsidRPr="00FC048D" w:rsidRDefault="00C5261C" w:rsidP="00287538">
            <w:pPr>
              <w:spacing w:after="0" w:line="240" w:lineRule="auto"/>
              <w:jc w:val="center"/>
              <w:rPr>
                <w:rFonts w:ascii="Montserrat" w:hAnsi="Montserrat" w:cs="Calibri"/>
                <w:b/>
                <w:bCs/>
                <w:color w:val="FFFFFF"/>
                <w:sz w:val="18"/>
                <w:szCs w:val="16"/>
              </w:rPr>
            </w:pPr>
            <w:r w:rsidRPr="00DF5976">
              <w:rPr>
                <w:rFonts w:ascii="Montserrat" w:hAnsi="Montserrat" w:cs="Calibri"/>
                <w:color w:val="000000"/>
                <w:sz w:val="18"/>
                <w:szCs w:val="16"/>
              </w:rPr>
              <w:t>13%</w:t>
            </w: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0E81A2A1" w14:textId="77777777" w:rsidR="00C5261C" w:rsidRPr="00104754" w:rsidRDefault="00C5261C" w:rsidP="00287538">
            <w:pPr>
              <w:spacing w:after="0" w:line="240" w:lineRule="auto"/>
              <w:jc w:val="center"/>
              <w:rPr>
                <w:rFonts w:ascii="Montserrat" w:hAnsi="Montserrat" w:cs="Calibri"/>
                <w:color w:val="000000"/>
                <w:sz w:val="18"/>
                <w:szCs w:val="16"/>
              </w:rPr>
            </w:pPr>
            <w:r w:rsidRPr="00906605">
              <w:rPr>
                <w:rFonts w:ascii="Montserrat" w:hAnsi="Montserrat" w:cs="Calibri"/>
                <w:color w:val="000000"/>
                <w:sz w:val="18"/>
                <w:szCs w:val="16"/>
              </w:rPr>
              <w:t>1</w:t>
            </w:r>
            <w:r>
              <w:rPr>
                <w:rFonts w:ascii="Montserrat" w:hAnsi="Montserrat" w:cs="Calibri"/>
                <w:color w:val="000000"/>
                <w:sz w:val="18"/>
                <w:szCs w:val="16"/>
              </w:rPr>
              <w:t>8.2</w:t>
            </w:r>
            <w:r w:rsidRPr="00906605">
              <w:rPr>
                <w:rFonts w:ascii="Montserrat" w:hAnsi="Montserrat" w:cs="Calibri"/>
                <w:color w:val="000000"/>
                <w:sz w:val="18"/>
                <w:szCs w:val="16"/>
              </w:rPr>
              <w:t>%</w:t>
            </w:r>
          </w:p>
        </w:tc>
        <w:tc>
          <w:tcPr>
            <w:tcW w:w="583" w:type="pct"/>
            <w:gridSpan w:val="4"/>
            <w:tcBorders>
              <w:top w:val="single" w:sz="4" w:space="0" w:color="auto"/>
              <w:left w:val="single" w:sz="4" w:space="0" w:color="auto"/>
              <w:bottom w:val="single" w:sz="4" w:space="0" w:color="auto"/>
              <w:right w:val="single" w:sz="4" w:space="0" w:color="auto"/>
            </w:tcBorders>
            <w:shd w:val="clear" w:color="auto" w:fill="auto"/>
          </w:tcPr>
          <w:p w14:paraId="1E48BF0D" w14:textId="77777777" w:rsidR="00C5261C" w:rsidRPr="00104754" w:rsidRDefault="00C5261C" w:rsidP="00287538">
            <w:pPr>
              <w:spacing w:after="0" w:line="240" w:lineRule="auto"/>
              <w:jc w:val="center"/>
              <w:rPr>
                <w:rFonts w:ascii="Montserrat" w:hAnsi="Montserrat" w:cs="Calibri"/>
                <w:color w:val="000000" w:themeColor="text1"/>
                <w:sz w:val="18"/>
                <w:szCs w:val="16"/>
              </w:rPr>
            </w:pPr>
            <w:r w:rsidRPr="00675DD7">
              <w:rPr>
                <w:rFonts w:ascii="Montserrat" w:hAnsi="Montserrat" w:cs="Calibri"/>
                <w:color w:val="000000" w:themeColor="text1"/>
                <w:sz w:val="18"/>
                <w:szCs w:val="16"/>
              </w:rPr>
              <w:t>15.4%</w:t>
            </w:r>
          </w:p>
        </w:tc>
        <w:tc>
          <w:tcPr>
            <w:tcW w:w="712" w:type="pct"/>
            <w:gridSpan w:val="3"/>
            <w:tcBorders>
              <w:top w:val="single" w:sz="4" w:space="0" w:color="auto"/>
              <w:left w:val="single" w:sz="4" w:space="0" w:color="auto"/>
              <w:bottom w:val="single" w:sz="4" w:space="0" w:color="auto"/>
              <w:right w:val="single" w:sz="4" w:space="0" w:color="auto"/>
            </w:tcBorders>
            <w:shd w:val="clear" w:color="auto" w:fill="auto"/>
          </w:tcPr>
          <w:p w14:paraId="67D610EA" w14:textId="77777777" w:rsidR="00C5261C" w:rsidRPr="00104754" w:rsidRDefault="00C5261C" w:rsidP="00287538">
            <w:pPr>
              <w:spacing w:after="0" w:line="240" w:lineRule="auto"/>
              <w:jc w:val="center"/>
              <w:rPr>
                <w:rFonts w:ascii="Montserrat" w:hAnsi="Montserrat" w:cs="Calibri"/>
                <w:color w:val="000000"/>
                <w:sz w:val="18"/>
                <w:szCs w:val="16"/>
              </w:rPr>
            </w:pPr>
            <w:r>
              <w:rPr>
                <w:rFonts w:ascii="Montserrat" w:hAnsi="Montserrat" w:cs="Calibri"/>
                <w:color w:val="000000"/>
                <w:sz w:val="18"/>
                <w:szCs w:val="16"/>
              </w:rPr>
              <w:t>10.9</w:t>
            </w:r>
            <w:r w:rsidRPr="00906605">
              <w:rPr>
                <w:rFonts w:ascii="Montserrat" w:hAnsi="Montserrat" w:cs="Calibri"/>
                <w:color w:val="000000"/>
                <w:sz w:val="18"/>
                <w:szCs w:val="16"/>
              </w:rPr>
              <w:t>%</w:t>
            </w:r>
          </w:p>
        </w:tc>
        <w:tc>
          <w:tcPr>
            <w:tcW w:w="628" w:type="pct"/>
            <w:gridSpan w:val="3"/>
            <w:tcBorders>
              <w:top w:val="single" w:sz="4" w:space="0" w:color="auto"/>
              <w:left w:val="single" w:sz="4" w:space="0" w:color="auto"/>
              <w:bottom w:val="single" w:sz="4" w:space="0" w:color="auto"/>
              <w:right w:val="single" w:sz="4" w:space="0" w:color="auto"/>
            </w:tcBorders>
          </w:tcPr>
          <w:p w14:paraId="1A53CDE2" w14:textId="77777777" w:rsidR="00C5261C" w:rsidRPr="00906605" w:rsidRDefault="00C5261C" w:rsidP="00287538">
            <w:pPr>
              <w:spacing w:after="0" w:line="240" w:lineRule="auto"/>
              <w:jc w:val="center"/>
              <w:rPr>
                <w:rFonts w:ascii="Montserrat" w:hAnsi="Montserrat" w:cs="Calibri"/>
                <w:color w:val="000000"/>
                <w:sz w:val="18"/>
                <w:szCs w:val="16"/>
              </w:rPr>
            </w:pPr>
            <w:r>
              <w:rPr>
                <w:rFonts w:ascii="Montserrat" w:hAnsi="Montserrat" w:cs="Calibri"/>
                <w:color w:val="000000"/>
                <w:sz w:val="18"/>
                <w:szCs w:val="16"/>
              </w:rPr>
              <w:t>14.2%</w:t>
            </w:r>
          </w:p>
        </w:tc>
        <w:tc>
          <w:tcPr>
            <w:tcW w:w="1400" w:type="pct"/>
            <w:tcBorders>
              <w:top w:val="single" w:sz="4" w:space="0" w:color="auto"/>
              <w:left w:val="single" w:sz="4" w:space="0" w:color="auto"/>
              <w:bottom w:val="single" w:sz="4" w:space="0" w:color="auto"/>
              <w:right w:val="single" w:sz="4" w:space="0" w:color="auto"/>
            </w:tcBorders>
            <w:shd w:val="clear" w:color="auto" w:fill="auto"/>
          </w:tcPr>
          <w:p w14:paraId="1C0E07A8" w14:textId="77777777" w:rsidR="00C5261C" w:rsidRPr="00104754" w:rsidRDefault="00C5261C" w:rsidP="00287538">
            <w:pPr>
              <w:spacing w:after="0" w:line="240" w:lineRule="auto"/>
              <w:jc w:val="center"/>
              <w:rPr>
                <w:rFonts w:ascii="Montserrat" w:hAnsi="Montserrat" w:cs="Calibri"/>
                <w:color w:val="000000"/>
                <w:sz w:val="18"/>
                <w:szCs w:val="16"/>
              </w:rPr>
            </w:pPr>
            <w:r w:rsidRPr="00906605">
              <w:rPr>
                <w:rFonts w:ascii="Montserrat" w:hAnsi="Montserrat" w:cs="Calibri"/>
                <w:color w:val="000000"/>
                <w:sz w:val="18"/>
                <w:szCs w:val="16"/>
              </w:rPr>
              <w:t>15%</w:t>
            </w:r>
          </w:p>
        </w:tc>
      </w:tr>
      <w:tr w:rsidR="00C5261C" w:rsidRPr="00FC048D" w14:paraId="280BAE23" w14:textId="77777777" w:rsidTr="00FE2203">
        <w:trPr>
          <w:trHeight w:val="280"/>
        </w:trPr>
        <w:tc>
          <w:tcPr>
            <w:tcW w:w="2384" w:type="pct"/>
            <w:gridSpan w:val="10"/>
            <w:tcBorders>
              <w:top w:val="single" w:sz="4" w:space="0" w:color="auto"/>
              <w:left w:val="single" w:sz="4" w:space="0" w:color="auto"/>
              <w:bottom w:val="single" w:sz="4" w:space="0" w:color="auto"/>
              <w:right w:val="single" w:sz="4" w:space="0" w:color="auto"/>
            </w:tcBorders>
            <w:shd w:val="clear" w:color="000000" w:fill="D4C19C"/>
            <w:vAlign w:val="center"/>
            <w:hideMark/>
          </w:tcPr>
          <w:p w14:paraId="365BFD58" w14:textId="77777777" w:rsidR="00C5261C" w:rsidRPr="00FC048D" w:rsidRDefault="00C5261C" w:rsidP="00287538">
            <w:pPr>
              <w:spacing w:after="0" w:line="240"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Línea base</w:t>
            </w:r>
          </w:p>
        </w:tc>
        <w:tc>
          <w:tcPr>
            <w:tcW w:w="2616" w:type="pct"/>
            <w:gridSpan w:val="6"/>
            <w:tcBorders>
              <w:top w:val="single" w:sz="4" w:space="0" w:color="auto"/>
              <w:left w:val="nil"/>
              <w:bottom w:val="single" w:sz="4" w:space="0" w:color="auto"/>
              <w:right w:val="single" w:sz="4" w:space="0" w:color="auto"/>
            </w:tcBorders>
            <w:shd w:val="clear" w:color="000000" w:fill="D4C19C"/>
            <w:vAlign w:val="center"/>
          </w:tcPr>
          <w:p w14:paraId="0212D896" w14:textId="77777777" w:rsidR="00C5261C" w:rsidRPr="00FC048D" w:rsidRDefault="00C5261C" w:rsidP="00287538">
            <w:pPr>
              <w:spacing w:after="0" w:line="240"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Meta 2024</w:t>
            </w:r>
          </w:p>
        </w:tc>
      </w:tr>
      <w:tr w:rsidR="00C5261C" w:rsidRPr="00FC048D" w14:paraId="0E69D7D9" w14:textId="77777777" w:rsidTr="00FE2203">
        <w:trPr>
          <w:trHeight w:val="786"/>
        </w:trPr>
        <w:tc>
          <w:tcPr>
            <w:tcW w:w="2384"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43EAB" w14:textId="77777777" w:rsidR="00C5261C" w:rsidRPr="00FC048D" w:rsidRDefault="00C5261C" w:rsidP="00287538">
            <w:pPr>
              <w:spacing w:after="0" w:line="240" w:lineRule="auto"/>
              <w:jc w:val="center"/>
              <w:rPr>
                <w:rFonts w:ascii="Montserrat" w:hAnsi="Montserrat"/>
                <w:sz w:val="18"/>
                <w:szCs w:val="16"/>
              </w:rPr>
            </w:pPr>
          </w:p>
        </w:tc>
        <w:tc>
          <w:tcPr>
            <w:tcW w:w="2616"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008521AF" w14:textId="77777777" w:rsidR="00C5261C" w:rsidRPr="00DF5976" w:rsidRDefault="00C5261C" w:rsidP="00287538">
            <w:pPr>
              <w:spacing w:after="0" w:line="240" w:lineRule="auto"/>
              <w:jc w:val="center"/>
              <w:rPr>
                <w:rFonts w:ascii="Montserrat" w:hAnsi="Montserrat" w:cs="Calibri"/>
                <w:color w:val="000000"/>
                <w:sz w:val="18"/>
                <w:szCs w:val="16"/>
              </w:rPr>
            </w:pPr>
            <w:r w:rsidRPr="00DF5976">
              <w:rPr>
                <w:rFonts w:ascii="Montserrat" w:hAnsi="Montserrat" w:cs="Calibri"/>
                <w:color w:val="000000"/>
                <w:sz w:val="18"/>
                <w:szCs w:val="16"/>
              </w:rPr>
              <w:t>Datos con base en el análisis de producción científica entre personal de dos o más departamentos académicos.</w:t>
            </w:r>
          </w:p>
        </w:tc>
      </w:tr>
      <w:tr w:rsidR="00C5261C" w:rsidRPr="00FC048D" w14:paraId="5460A68C" w14:textId="77777777" w:rsidTr="00FE2203">
        <w:trPr>
          <w:trHeight w:val="689"/>
        </w:trPr>
        <w:tc>
          <w:tcPr>
            <w:tcW w:w="5000" w:type="pct"/>
            <w:gridSpan w:val="16"/>
            <w:tcBorders>
              <w:top w:val="single" w:sz="4" w:space="0" w:color="auto"/>
              <w:left w:val="single" w:sz="4" w:space="0" w:color="auto"/>
              <w:bottom w:val="single" w:sz="4" w:space="0" w:color="auto"/>
              <w:right w:val="single" w:sz="4" w:space="0" w:color="auto"/>
            </w:tcBorders>
            <w:shd w:val="clear" w:color="000000" w:fill="B38E5D"/>
            <w:vAlign w:val="center"/>
            <w:hideMark/>
          </w:tcPr>
          <w:p w14:paraId="10B6EAF6"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PARA LA OBTENCIÓN DEL VALOR primer semestre 2024</w:t>
            </w:r>
          </w:p>
        </w:tc>
      </w:tr>
      <w:tr w:rsidR="00FE2203" w:rsidRPr="00FC048D" w14:paraId="25DA4225" w14:textId="77777777" w:rsidTr="00FE2203">
        <w:trPr>
          <w:trHeight w:val="927"/>
        </w:trPr>
        <w:tc>
          <w:tcPr>
            <w:tcW w:w="631"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1AE23821"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1065" w:type="pct"/>
            <w:gridSpan w:val="4"/>
            <w:tcBorders>
              <w:top w:val="single" w:sz="4" w:space="0" w:color="auto"/>
              <w:left w:val="nil"/>
              <w:bottom w:val="single" w:sz="4" w:space="0" w:color="auto"/>
              <w:right w:val="single" w:sz="4" w:space="0" w:color="auto"/>
            </w:tcBorders>
            <w:shd w:val="clear" w:color="000000" w:fill="FFFFFF"/>
            <w:vAlign w:val="center"/>
          </w:tcPr>
          <w:p w14:paraId="739019B6" w14:textId="77777777" w:rsidR="00C5261C" w:rsidRPr="00DF5976" w:rsidRDefault="00C5261C" w:rsidP="00287538">
            <w:pPr>
              <w:spacing w:after="0" w:line="240" w:lineRule="auto"/>
              <w:jc w:val="center"/>
              <w:rPr>
                <w:rFonts w:ascii="Montserrat" w:hAnsi="Montserrat" w:cs="Calibri"/>
                <w:color w:val="000000"/>
                <w:sz w:val="18"/>
                <w:szCs w:val="16"/>
              </w:rPr>
            </w:pPr>
            <w:r w:rsidRPr="00A16649">
              <w:rPr>
                <w:rFonts w:ascii="Montserrat" w:hAnsi="Montserrat" w:cs="Calibri"/>
                <w:color w:val="000000"/>
                <w:sz w:val="18"/>
                <w:szCs w:val="16"/>
              </w:rPr>
              <w:t>Publicaciones multi,</w:t>
            </w:r>
            <w:r w:rsidRPr="00A16649">
              <w:rPr>
                <w:rFonts w:ascii="Montserrat" w:hAnsi="Montserrat" w:cs="Calibri"/>
                <w:color w:val="000000"/>
                <w:sz w:val="18"/>
                <w:szCs w:val="16"/>
              </w:rPr>
              <w:br/>
              <w:t>inter y</w:t>
            </w:r>
            <w:r w:rsidRPr="00A16649">
              <w:rPr>
                <w:rFonts w:ascii="Montserrat" w:hAnsi="Montserrat" w:cs="Calibri"/>
                <w:color w:val="000000"/>
                <w:sz w:val="18"/>
                <w:szCs w:val="16"/>
              </w:rPr>
              <w:br/>
              <w:t>transdisciplinarias</w:t>
            </w:r>
          </w:p>
        </w:tc>
        <w:tc>
          <w:tcPr>
            <w:tcW w:w="449" w:type="pct"/>
            <w:gridSpan w:val="2"/>
            <w:tcBorders>
              <w:top w:val="single" w:sz="4" w:space="0" w:color="auto"/>
              <w:left w:val="nil"/>
              <w:bottom w:val="single" w:sz="4" w:space="0" w:color="auto"/>
              <w:right w:val="single" w:sz="4" w:space="0" w:color="auto"/>
            </w:tcBorders>
            <w:shd w:val="clear" w:color="000000" w:fill="D4C19C"/>
            <w:vAlign w:val="center"/>
            <w:hideMark/>
          </w:tcPr>
          <w:p w14:paraId="7A373F25" w14:textId="77777777" w:rsidR="00C5261C" w:rsidRPr="00DF5976" w:rsidRDefault="00C5261C" w:rsidP="00287538">
            <w:pPr>
              <w:spacing w:after="0" w:line="240" w:lineRule="auto"/>
              <w:jc w:val="center"/>
              <w:rPr>
                <w:rFonts w:ascii="Montserrat" w:hAnsi="Montserrat" w:cs="Calibri"/>
                <w:b/>
                <w:bCs/>
                <w:color w:val="FFFFFF"/>
                <w:sz w:val="18"/>
                <w:szCs w:val="16"/>
              </w:rPr>
            </w:pPr>
            <w:r w:rsidRPr="00DF5976">
              <w:rPr>
                <w:rFonts w:ascii="Montserrat" w:hAnsi="Montserrat" w:cs="Calibri"/>
                <w:b/>
                <w:bCs/>
                <w:color w:val="FFFFFF"/>
                <w:sz w:val="18"/>
                <w:szCs w:val="16"/>
              </w:rPr>
              <w:t>Valor variable 1</w:t>
            </w:r>
          </w:p>
        </w:tc>
        <w:tc>
          <w:tcPr>
            <w:tcW w:w="752" w:type="pct"/>
            <w:gridSpan w:val="3"/>
            <w:tcBorders>
              <w:top w:val="single" w:sz="4" w:space="0" w:color="auto"/>
              <w:left w:val="nil"/>
              <w:bottom w:val="single" w:sz="4" w:space="0" w:color="auto"/>
              <w:right w:val="single" w:sz="4" w:space="0" w:color="auto"/>
            </w:tcBorders>
            <w:shd w:val="clear" w:color="000000" w:fill="FFFFFF"/>
            <w:vAlign w:val="center"/>
          </w:tcPr>
          <w:p w14:paraId="347E5B2A" w14:textId="77777777" w:rsidR="00C5261C" w:rsidRPr="00C97C92" w:rsidRDefault="00C5261C" w:rsidP="00287538">
            <w:pPr>
              <w:spacing w:after="0" w:line="240" w:lineRule="auto"/>
              <w:jc w:val="center"/>
              <w:rPr>
                <w:rFonts w:ascii="Montserrat" w:hAnsi="Montserrat" w:cs="Calibri"/>
                <w:color w:val="000000" w:themeColor="text1"/>
                <w:sz w:val="18"/>
                <w:szCs w:val="16"/>
              </w:rPr>
            </w:pPr>
            <w:r>
              <w:rPr>
                <w:rFonts w:ascii="Montserrat" w:hAnsi="Montserrat" w:cs="Calibri"/>
                <w:color w:val="000000" w:themeColor="text1"/>
                <w:sz w:val="18"/>
                <w:szCs w:val="16"/>
              </w:rPr>
              <w:t>19</w:t>
            </w:r>
          </w:p>
        </w:tc>
        <w:tc>
          <w:tcPr>
            <w:tcW w:w="695" w:type="pct"/>
            <w:gridSpan w:val="3"/>
            <w:tcBorders>
              <w:top w:val="single" w:sz="4" w:space="0" w:color="auto"/>
              <w:left w:val="nil"/>
              <w:bottom w:val="single" w:sz="4" w:space="0" w:color="auto"/>
              <w:right w:val="single" w:sz="4" w:space="0" w:color="auto"/>
            </w:tcBorders>
            <w:shd w:val="clear" w:color="000000" w:fill="D4C19C"/>
            <w:vAlign w:val="center"/>
            <w:hideMark/>
          </w:tcPr>
          <w:p w14:paraId="6E7C234F" w14:textId="77777777" w:rsidR="00C5261C" w:rsidRPr="00DF5976" w:rsidRDefault="00C5261C" w:rsidP="00287538">
            <w:pPr>
              <w:spacing w:after="0" w:line="240" w:lineRule="auto"/>
              <w:jc w:val="center"/>
              <w:rPr>
                <w:rFonts w:ascii="Montserrat" w:hAnsi="Montserrat" w:cs="Calibri"/>
                <w:b/>
                <w:bCs/>
                <w:color w:val="FFFFFF"/>
                <w:sz w:val="18"/>
                <w:szCs w:val="16"/>
              </w:rPr>
            </w:pPr>
            <w:r w:rsidRPr="00DF5976">
              <w:rPr>
                <w:rFonts w:ascii="Montserrat" w:hAnsi="Montserrat" w:cs="Calibri"/>
                <w:b/>
                <w:bCs/>
                <w:color w:val="FFFFFF"/>
                <w:sz w:val="18"/>
                <w:szCs w:val="16"/>
              </w:rPr>
              <w:t>Fuente de información variable 1</w:t>
            </w:r>
          </w:p>
        </w:tc>
        <w:tc>
          <w:tcPr>
            <w:tcW w:w="1408" w:type="pct"/>
            <w:gridSpan w:val="2"/>
            <w:tcBorders>
              <w:top w:val="single" w:sz="4" w:space="0" w:color="auto"/>
              <w:left w:val="nil"/>
              <w:bottom w:val="single" w:sz="4" w:space="0" w:color="auto"/>
              <w:right w:val="single" w:sz="4" w:space="0" w:color="auto"/>
            </w:tcBorders>
            <w:shd w:val="clear" w:color="000000" w:fill="FFFFFF"/>
          </w:tcPr>
          <w:p w14:paraId="2B6391B9" w14:textId="77777777" w:rsidR="00C5261C" w:rsidRPr="002E4F37" w:rsidRDefault="00C5261C" w:rsidP="00287538">
            <w:pPr>
              <w:spacing w:after="0" w:line="240" w:lineRule="auto"/>
              <w:jc w:val="center"/>
              <w:rPr>
                <w:rFonts w:ascii="Montserrat" w:hAnsi="Montserrat" w:cs="Calibri"/>
                <w:color w:val="000000"/>
                <w:sz w:val="18"/>
                <w:szCs w:val="16"/>
              </w:rPr>
            </w:pPr>
            <w:r w:rsidRPr="00DF5976">
              <w:rPr>
                <w:rFonts w:ascii="Montserrat" w:hAnsi="Montserrat" w:cs="Calibri"/>
                <w:color w:val="000000"/>
                <w:sz w:val="18"/>
                <w:szCs w:val="16"/>
              </w:rPr>
              <w:t>Base de datos de</w:t>
            </w:r>
            <w:r w:rsidRPr="00DF5976">
              <w:rPr>
                <w:rFonts w:ascii="Montserrat" w:hAnsi="Montserrat" w:cs="Calibri"/>
                <w:color w:val="000000"/>
                <w:sz w:val="18"/>
                <w:szCs w:val="16"/>
              </w:rPr>
              <w:br/>
              <w:t>Coordinación</w:t>
            </w:r>
            <w:r w:rsidRPr="00DF5976">
              <w:rPr>
                <w:rFonts w:ascii="Montserrat" w:hAnsi="Montserrat" w:cs="Calibri"/>
                <w:color w:val="000000"/>
                <w:sz w:val="18"/>
                <w:szCs w:val="16"/>
              </w:rPr>
              <w:br/>
              <w:t>General Académica</w:t>
            </w:r>
          </w:p>
        </w:tc>
      </w:tr>
      <w:tr w:rsidR="00FE2203" w:rsidRPr="00FC048D" w14:paraId="44AC4E4F" w14:textId="77777777" w:rsidTr="00FE2203">
        <w:trPr>
          <w:trHeight w:val="770"/>
        </w:trPr>
        <w:tc>
          <w:tcPr>
            <w:tcW w:w="631"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41285A69" w14:textId="77777777" w:rsidR="00C5261C" w:rsidRPr="00FC048D"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1065" w:type="pct"/>
            <w:gridSpan w:val="4"/>
            <w:tcBorders>
              <w:top w:val="single" w:sz="4" w:space="0" w:color="auto"/>
              <w:left w:val="nil"/>
              <w:bottom w:val="single" w:sz="4" w:space="0" w:color="auto"/>
              <w:right w:val="single" w:sz="4" w:space="0" w:color="auto"/>
            </w:tcBorders>
            <w:shd w:val="clear" w:color="000000" w:fill="FFFFFF"/>
            <w:vAlign w:val="center"/>
          </w:tcPr>
          <w:p w14:paraId="4421473C" w14:textId="77777777" w:rsidR="00C5261C" w:rsidRPr="00131672" w:rsidRDefault="00C5261C" w:rsidP="00287538">
            <w:pPr>
              <w:spacing w:after="0" w:line="240" w:lineRule="auto"/>
              <w:jc w:val="center"/>
              <w:rPr>
                <w:rFonts w:ascii="Montserrat" w:hAnsi="Montserrat" w:cs="Calibri"/>
                <w:color w:val="000000"/>
                <w:sz w:val="18"/>
                <w:szCs w:val="16"/>
              </w:rPr>
            </w:pPr>
            <w:r w:rsidRPr="00131672">
              <w:rPr>
                <w:rFonts w:ascii="Montserrat" w:hAnsi="Montserrat" w:cs="Calibri"/>
                <w:color w:val="000000"/>
                <w:sz w:val="18"/>
                <w:szCs w:val="16"/>
              </w:rPr>
              <w:t>Publicaciones totales</w:t>
            </w:r>
          </w:p>
          <w:p w14:paraId="4BB6A183" w14:textId="77777777" w:rsidR="00C5261C" w:rsidRPr="00DF5976" w:rsidRDefault="00C5261C" w:rsidP="00287538">
            <w:pPr>
              <w:spacing w:after="0" w:line="240" w:lineRule="auto"/>
              <w:jc w:val="center"/>
              <w:rPr>
                <w:rFonts w:ascii="Montserrat" w:hAnsi="Montserrat" w:cs="Calibri"/>
                <w:color w:val="000000"/>
                <w:sz w:val="18"/>
                <w:szCs w:val="16"/>
              </w:rPr>
            </w:pPr>
          </w:p>
        </w:tc>
        <w:tc>
          <w:tcPr>
            <w:tcW w:w="449" w:type="pct"/>
            <w:gridSpan w:val="2"/>
            <w:tcBorders>
              <w:top w:val="single" w:sz="4" w:space="0" w:color="auto"/>
              <w:left w:val="nil"/>
              <w:bottom w:val="single" w:sz="4" w:space="0" w:color="auto"/>
              <w:right w:val="single" w:sz="4" w:space="0" w:color="auto"/>
            </w:tcBorders>
            <w:shd w:val="clear" w:color="000000" w:fill="D4C19C"/>
            <w:vAlign w:val="center"/>
          </w:tcPr>
          <w:p w14:paraId="385EFAD4" w14:textId="77777777" w:rsidR="00C5261C" w:rsidRPr="00DF5976" w:rsidRDefault="00C5261C" w:rsidP="00287538">
            <w:pPr>
              <w:spacing w:after="0" w:line="240" w:lineRule="auto"/>
              <w:jc w:val="center"/>
              <w:rPr>
                <w:rFonts w:ascii="Montserrat" w:hAnsi="Montserrat" w:cs="Calibri"/>
                <w:b/>
                <w:bCs/>
                <w:color w:val="FFFFFF"/>
                <w:sz w:val="18"/>
                <w:szCs w:val="16"/>
              </w:rPr>
            </w:pPr>
            <w:r w:rsidRPr="00DF5976">
              <w:rPr>
                <w:rFonts w:ascii="Montserrat" w:hAnsi="Montserrat" w:cs="Calibri"/>
                <w:b/>
                <w:bCs/>
                <w:color w:val="FFFFFF"/>
                <w:sz w:val="18"/>
                <w:szCs w:val="16"/>
              </w:rPr>
              <w:t>Valor variable 2</w:t>
            </w:r>
          </w:p>
        </w:tc>
        <w:tc>
          <w:tcPr>
            <w:tcW w:w="752" w:type="pct"/>
            <w:gridSpan w:val="3"/>
            <w:tcBorders>
              <w:top w:val="single" w:sz="4" w:space="0" w:color="auto"/>
              <w:left w:val="nil"/>
              <w:bottom w:val="single" w:sz="4" w:space="0" w:color="auto"/>
              <w:right w:val="single" w:sz="4" w:space="0" w:color="auto"/>
            </w:tcBorders>
            <w:shd w:val="clear" w:color="000000" w:fill="FFFFFF"/>
            <w:vAlign w:val="center"/>
          </w:tcPr>
          <w:p w14:paraId="2EC9617F" w14:textId="77777777" w:rsidR="00C5261C" w:rsidRPr="00C97C92" w:rsidRDefault="00C5261C" w:rsidP="00287538">
            <w:pPr>
              <w:spacing w:after="0" w:line="240" w:lineRule="auto"/>
              <w:jc w:val="center"/>
              <w:rPr>
                <w:rFonts w:ascii="Montserrat" w:hAnsi="Montserrat" w:cs="Calibri"/>
                <w:color w:val="000000" w:themeColor="text1"/>
                <w:sz w:val="18"/>
                <w:szCs w:val="16"/>
              </w:rPr>
            </w:pPr>
            <w:r>
              <w:rPr>
                <w:rFonts w:ascii="Montserrat" w:hAnsi="Montserrat" w:cs="Calibri"/>
                <w:color w:val="000000" w:themeColor="text1"/>
                <w:sz w:val="18"/>
                <w:szCs w:val="16"/>
              </w:rPr>
              <w:t>134</w:t>
            </w:r>
          </w:p>
        </w:tc>
        <w:tc>
          <w:tcPr>
            <w:tcW w:w="695" w:type="pct"/>
            <w:gridSpan w:val="3"/>
            <w:tcBorders>
              <w:top w:val="single" w:sz="4" w:space="0" w:color="auto"/>
              <w:left w:val="nil"/>
              <w:bottom w:val="single" w:sz="4" w:space="0" w:color="auto"/>
              <w:right w:val="single" w:sz="4" w:space="0" w:color="auto"/>
            </w:tcBorders>
            <w:shd w:val="clear" w:color="000000" w:fill="D4C19C"/>
            <w:vAlign w:val="center"/>
          </w:tcPr>
          <w:p w14:paraId="7EAE0DBD" w14:textId="77777777" w:rsidR="00C5261C" w:rsidRPr="00DF5976" w:rsidRDefault="00C5261C" w:rsidP="00287538">
            <w:pPr>
              <w:spacing w:after="0" w:line="240" w:lineRule="auto"/>
              <w:jc w:val="center"/>
              <w:rPr>
                <w:rFonts w:ascii="Montserrat" w:hAnsi="Montserrat" w:cs="Calibri"/>
                <w:b/>
                <w:bCs/>
                <w:color w:val="FFFFFF"/>
                <w:sz w:val="18"/>
                <w:szCs w:val="16"/>
              </w:rPr>
            </w:pPr>
            <w:r w:rsidRPr="00DF5976">
              <w:rPr>
                <w:rFonts w:ascii="Montserrat" w:hAnsi="Montserrat" w:cs="Calibri"/>
                <w:b/>
                <w:bCs/>
                <w:color w:val="FFFFFF"/>
                <w:sz w:val="18"/>
                <w:szCs w:val="16"/>
              </w:rPr>
              <w:t>Fuente de información variable 2</w:t>
            </w:r>
          </w:p>
        </w:tc>
        <w:tc>
          <w:tcPr>
            <w:tcW w:w="1408" w:type="pct"/>
            <w:gridSpan w:val="2"/>
            <w:tcBorders>
              <w:top w:val="single" w:sz="4" w:space="0" w:color="auto"/>
              <w:left w:val="nil"/>
              <w:bottom w:val="single" w:sz="4" w:space="0" w:color="auto"/>
              <w:right w:val="single" w:sz="4" w:space="0" w:color="auto"/>
            </w:tcBorders>
            <w:shd w:val="clear" w:color="000000" w:fill="FFFFFF"/>
          </w:tcPr>
          <w:p w14:paraId="76520C3C" w14:textId="77777777" w:rsidR="00C5261C" w:rsidRPr="00DF5976" w:rsidRDefault="00C5261C" w:rsidP="00287538">
            <w:pPr>
              <w:spacing w:after="0" w:line="240" w:lineRule="auto"/>
              <w:jc w:val="center"/>
              <w:rPr>
                <w:rFonts w:ascii="Montserrat" w:hAnsi="Montserrat" w:cs="Calibri"/>
                <w:color w:val="000000"/>
                <w:sz w:val="18"/>
                <w:szCs w:val="16"/>
              </w:rPr>
            </w:pPr>
            <w:r w:rsidRPr="00DF5976">
              <w:rPr>
                <w:rFonts w:ascii="Montserrat" w:hAnsi="Montserrat" w:cs="Calibri"/>
                <w:color w:val="000000"/>
                <w:sz w:val="18"/>
                <w:szCs w:val="16"/>
              </w:rPr>
              <w:t>Base de datos de</w:t>
            </w:r>
            <w:r w:rsidRPr="00DF5976">
              <w:rPr>
                <w:rFonts w:ascii="Montserrat" w:hAnsi="Montserrat" w:cs="Calibri"/>
                <w:color w:val="000000"/>
                <w:sz w:val="18"/>
                <w:szCs w:val="16"/>
              </w:rPr>
              <w:br/>
              <w:t>Coordinación</w:t>
            </w:r>
            <w:r w:rsidRPr="00DF5976">
              <w:rPr>
                <w:rFonts w:ascii="Montserrat" w:hAnsi="Montserrat" w:cs="Calibri"/>
                <w:color w:val="000000"/>
                <w:sz w:val="18"/>
                <w:szCs w:val="16"/>
              </w:rPr>
              <w:br/>
              <w:t>General Académica</w:t>
            </w:r>
          </w:p>
        </w:tc>
      </w:tr>
      <w:tr w:rsidR="00C5261C" w:rsidRPr="00FC048D" w14:paraId="6DA087DB" w14:textId="77777777" w:rsidTr="00FE2203">
        <w:trPr>
          <w:trHeight w:val="770"/>
        </w:trPr>
        <w:tc>
          <w:tcPr>
            <w:tcW w:w="631"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214517EC"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369" w:type="pct"/>
            <w:gridSpan w:val="14"/>
            <w:tcBorders>
              <w:top w:val="single" w:sz="4" w:space="0" w:color="auto"/>
              <w:left w:val="nil"/>
              <w:bottom w:val="single" w:sz="4" w:space="0" w:color="auto"/>
              <w:right w:val="single" w:sz="4" w:space="0" w:color="auto"/>
            </w:tcBorders>
            <w:shd w:val="clear" w:color="000000" w:fill="FFFFFF"/>
            <w:vAlign w:val="center"/>
            <w:hideMark/>
          </w:tcPr>
          <w:p w14:paraId="72B38FCC" w14:textId="77777777" w:rsidR="00C5261C" w:rsidRPr="00DF5976" w:rsidRDefault="00C5261C" w:rsidP="00287538">
            <w:pPr>
              <w:spacing w:after="0" w:line="240" w:lineRule="auto"/>
              <w:jc w:val="center"/>
              <w:rPr>
                <w:rFonts w:ascii="Montserrat" w:hAnsi="Montserrat"/>
                <w:sz w:val="18"/>
                <w:szCs w:val="16"/>
              </w:rPr>
            </w:pPr>
            <w:r>
              <w:rPr>
                <w:rFonts w:ascii="Montserrat" w:hAnsi="Montserrat"/>
                <w:color w:val="000000" w:themeColor="text1"/>
                <w:sz w:val="18"/>
                <w:szCs w:val="16"/>
              </w:rPr>
              <w:t>14.2</w:t>
            </w:r>
            <w:r w:rsidRPr="00947FDD">
              <w:rPr>
                <w:rFonts w:ascii="Montserrat" w:hAnsi="Montserrat"/>
                <w:color w:val="000000" w:themeColor="text1"/>
                <w:sz w:val="18"/>
                <w:szCs w:val="16"/>
              </w:rPr>
              <w:t>= (</w:t>
            </w:r>
            <w:r>
              <w:rPr>
                <w:rFonts w:ascii="Montserrat" w:hAnsi="Montserrat"/>
                <w:color w:val="000000" w:themeColor="text1"/>
                <w:sz w:val="18"/>
                <w:szCs w:val="16"/>
              </w:rPr>
              <w:t>19</w:t>
            </w:r>
            <w:r w:rsidRPr="00947FDD">
              <w:rPr>
                <w:rFonts w:ascii="Montserrat" w:hAnsi="Montserrat"/>
                <w:color w:val="000000" w:themeColor="text1"/>
                <w:sz w:val="18"/>
                <w:szCs w:val="16"/>
              </w:rPr>
              <w:t>/</w:t>
            </w:r>
            <w:r>
              <w:rPr>
                <w:rFonts w:ascii="Montserrat" w:hAnsi="Montserrat"/>
                <w:color w:val="000000" w:themeColor="text1"/>
                <w:sz w:val="18"/>
                <w:szCs w:val="16"/>
              </w:rPr>
              <w:t>134</w:t>
            </w:r>
            <w:r w:rsidRPr="00947FDD">
              <w:rPr>
                <w:rFonts w:ascii="Montserrat" w:hAnsi="Montserrat"/>
                <w:color w:val="000000" w:themeColor="text1"/>
                <w:sz w:val="18"/>
                <w:szCs w:val="16"/>
              </w:rPr>
              <w:t>)*100</w:t>
            </w:r>
          </w:p>
        </w:tc>
      </w:tr>
    </w:tbl>
    <w:p w14:paraId="56F6CCF7" w14:textId="77777777" w:rsidR="00287538" w:rsidRDefault="00287538" w:rsidP="00C5261C">
      <w:pPr>
        <w:spacing w:after="0" w:line="240" w:lineRule="auto"/>
        <w:jc w:val="center"/>
        <w:rPr>
          <w:rFonts w:ascii="Montserrat ExtraBold" w:eastAsiaTheme="minorHAnsi" w:hAnsi="Montserrat ExtraBold" w:cs="Minion Pro"/>
          <w:b/>
          <w:color w:val="9D2449"/>
          <w:sz w:val="24"/>
          <w:szCs w:val="24"/>
        </w:rPr>
      </w:pPr>
    </w:p>
    <w:p w14:paraId="5AF3A9A6" w14:textId="4D5BD492" w:rsidR="00C5261C" w:rsidRPr="00104754" w:rsidRDefault="00C5261C" w:rsidP="00C5261C">
      <w:pPr>
        <w:spacing w:after="0" w:line="240" w:lineRule="auto"/>
        <w:jc w:val="center"/>
        <w:rPr>
          <w:rFonts w:ascii="Montserrat ExtraBold" w:eastAsiaTheme="minorHAnsi" w:hAnsi="Montserrat ExtraBold" w:cs="Minion Pro"/>
          <w:b/>
          <w:color w:val="9D2449"/>
          <w:sz w:val="24"/>
          <w:szCs w:val="24"/>
        </w:rPr>
      </w:pPr>
      <w:r w:rsidRPr="00104754">
        <w:rPr>
          <w:rFonts w:ascii="Montserrat ExtraBold" w:eastAsiaTheme="minorHAnsi" w:hAnsi="Montserrat ExtraBold" w:cs="Minion Pro"/>
          <w:b/>
          <w:color w:val="9D2449"/>
          <w:sz w:val="24"/>
          <w:szCs w:val="24"/>
        </w:rPr>
        <w:t>1.3</w:t>
      </w:r>
    </w:p>
    <w:p w14:paraId="50C02A75" w14:textId="77777777" w:rsidR="00C5261C" w:rsidRPr="00104754" w:rsidRDefault="00C5261C" w:rsidP="00C5261C">
      <w:pPr>
        <w:spacing w:after="0" w:line="240" w:lineRule="auto"/>
        <w:jc w:val="center"/>
        <w:rPr>
          <w:rFonts w:ascii="Montserrat ExtraBold" w:eastAsiaTheme="minorHAnsi" w:hAnsi="Montserrat ExtraBold" w:cs="Minion Pro"/>
          <w:b/>
          <w:color w:val="9D2449"/>
          <w:sz w:val="24"/>
          <w:szCs w:val="24"/>
        </w:rPr>
      </w:pPr>
      <w:r w:rsidRPr="00104754">
        <w:rPr>
          <w:rFonts w:ascii="Montserrat ExtraBold" w:eastAsiaTheme="minorHAnsi" w:hAnsi="Montserrat ExtraBold" w:cs="Minion Pro"/>
          <w:b/>
          <w:color w:val="9D2449"/>
          <w:sz w:val="24"/>
          <w:szCs w:val="24"/>
        </w:rPr>
        <w:t>Parámetro 2</w:t>
      </w:r>
    </w:p>
    <w:tbl>
      <w:tblPr>
        <w:tblW w:w="4977" w:type="pct"/>
        <w:tblLayout w:type="fixed"/>
        <w:tblCellMar>
          <w:left w:w="70" w:type="dxa"/>
          <w:right w:w="70" w:type="dxa"/>
        </w:tblCellMar>
        <w:tblLook w:val="04A0" w:firstRow="1" w:lastRow="0" w:firstColumn="1" w:lastColumn="0" w:noHBand="0" w:noVBand="1"/>
      </w:tblPr>
      <w:tblGrid>
        <w:gridCol w:w="1102"/>
        <w:gridCol w:w="503"/>
        <w:gridCol w:w="38"/>
        <w:gridCol w:w="742"/>
        <w:gridCol w:w="343"/>
        <w:gridCol w:w="500"/>
        <w:gridCol w:w="440"/>
        <w:gridCol w:w="579"/>
        <w:gridCol w:w="234"/>
        <w:gridCol w:w="321"/>
        <w:gridCol w:w="399"/>
        <w:gridCol w:w="742"/>
        <w:gridCol w:w="143"/>
        <w:gridCol w:w="488"/>
        <w:gridCol w:w="901"/>
        <w:gridCol w:w="24"/>
        <w:gridCol w:w="17"/>
        <w:gridCol w:w="123"/>
        <w:gridCol w:w="24"/>
        <w:gridCol w:w="1339"/>
        <w:gridCol w:w="916"/>
      </w:tblGrid>
      <w:tr w:rsidR="00C5261C" w:rsidRPr="00FC048D" w14:paraId="14CEC76B" w14:textId="77777777" w:rsidTr="00FE2203">
        <w:trPr>
          <w:trHeight w:val="330"/>
        </w:trPr>
        <w:tc>
          <w:tcPr>
            <w:tcW w:w="5000" w:type="pct"/>
            <w:gridSpan w:val="21"/>
            <w:tcBorders>
              <w:top w:val="single" w:sz="4" w:space="0" w:color="auto"/>
              <w:left w:val="single" w:sz="4" w:space="0" w:color="auto"/>
              <w:bottom w:val="single" w:sz="4" w:space="0" w:color="auto"/>
              <w:right w:val="single" w:sz="4" w:space="0" w:color="auto"/>
            </w:tcBorders>
            <w:shd w:val="clear" w:color="000000" w:fill="B38E5D"/>
          </w:tcPr>
          <w:p w14:paraId="7729AC95"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ELEMENTOS DEL</w:t>
            </w:r>
            <w:r>
              <w:rPr>
                <w:rFonts w:ascii="Montserrat" w:hAnsi="Montserrat" w:cs="Calibri"/>
                <w:b/>
                <w:bCs/>
                <w:color w:val="FFFFFF"/>
                <w:sz w:val="18"/>
                <w:szCs w:val="16"/>
              </w:rPr>
              <w:t xml:space="preserve"> PARÁMETRO</w:t>
            </w:r>
          </w:p>
        </w:tc>
      </w:tr>
      <w:tr w:rsidR="00C5261C" w:rsidRPr="00FC048D" w14:paraId="6B5A7A2E" w14:textId="77777777" w:rsidTr="00FE2203">
        <w:trPr>
          <w:trHeight w:val="412"/>
        </w:trPr>
        <w:tc>
          <w:tcPr>
            <w:tcW w:w="829"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5BC50DF0"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799" w:type="pct"/>
            <w:gridSpan w:val="3"/>
            <w:tcBorders>
              <w:top w:val="single" w:sz="4" w:space="0" w:color="auto"/>
              <w:left w:val="nil"/>
              <w:bottom w:val="single" w:sz="4" w:space="0" w:color="auto"/>
              <w:right w:val="nil"/>
            </w:tcBorders>
            <w:shd w:val="clear" w:color="000000" w:fill="FFFFFF"/>
          </w:tcPr>
          <w:p w14:paraId="31B4A7A0" w14:textId="77777777" w:rsidR="00C5261C" w:rsidRPr="00B6415F" w:rsidRDefault="00C5261C" w:rsidP="00287538">
            <w:pPr>
              <w:spacing w:after="0" w:line="240" w:lineRule="auto"/>
              <w:jc w:val="center"/>
              <w:rPr>
                <w:rFonts w:ascii="Montserrat" w:hAnsi="Montserrat" w:cs="Calibri"/>
                <w:sz w:val="18"/>
                <w:szCs w:val="18"/>
              </w:rPr>
            </w:pPr>
          </w:p>
        </w:tc>
        <w:tc>
          <w:tcPr>
            <w:tcW w:w="3373" w:type="pct"/>
            <w:gridSpan w:val="15"/>
            <w:tcBorders>
              <w:top w:val="single" w:sz="4" w:space="0" w:color="auto"/>
              <w:left w:val="nil"/>
              <w:bottom w:val="single" w:sz="4" w:space="0" w:color="auto"/>
              <w:right w:val="single" w:sz="4" w:space="0" w:color="auto"/>
            </w:tcBorders>
            <w:shd w:val="clear" w:color="000000" w:fill="FFFFFF"/>
            <w:vAlign w:val="center"/>
          </w:tcPr>
          <w:p w14:paraId="7A8F6D21" w14:textId="77777777" w:rsidR="00C5261C" w:rsidRPr="00B6415F" w:rsidRDefault="00C5261C" w:rsidP="00287538">
            <w:pPr>
              <w:spacing w:after="0" w:line="240" w:lineRule="auto"/>
              <w:ind w:left="-1615"/>
              <w:jc w:val="center"/>
              <w:rPr>
                <w:rFonts w:ascii="Montserrat" w:hAnsi="Montserrat" w:cs="Calibri"/>
                <w:color w:val="000000"/>
                <w:sz w:val="18"/>
                <w:szCs w:val="18"/>
              </w:rPr>
            </w:pPr>
            <w:r w:rsidRPr="00B6415F">
              <w:rPr>
                <w:rFonts w:ascii="Montserrat" w:hAnsi="Montserrat" w:cs="Calibri"/>
                <w:sz w:val="18"/>
                <w:szCs w:val="18"/>
              </w:rPr>
              <w:t>Proporción de proyectos colaborativos.</w:t>
            </w:r>
          </w:p>
        </w:tc>
      </w:tr>
      <w:tr w:rsidR="00C5261C" w:rsidRPr="00FC048D" w14:paraId="446AFD66" w14:textId="77777777" w:rsidTr="00FE2203">
        <w:trPr>
          <w:trHeight w:val="371"/>
        </w:trPr>
        <w:tc>
          <w:tcPr>
            <w:tcW w:w="829"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090E25D5"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171" w:type="pct"/>
            <w:gridSpan w:val="18"/>
            <w:tcBorders>
              <w:top w:val="single" w:sz="4" w:space="0" w:color="auto"/>
              <w:left w:val="nil"/>
              <w:bottom w:val="single" w:sz="4" w:space="0" w:color="auto"/>
              <w:right w:val="single" w:sz="4" w:space="0" w:color="auto"/>
            </w:tcBorders>
            <w:shd w:val="clear" w:color="000000" w:fill="FFFFFF"/>
          </w:tcPr>
          <w:p w14:paraId="7ECE1E3D" w14:textId="77777777" w:rsidR="00C5261C" w:rsidRPr="00B6415F" w:rsidRDefault="00C5261C" w:rsidP="00287538">
            <w:pPr>
              <w:spacing w:after="0" w:line="240" w:lineRule="auto"/>
              <w:ind w:left="119"/>
              <w:jc w:val="center"/>
              <w:rPr>
                <w:rFonts w:ascii="Montserrat" w:hAnsi="Montserrat" w:cs="Calibri"/>
                <w:color w:val="000000"/>
                <w:sz w:val="18"/>
                <w:szCs w:val="18"/>
              </w:rPr>
            </w:pPr>
            <w:r w:rsidRPr="00B6415F">
              <w:rPr>
                <w:rFonts w:ascii="Montserrat" w:hAnsi="Montserrat" w:cs="Calibri"/>
                <w:sz w:val="18"/>
                <w:szCs w:val="18"/>
              </w:rPr>
              <w:t>Investigar las causas directas y subyacentes de las problemáticas socioambientales y contribuir a su solución con una visión multi e interdisciplinaria, en beneficio de la población de la frontera sur de México.</w:t>
            </w:r>
          </w:p>
        </w:tc>
      </w:tr>
      <w:tr w:rsidR="00C5261C" w:rsidRPr="00FC048D" w14:paraId="54FEB81E" w14:textId="77777777" w:rsidTr="00FE2203">
        <w:trPr>
          <w:trHeight w:val="407"/>
        </w:trPr>
        <w:tc>
          <w:tcPr>
            <w:tcW w:w="829"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578819FB"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171" w:type="pct"/>
            <w:gridSpan w:val="18"/>
            <w:tcBorders>
              <w:top w:val="single" w:sz="4" w:space="0" w:color="auto"/>
              <w:left w:val="nil"/>
              <w:bottom w:val="single" w:sz="4" w:space="0" w:color="auto"/>
              <w:right w:val="single" w:sz="4" w:space="0" w:color="auto"/>
            </w:tcBorders>
            <w:shd w:val="clear" w:color="000000" w:fill="FFFFFF"/>
          </w:tcPr>
          <w:p w14:paraId="1B59898D" w14:textId="77777777" w:rsidR="00C5261C" w:rsidRPr="00B6415F" w:rsidRDefault="00C5261C" w:rsidP="00287538">
            <w:pPr>
              <w:spacing w:after="0" w:line="240" w:lineRule="auto"/>
              <w:jc w:val="center"/>
              <w:rPr>
                <w:rFonts w:ascii="Montserrat" w:hAnsi="Montserrat" w:cs="Calibri"/>
                <w:color w:val="000000"/>
                <w:sz w:val="18"/>
                <w:szCs w:val="18"/>
              </w:rPr>
            </w:pPr>
            <w:r w:rsidRPr="00B6415F">
              <w:rPr>
                <w:rFonts w:ascii="Montserrat" w:hAnsi="Montserrat" w:cs="Calibri"/>
                <w:sz w:val="18"/>
                <w:szCs w:val="18"/>
              </w:rPr>
              <w:t>Este indicador busca medir el nivel de colaboración a través de los proyectos (financiados por instancias externas) que integran la participación entre dos o más colaboradores (personal de investigación y técnico) del mismo u otro departamento académico. Es decir, un proyecto colaborativo será aquel en el que participan con un determinado nivel de responsabilidad dos o más personas de cualquier departamento académico.</w:t>
            </w:r>
          </w:p>
        </w:tc>
      </w:tr>
      <w:tr w:rsidR="00C5261C" w:rsidRPr="00FC048D" w14:paraId="06793970" w14:textId="77777777" w:rsidTr="00FE2203">
        <w:trPr>
          <w:trHeight w:val="813"/>
        </w:trPr>
        <w:tc>
          <w:tcPr>
            <w:tcW w:w="829"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4AEA4531"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lastRenderedPageBreak/>
              <w:t>Nivel de desagregación</w:t>
            </w:r>
          </w:p>
        </w:tc>
        <w:tc>
          <w:tcPr>
            <w:tcW w:w="1313" w:type="pct"/>
            <w:gridSpan w:val="5"/>
            <w:tcBorders>
              <w:top w:val="single" w:sz="4" w:space="0" w:color="auto"/>
              <w:left w:val="nil"/>
              <w:bottom w:val="single" w:sz="4" w:space="0" w:color="auto"/>
              <w:right w:val="single" w:sz="4" w:space="0" w:color="auto"/>
            </w:tcBorders>
            <w:shd w:val="clear" w:color="000000" w:fill="FFFFFF"/>
            <w:vAlign w:val="center"/>
            <w:hideMark/>
          </w:tcPr>
          <w:p w14:paraId="186D5107" w14:textId="77777777" w:rsidR="00C5261C" w:rsidRPr="00B6415F" w:rsidRDefault="00C5261C" w:rsidP="00287538">
            <w:pPr>
              <w:spacing w:after="0" w:line="240" w:lineRule="auto"/>
              <w:jc w:val="center"/>
              <w:rPr>
                <w:rFonts w:ascii="Montserrat" w:hAnsi="Montserrat" w:cs="Calibri"/>
                <w:color w:val="000000"/>
                <w:sz w:val="18"/>
                <w:szCs w:val="18"/>
              </w:rPr>
            </w:pPr>
            <w:r w:rsidRPr="00B6415F">
              <w:rPr>
                <w:rFonts w:ascii="Montserrat" w:hAnsi="Montserrat" w:cs="Calibri"/>
                <w:color w:val="000000"/>
                <w:sz w:val="18"/>
                <w:szCs w:val="18"/>
              </w:rPr>
              <w:t>Institucional</w:t>
            </w:r>
          </w:p>
        </w:tc>
        <w:tc>
          <w:tcPr>
            <w:tcW w:w="927" w:type="pct"/>
            <w:gridSpan w:val="5"/>
            <w:tcBorders>
              <w:top w:val="single" w:sz="4" w:space="0" w:color="auto"/>
              <w:left w:val="nil"/>
              <w:bottom w:val="single" w:sz="4" w:space="0" w:color="auto"/>
              <w:right w:val="single" w:sz="4" w:space="0" w:color="auto"/>
            </w:tcBorders>
            <w:shd w:val="clear" w:color="000000" w:fill="D4C19C"/>
            <w:vAlign w:val="center"/>
            <w:hideMark/>
          </w:tcPr>
          <w:p w14:paraId="34CA466C"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Periodicidad o frecuencia de medición</w:t>
            </w:r>
          </w:p>
        </w:tc>
        <w:tc>
          <w:tcPr>
            <w:tcW w:w="246" w:type="pct"/>
            <w:tcBorders>
              <w:top w:val="single" w:sz="4" w:space="0" w:color="auto"/>
              <w:left w:val="nil"/>
              <w:bottom w:val="single" w:sz="4" w:space="0" w:color="auto"/>
              <w:right w:val="nil"/>
            </w:tcBorders>
            <w:shd w:val="clear" w:color="000000" w:fill="FFFFFF"/>
          </w:tcPr>
          <w:p w14:paraId="4EFC5EA5" w14:textId="77777777" w:rsidR="00C5261C" w:rsidRPr="00B6415F" w:rsidRDefault="00C5261C" w:rsidP="00287538">
            <w:pPr>
              <w:spacing w:after="0" w:line="240" w:lineRule="auto"/>
              <w:jc w:val="center"/>
              <w:rPr>
                <w:rFonts w:ascii="Montserrat" w:hAnsi="Montserrat" w:cs="Calibri"/>
                <w:color w:val="000000"/>
                <w:sz w:val="18"/>
                <w:szCs w:val="18"/>
              </w:rPr>
            </w:pPr>
          </w:p>
        </w:tc>
        <w:tc>
          <w:tcPr>
            <w:tcW w:w="1686" w:type="pct"/>
            <w:gridSpan w:val="7"/>
            <w:tcBorders>
              <w:top w:val="single" w:sz="4" w:space="0" w:color="auto"/>
              <w:left w:val="nil"/>
              <w:bottom w:val="single" w:sz="4" w:space="0" w:color="auto"/>
              <w:right w:val="single" w:sz="4" w:space="0" w:color="auto"/>
            </w:tcBorders>
            <w:shd w:val="clear" w:color="000000" w:fill="FFFFFF"/>
            <w:vAlign w:val="center"/>
            <w:hideMark/>
          </w:tcPr>
          <w:p w14:paraId="42C7CFBC" w14:textId="77777777" w:rsidR="00C5261C" w:rsidRPr="00B6415F" w:rsidRDefault="00C5261C" w:rsidP="00287538">
            <w:pPr>
              <w:spacing w:after="0" w:line="240" w:lineRule="auto"/>
              <w:jc w:val="center"/>
              <w:rPr>
                <w:rFonts w:ascii="Montserrat" w:hAnsi="Montserrat" w:cs="Calibri"/>
                <w:color w:val="000000"/>
                <w:sz w:val="18"/>
                <w:szCs w:val="18"/>
              </w:rPr>
            </w:pPr>
            <w:r w:rsidRPr="00B6415F">
              <w:rPr>
                <w:rFonts w:ascii="Montserrat" w:hAnsi="Montserrat" w:cs="Calibri"/>
                <w:color w:val="000000"/>
                <w:sz w:val="18"/>
                <w:szCs w:val="18"/>
              </w:rPr>
              <w:t>Anual</w:t>
            </w:r>
          </w:p>
        </w:tc>
      </w:tr>
      <w:tr w:rsidR="00C5261C" w:rsidRPr="00FC048D" w14:paraId="3D2DA73F" w14:textId="77777777" w:rsidTr="00FE2203">
        <w:trPr>
          <w:trHeight w:val="425"/>
        </w:trPr>
        <w:tc>
          <w:tcPr>
            <w:tcW w:w="829"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739D44DE"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13" w:type="pct"/>
            <w:gridSpan w:val="5"/>
            <w:tcBorders>
              <w:top w:val="single" w:sz="4" w:space="0" w:color="auto"/>
              <w:left w:val="nil"/>
              <w:bottom w:val="single" w:sz="4" w:space="0" w:color="auto"/>
              <w:right w:val="single" w:sz="4" w:space="0" w:color="auto"/>
            </w:tcBorders>
            <w:shd w:val="clear" w:color="000000" w:fill="FFFFFF"/>
            <w:vAlign w:val="center"/>
          </w:tcPr>
          <w:p w14:paraId="7367E7EA" w14:textId="77777777" w:rsidR="00C5261C" w:rsidRPr="00B6415F" w:rsidRDefault="00C5261C" w:rsidP="00287538">
            <w:pPr>
              <w:spacing w:after="0" w:line="240" w:lineRule="auto"/>
              <w:jc w:val="center"/>
              <w:rPr>
                <w:rFonts w:ascii="Montserrat" w:hAnsi="Montserrat" w:cs="Calibri"/>
                <w:color w:val="000000"/>
                <w:sz w:val="18"/>
                <w:szCs w:val="18"/>
              </w:rPr>
            </w:pPr>
            <w:r w:rsidRPr="00B6415F">
              <w:rPr>
                <w:rFonts w:ascii="Montserrat" w:hAnsi="Montserrat" w:cs="Calibri"/>
                <w:color w:val="000000"/>
                <w:sz w:val="18"/>
                <w:szCs w:val="18"/>
              </w:rPr>
              <w:t>Estratégico</w:t>
            </w:r>
          </w:p>
        </w:tc>
        <w:tc>
          <w:tcPr>
            <w:tcW w:w="927" w:type="pct"/>
            <w:gridSpan w:val="5"/>
            <w:tcBorders>
              <w:top w:val="single" w:sz="4" w:space="0" w:color="auto"/>
              <w:left w:val="nil"/>
              <w:bottom w:val="single" w:sz="4" w:space="0" w:color="auto"/>
              <w:right w:val="single" w:sz="4" w:space="0" w:color="auto"/>
            </w:tcBorders>
            <w:shd w:val="clear" w:color="000000" w:fill="D4C19C"/>
            <w:vAlign w:val="center"/>
            <w:hideMark/>
          </w:tcPr>
          <w:p w14:paraId="7438F22B"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Acumulado o periódico</w:t>
            </w:r>
          </w:p>
        </w:tc>
        <w:tc>
          <w:tcPr>
            <w:tcW w:w="246" w:type="pct"/>
            <w:tcBorders>
              <w:top w:val="single" w:sz="4" w:space="0" w:color="auto"/>
              <w:left w:val="nil"/>
              <w:bottom w:val="single" w:sz="4" w:space="0" w:color="auto"/>
              <w:right w:val="nil"/>
            </w:tcBorders>
            <w:shd w:val="clear" w:color="000000" w:fill="FFFFFF"/>
          </w:tcPr>
          <w:p w14:paraId="47AF46B2" w14:textId="77777777" w:rsidR="00C5261C" w:rsidRPr="00B6415F" w:rsidRDefault="00C5261C" w:rsidP="00287538">
            <w:pPr>
              <w:spacing w:after="0" w:line="240" w:lineRule="auto"/>
              <w:jc w:val="center"/>
              <w:rPr>
                <w:rFonts w:ascii="Montserrat" w:hAnsi="Montserrat" w:cs="Calibri"/>
                <w:color w:val="000000"/>
                <w:sz w:val="18"/>
                <w:szCs w:val="18"/>
              </w:rPr>
            </w:pPr>
          </w:p>
        </w:tc>
        <w:tc>
          <w:tcPr>
            <w:tcW w:w="1686" w:type="pct"/>
            <w:gridSpan w:val="7"/>
            <w:tcBorders>
              <w:top w:val="single" w:sz="4" w:space="0" w:color="auto"/>
              <w:left w:val="nil"/>
              <w:bottom w:val="single" w:sz="4" w:space="0" w:color="auto"/>
              <w:right w:val="single" w:sz="4" w:space="0" w:color="auto"/>
            </w:tcBorders>
            <w:shd w:val="clear" w:color="000000" w:fill="FFFFFF"/>
            <w:vAlign w:val="center"/>
          </w:tcPr>
          <w:p w14:paraId="2A37E3DF" w14:textId="77777777" w:rsidR="00C5261C" w:rsidRPr="00B6415F" w:rsidRDefault="00C5261C" w:rsidP="00287538">
            <w:pPr>
              <w:spacing w:after="0" w:line="240" w:lineRule="auto"/>
              <w:jc w:val="center"/>
              <w:rPr>
                <w:rFonts w:ascii="Montserrat" w:hAnsi="Montserrat" w:cs="Calibri"/>
                <w:color w:val="000000"/>
                <w:sz w:val="18"/>
                <w:szCs w:val="18"/>
              </w:rPr>
            </w:pPr>
            <w:r w:rsidRPr="00B6415F">
              <w:rPr>
                <w:rFonts w:ascii="Montserrat" w:hAnsi="Montserrat" w:cs="Calibri"/>
                <w:color w:val="000000"/>
                <w:sz w:val="18"/>
                <w:szCs w:val="18"/>
              </w:rPr>
              <w:t>Periódico</w:t>
            </w:r>
          </w:p>
        </w:tc>
      </w:tr>
      <w:tr w:rsidR="00C5261C" w:rsidRPr="00FC048D" w14:paraId="66E3160F" w14:textId="77777777" w:rsidTr="00FE2203">
        <w:trPr>
          <w:trHeight w:val="701"/>
        </w:trPr>
        <w:tc>
          <w:tcPr>
            <w:tcW w:w="829"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1B75EF6F"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13" w:type="pct"/>
            <w:gridSpan w:val="5"/>
            <w:tcBorders>
              <w:top w:val="single" w:sz="4" w:space="0" w:color="auto"/>
              <w:left w:val="nil"/>
              <w:bottom w:val="single" w:sz="4" w:space="0" w:color="auto"/>
              <w:right w:val="single" w:sz="4" w:space="0" w:color="auto"/>
            </w:tcBorders>
            <w:shd w:val="clear" w:color="000000" w:fill="FFFFFF"/>
            <w:vAlign w:val="center"/>
          </w:tcPr>
          <w:p w14:paraId="166F3D1C" w14:textId="77777777" w:rsidR="00C5261C" w:rsidRPr="00B6415F" w:rsidRDefault="00C5261C" w:rsidP="00287538">
            <w:pPr>
              <w:spacing w:after="0" w:line="240" w:lineRule="auto"/>
              <w:jc w:val="center"/>
              <w:rPr>
                <w:rFonts w:ascii="Montserrat" w:hAnsi="Montserrat" w:cs="Calibri"/>
                <w:color w:val="000000"/>
                <w:sz w:val="18"/>
                <w:szCs w:val="18"/>
              </w:rPr>
            </w:pPr>
            <w:r w:rsidRPr="00B6415F">
              <w:rPr>
                <w:rFonts w:ascii="Montserrat" w:hAnsi="Montserrat" w:cs="Calibri"/>
                <w:color w:val="000000"/>
                <w:sz w:val="18"/>
                <w:szCs w:val="18"/>
              </w:rPr>
              <w:t>Proporción</w:t>
            </w:r>
          </w:p>
        </w:tc>
        <w:tc>
          <w:tcPr>
            <w:tcW w:w="927" w:type="pct"/>
            <w:gridSpan w:val="5"/>
            <w:tcBorders>
              <w:top w:val="single" w:sz="4" w:space="0" w:color="auto"/>
              <w:left w:val="nil"/>
              <w:bottom w:val="single" w:sz="4" w:space="0" w:color="auto"/>
              <w:right w:val="single" w:sz="4" w:space="0" w:color="auto"/>
            </w:tcBorders>
            <w:shd w:val="clear" w:color="000000" w:fill="D4C19C"/>
            <w:vAlign w:val="center"/>
            <w:hideMark/>
          </w:tcPr>
          <w:p w14:paraId="44880F19"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Periodo de recolección de los datos</w:t>
            </w:r>
          </w:p>
        </w:tc>
        <w:tc>
          <w:tcPr>
            <w:tcW w:w="246" w:type="pct"/>
            <w:tcBorders>
              <w:top w:val="single" w:sz="4" w:space="0" w:color="auto"/>
              <w:left w:val="nil"/>
              <w:bottom w:val="single" w:sz="4" w:space="0" w:color="auto"/>
              <w:right w:val="nil"/>
            </w:tcBorders>
            <w:shd w:val="clear" w:color="000000" w:fill="FFFFFF"/>
          </w:tcPr>
          <w:p w14:paraId="32B80734" w14:textId="77777777" w:rsidR="00C5261C" w:rsidRPr="00B6415F" w:rsidRDefault="00C5261C" w:rsidP="00287538">
            <w:pPr>
              <w:spacing w:after="0" w:line="240" w:lineRule="auto"/>
              <w:jc w:val="center"/>
              <w:rPr>
                <w:rFonts w:ascii="Montserrat" w:hAnsi="Montserrat"/>
                <w:sz w:val="18"/>
                <w:szCs w:val="18"/>
              </w:rPr>
            </w:pPr>
          </w:p>
        </w:tc>
        <w:tc>
          <w:tcPr>
            <w:tcW w:w="1686" w:type="pct"/>
            <w:gridSpan w:val="7"/>
            <w:tcBorders>
              <w:top w:val="single" w:sz="4" w:space="0" w:color="auto"/>
              <w:left w:val="nil"/>
              <w:bottom w:val="single" w:sz="4" w:space="0" w:color="auto"/>
              <w:right w:val="single" w:sz="4" w:space="0" w:color="auto"/>
            </w:tcBorders>
            <w:shd w:val="clear" w:color="000000" w:fill="FFFFFF"/>
            <w:vAlign w:val="center"/>
          </w:tcPr>
          <w:p w14:paraId="58F9168D" w14:textId="77777777" w:rsidR="00C5261C" w:rsidRPr="00B6415F" w:rsidRDefault="00C5261C" w:rsidP="00287538">
            <w:pPr>
              <w:spacing w:after="0" w:line="240" w:lineRule="auto"/>
              <w:jc w:val="center"/>
              <w:rPr>
                <w:rFonts w:ascii="Montserrat" w:hAnsi="Montserrat" w:cs="Calibri"/>
                <w:color w:val="000000"/>
                <w:sz w:val="18"/>
                <w:szCs w:val="18"/>
              </w:rPr>
            </w:pPr>
            <w:r w:rsidRPr="00B6415F">
              <w:rPr>
                <w:rFonts w:ascii="Montserrat" w:hAnsi="Montserrat"/>
                <w:sz w:val="18"/>
                <w:szCs w:val="18"/>
              </w:rPr>
              <w:t>Enero-Diciembre</w:t>
            </w:r>
          </w:p>
        </w:tc>
      </w:tr>
      <w:tr w:rsidR="00C5261C" w:rsidRPr="00FC048D" w14:paraId="5808D695" w14:textId="77777777" w:rsidTr="00FE2203">
        <w:trPr>
          <w:trHeight w:val="554"/>
        </w:trPr>
        <w:tc>
          <w:tcPr>
            <w:tcW w:w="829"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30D21A70"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13" w:type="pct"/>
            <w:gridSpan w:val="5"/>
            <w:tcBorders>
              <w:top w:val="single" w:sz="4" w:space="0" w:color="auto"/>
              <w:left w:val="nil"/>
              <w:bottom w:val="single" w:sz="4" w:space="0" w:color="auto"/>
              <w:right w:val="single" w:sz="4" w:space="0" w:color="auto"/>
            </w:tcBorders>
            <w:shd w:val="clear" w:color="000000" w:fill="FFFFFF"/>
            <w:vAlign w:val="center"/>
          </w:tcPr>
          <w:p w14:paraId="074CFE20" w14:textId="77777777" w:rsidR="00C5261C" w:rsidRPr="00B6415F" w:rsidRDefault="00C5261C" w:rsidP="00287538">
            <w:pPr>
              <w:spacing w:after="0" w:line="240" w:lineRule="auto"/>
              <w:jc w:val="center"/>
              <w:rPr>
                <w:rFonts w:ascii="Montserrat" w:hAnsi="Montserrat"/>
                <w:sz w:val="18"/>
                <w:szCs w:val="18"/>
              </w:rPr>
            </w:pPr>
            <w:r w:rsidRPr="00B6415F">
              <w:rPr>
                <w:rFonts w:ascii="Montserrat" w:hAnsi="Montserrat"/>
                <w:sz w:val="18"/>
                <w:szCs w:val="18"/>
              </w:rPr>
              <w:t>Eficacia</w:t>
            </w:r>
          </w:p>
        </w:tc>
        <w:tc>
          <w:tcPr>
            <w:tcW w:w="927" w:type="pct"/>
            <w:gridSpan w:val="5"/>
            <w:tcBorders>
              <w:top w:val="single" w:sz="4" w:space="0" w:color="auto"/>
              <w:left w:val="nil"/>
              <w:bottom w:val="single" w:sz="4" w:space="0" w:color="auto"/>
              <w:right w:val="single" w:sz="4" w:space="0" w:color="auto"/>
            </w:tcBorders>
            <w:shd w:val="clear" w:color="000000" w:fill="D4C19C"/>
            <w:vAlign w:val="center"/>
            <w:hideMark/>
          </w:tcPr>
          <w:p w14:paraId="2FBDD762"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Disponibilidad de la información</w:t>
            </w:r>
          </w:p>
        </w:tc>
        <w:tc>
          <w:tcPr>
            <w:tcW w:w="246" w:type="pct"/>
            <w:tcBorders>
              <w:top w:val="single" w:sz="4" w:space="0" w:color="auto"/>
              <w:left w:val="nil"/>
              <w:bottom w:val="single" w:sz="4" w:space="0" w:color="auto"/>
              <w:right w:val="nil"/>
            </w:tcBorders>
            <w:shd w:val="clear" w:color="000000" w:fill="FFFFFF"/>
          </w:tcPr>
          <w:p w14:paraId="20FCA890" w14:textId="77777777" w:rsidR="00C5261C" w:rsidRPr="00B6415F" w:rsidRDefault="00C5261C" w:rsidP="00287538">
            <w:pPr>
              <w:spacing w:after="0" w:line="240" w:lineRule="auto"/>
              <w:jc w:val="center"/>
              <w:rPr>
                <w:rFonts w:ascii="Montserrat" w:hAnsi="Montserrat" w:cs="Calibri"/>
                <w:color w:val="000000"/>
                <w:sz w:val="18"/>
                <w:szCs w:val="18"/>
              </w:rPr>
            </w:pPr>
          </w:p>
        </w:tc>
        <w:tc>
          <w:tcPr>
            <w:tcW w:w="1686" w:type="pct"/>
            <w:gridSpan w:val="7"/>
            <w:tcBorders>
              <w:top w:val="single" w:sz="4" w:space="0" w:color="auto"/>
              <w:left w:val="nil"/>
              <w:bottom w:val="single" w:sz="4" w:space="0" w:color="auto"/>
              <w:right w:val="single" w:sz="4" w:space="0" w:color="auto"/>
            </w:tcBorders>
            <w:shd w:val="clear" w:color="000000" w:fill="FFFFFF"/>
            <w:vAlign w:val="center"/>
          </w:tcPr>
          <w:p w14:paraId="17DB6D9D" w14:textId="77777777" w:rsidR="00C5261C" w:rsidRPr="00B6415F" w:rsidRDefault="00C5261C" w:rsidP="00287538">
            <w:pPr>
              <w:spacing w:after="0" w:line="240" w:lineRule="auto"/>
              <w:jc w:val="center"/>
              <w:rPr>
                <w:rFonts w:ascii="Montserrat" w:hAnsi="Montserrat" w:cs="Calibri"/>
                <w:color w:val="000000"/>
                <w:sz w:val="18"/>
                <w:szCs w:val="18"/>
              </w:rPr>
            </w:pPr>
            <w:r w:rsidRPr="00B6415F">
              <w:rPr>
                <w:rFonts w:ascii="Montserrat" w:hAnsi="Montserrat" w:cs="Calibri"/>
                <w:color w:val="000000"/>
                <w:sz w:val="18"/>
                <w:szCs w:val="18"/>
              </w:rPr>
              <w:t>Abril</w:t>
            </w:r>
          </w:p>
        </w:tc>
      </w:tr>
      <w:tr w:rsidR="00C5261C" w:rsidRPr="00FC048D" w14:paraId="7F846017" w14:textId="77777777" w:rsidTr="00FE2203">
        <w:trPr>
          <w:trHeight w:val="920"/>
        </w:trPr>
        <w:tc>
          <w:tcPr>
            <w:tcW w:w="829"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661CF4F5"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13" w:type="pct"/>
            <w:gridSpan w:val="5"/>
            <w:tcBorders>
              <w:top w:val="single" w:sz="4" w:space="0" w:color="auto"/>
              <w:left w:val="nil"/>
              <w:bottom w:val="single" w:sz="4" w:space="0" w:color="auto"/>
              <w:right w:val="single" w:sz="4" w:space="0" w:color="auto"/>
            </w:tcBorders>
            <w:shd w:val="clear" w:color="000000" w:fill="FFFFFF"/>
            <w:vAlign w:val="center"/>
          </w:tcPr>
          <w:p w14:paraId="7FEE4B3E" w14:textId="77777777" w:rsidR="00C5261C" w:rsidRPr="00B6415F" w:rsidRDefault="00C5261C" w:rsidP="00287538">
            <w:pPr>
              <w:spacing w:after="0" w:line="240" w:lineRule="auto"/>
              <w:jc w:val="center"/>
              <w:rPr>
                <w:rFonts w:ascii="Montserrat" w:hAnsi="Montserrat" w:cs="Calibri"/>
                <w:color w:val="000000"/>
                <w:sz w:val="18"/>
                <w:szCs w:val="18"/>
              </w:rPr>
            </w:pPr>
            <w:r w:rsidRPr="00B6415F">
              <w:rPr>
                <w:rFonts w:ascii="Montserrat" w:hAnsi="Montserrat" w:cs="Calibri"/>
                <w:color w:val="000000"/>
                <w:sz w:val="18"/>
                <w:szCs w:val="18"/>
              </w:rPr>
              <w:t>Constante</w:t>
            </w:r>
          </w:p>
        </w:tc>
        <w:tc>
          <w:tcPr>
            <w:tcW w:w="927" w:type="pct"/>
            <w:gridSpan w:val="5"/>
            <w:tcBorders>
              <w:top w:val="single" w:sz="4" w:space="0" w:color="auto"/>
              <w:left w:val="nil"/>
              <w:bottom w:val="single" w:sz="4" w:space="0" w:color="auto"/>
              <w:right w:val="single" w:sz="4" w:space="0" w:color="auto"/>
            </w:tcBorders>
            <w:shd w:val="clear" w:color="000000" w:fill="D4C19C"/>
            <w:vAlign w:val="center"/>
            <w:hideMark/>
          </w:tcPr>
          <w:p w14:paraId="73C98D78"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responsable de reportar el avance</w:t>
            </w:r>
          </w:p>
        </w:tc>
        <w:tc>
          <w:tcPr>
            <w:tcW w:w="246" w:type="pct"/>
            <w:tcBorders>
              <w:top w:val="single" w:sz="4" w:space="0" w:color="auto"/>
              <w:left w:val="nil"/>
              <w:bottom w:val="single" w:sz="4" w:space="0" w:color="auto"/>
              <w:right w:val="nil"/>
            </w:tcBorders>
            <w:shd w:val="clear" w:color="000000" w:fill="FFFFFF"/>
          </w:tcPr>
          <w:p w14:paraId="16452FDB" w14:textId="77777777" w:rsidR="00C5261C" w:rsidRPr="00B6415F" w:rsidRDefault="00C5261C" w:rsidP="00287538">
            <w:pPr>
              <w:widowControl w:val="0"/>
              <w:autoSpaceDE w:val="0"/>
              <w:autoSpaceDN w:val="0"/>
              <w:adjustRightInd w:val="0"/>
              <w:spacing w:after="0" w:line="240" w:lineRule="auto"/>
              <w:ind w:left="111" w:right="98"/>
              <w:jc w:val="center"/>
              <w:rPr>
                <w:rFonts w:ascii="Montserrat" w:hAnsi="Montserrat" w:cs="Montserrat"/>
                <w:color w:val="404040"/>
                <w:sz w:val="18"/>
                <w:szCs w:val="18"/>
              </w:rPr>
            </w:pPr>
          </w:p>
        </w:tc>
        <w:tc>
          <w:tcPr>
            <w:tcW w:w="1686" w:type="pct"/>
            <w:gridSpan w:val="7"/>
            <w:tcBorders>
              <w:top w:val="single" w:sz="4" w:space="0" w:color="auto"/>
              <w:left w:val="nil"/>
              <w:bottom w:val="single" w:sz="4" w:space="0" w:color="auto"/>
              <w:right w:val="single" w:sz="4" w:space="0" w:color="auto"/>
            </w:tcBorders>
            <w:shd w:val="clear" w:color="000000" w:fill="FFFFFF"/>
            <w:vAlign w:val="center"/>
          </w:tcPr>
          <w:p w14:paraId="77499063" w14:textId="77777777" w:rsidR="00C5261C" w:rsidRPr="00B6415F" w:rsidRDefault="00C5261C" w:rsidP="00287538">
            <w:pPr>
              <w:widowControl w:val="0"/>
              <w:autoSpaceDE w:val="0"/>
              <w:autoSpaceDN w:val="0"/>
              <w:adjustRightInd w:val="0"/>
              <w:spacing w:after="0" w:line="240" w:lineRule="auto"/>
              <w:ind w:left="111" w:right="98"/>
              <w:jc w:val="center"/>
              <w:rPr>
                <w:rFonts w:ascii="Arial" w:hAnsi="Arial" w:cs="Arial"/>
                <w:color w:val="404040"/>
                <w:sz w:val="18"/>
                <w:szCs w:val="18"/>
              </w:rPr>
            </w:pPr>
            <w:r w:rsidRPr="00B6415F">
              <w:rPr>
                <w:rFonts w:ascii="Montserrat" w:hAnsi="Montserrat" w:cs="Montserrat"/>
                <w:color w:val="404040"/>
                <w:sz w:val="18"/>
                <w:szCs w:val="18"/>
              </w:rPr>
              <w:t>38.- Consejo Nacional de Ciencia y Tecnología</w:t>
            </w:r>
          </w:p>
          <w:p w14:paraId="5C353022" w14:textId="77777777" w:rsidR="00C5261C" w:rsidRPr="00B6415F" w:rsidRDefault="00C5261C" w:rsidP="00287538">
            <w:pPr>
              <w:spacing w:after="0" w:line="240" w:lineRule="auto"/>
              <w:jc w:val="center"/>
              <w:rPr>
                <w:rFonts w:ascii="Montserrat" w:hAnsi="Montserrat" w:cs="Calibri"/>
                <w:color w:val="000000"/>
                <w:sz w:val="18"/>
                <w:szCs w:val="18"/>
              </w:rPr>
            </w:pPr>
            <w:r w:rsidRPr="00B6415F">
              <w:rPr>
                <w:rFonts w:ascii="Montserrat" w:hAnsi="Montserrat" w:cs="Montserrat"/>
                <w:color w:val="404040"/>
                <w:sz w:val="18"/>
                <w:szCs w:val="18"/>
              </w:rPr>
              <w:t>91E El Colegio de la Frontera Sur</w:t>
            </w:r>
          </w:p>
        </w:tc>
      </w:tr>
      <w:tr w:rsidR="00C5261C" w:rsidRPr="00FC048D" w14:paraId="1E8968A0" w14:textId="77777777" w:rsidTr="00FE2203">
        <w:trPr>
          <w:trHeight w:val="577"/>
        </w:trPr>
        <w:tc>
          <w:tcPr>
            <w:tcW w:w="829"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14674719"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171" w:type="pct"/>
            <w:gridSpan w:val="18"/>
            <w:tcBorders>
              <w:top w:val="single" w:sz="4" w:space="0" w:color="auto"/>
              <w:left w:val="nil"/>
              <w:bottom w:val="single" w:sz="4" w:space="0" w:color="auto"/>
              <w:right w:val="single" w:sz="4" w:space="0" w:color="auto"/>
            </w:tcBorders>
            <w:shd w:val="clear" w:color="000000" w:fill="FFFFFF"/>
          </w:tcPr>
          <w:p w14:paraId="591F3D8E" w14:textId="316018C4" w:rsidR="00C5261C" w:rsidRPr="00B6415F" w:rsidRDefault="00C5261C" w:rsidP="00287538">
            <w:pPr>
              <w:spacing w:after="0" w:line="240" w:lineRule="auto"/>
              <w:ind w:left="119"/>
              <w:jc w:val="center"/>
              <w:rPr>
                <w:rFonts w:ascii="Montserrat" w:hAnsi="Montserrat"/>
                <w:sz w:val="18"/>
                <w:szCs w:val="18"/>
              </w:rPr>
            </w:pPr>
            <w:r w:rsidRPr="00B6415F">
              <w:rPr>
                <w:rFonts w:ascii="Montserrat" w:hAnsi="Montserrat" w:cs="Calibri"/>
                <w:sz w:val="18"/>
                <w:szCs w:val="18"/>
              </w:rPr>
              <w:t xml:space="preserve">Proporción de proyectos colaborativos= (Proyectos colaborativos/Proyectos </w:t>
            </w:r>
            <w:r w:rsidR="00FE2203" w:rsidRPr="00B6415F">
              <w:rPr>
                <w:rFonts w:ascii="Montserrat" w:hAnsi="Montserrat" w:cs="Calibri"/>
                <w:sz w:val="18"/>
                <w:szCs w:val="18"/>
              </w:rPr>
              <w:t>totales) *</w:t>
            </w:r>
            <w:r w:rsidRPr="00B6415F">
              <w:rPr>
                <w:rFonts w:ascii="Montserrat" w:hAnsi="Montserrat" w:cs="Calibri"/>
                <w:sz w:val="18"/>
                <w:szCs w:val="18"/>
              </w:rPr>
              <w:t>100</w:t>
            </w:r>
          </w:p>
        </w:tc>
      </w:tr>
      <w:tr w:rsidR="00C5261C" w:rsidRPr="00FC048D" w14:paraId="76AEF677" w14:textId="77777777" w:rsidTr="00FE2203">
        <w:trPr>
          <w:trHeight w:val="416"/>
        </w:trPr>
        <w:tc>
          <w:tcPr>
            <w:tcW w:w="829"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187F7527"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799" w:type="pct"/>
            <w:gridSpan w:val="3"/>
            <w:tcBorders>
              <w:top w:val="single" w:sz="4" w:space="0" w:color="auto"/>
              <w:left w:val="nil"/>
              <w:bottom w:val="single" w:sz="4" w:space="0" w:color="auto"/>
              <w:right w:val="nil"/>
            </w:tcBorders>
            <w:shd w:val="clear" w:color="000000" w:fill="FFFFFF"/>
          </w:tcPr>
          <w:p w14:paraId="6CBE2764" w14:textId="77777777" w:rsidR="00C5261C" w:rsidRPr="00FC048D" w:rsidRDefault="00C5261C" w:rsidP="00287538">
            <w:pPr>
              <w:spacing w:after="0" w:line="240" w:lineRule="auto"/>
              <w:jc w:val="both"/>
              <w:rPr>
                <w:rFonts w:ascii="Montserrat" w:hAnsi="Montserrat" w:cs="Calibri"/>
                <w:color w:val="000000"/>
                <w:sz w:val="18"/>
                <w:szCs w:val="16"/>
              </w:rPr>
            </w:pPr>
          </w:p>
        </w:tc>
        <w:tc>
          <w:tcPr>
            <w:tcW w:w="3373" w:type="pct"/>
            <w:gridSpan w:val="15"/>
            <w:tcBorders>
              <w:top w:val="single" w:sz="4" w:space="0" w:color="auto"/>
              <w:left w:val="nil"/>
              <w:bottom w:val="single" w:sz="4" w:space="0" w:color="auto"/>
              <w:right w:val="single" w:sz="4" w:space="0" w:color="auto"/>
            </w:tcBorders>
            <w:shd w:val="clear" w:color="000000" w:fill="FFFFFF"/>
            <w:vAlign w:val="center"/>
          </w:tcPr>
          <w:p w14:paraId="55FA1971" w14:textId="77777777" w:rsidR="00C5261C" w:rsidRPr="00FC048D" w:rsidRDefault="00C5261C" w:rsidP="00287538">
            <w:pPr>
              <w:spacing w:after="0" w:line="240" w:lineRule="auto"/>
              <w:jc w:val="both"/>
              <w:rPr>
                <w:rFonts w:ascii="Montserrat" w:hAnsi="Montserrat" w:cs="Calibri"/>
                <w:color w:val="000000"/>
                <w:sz w:val="18"/>
                <w:szCs w:val="16"/>
              </w:rPr>
            </w:pPr>
          </w:p>
        </w:tc>
      </w:tr>
      <w:tr w:rsidR="00C5261C" w:rsidRPr="00FC048D" w14:paraId="6A45C52D" w14:textId="77777777" w:rsidTr="00FE2203">
        <w:trPr>
          <w:trHeight w:val="367"/>
        </w:trPr>
        <w:tc>
          <w:tcPr>
            <w:tcW w:w="5000" w:type="pct"/>
            <w:gridSpan w:val="21"/>
            <w:tcBorders>
              <w:top w:val="single" w:sz="4" w:space="0" w:color="auto"/>
              <w:left w:val="single" w:sz="4" w:space="0" w:color="auto"/>
              <w:bottom w:val="single" w:sz="4" w:space="0" w:color="auto"/>
              <w:right w:val="single" w:sz="4" w:space="0" w:color="auto"/>
            </w:tcBorders>
            <w:shd w:val="clear" w:color="auto" w:fill="B38E5D"/>
          </w:tcPr>
          <w:p w14:paraId="31321B15"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SERIE HISTÓRICA</w:t>
            </w:r>
          </w:p>
        </w:tc>
      </w:tr>
      <w:tr w:rsidR="00FE2203" w:rsidRPr="00FC048D" w14:paraId="70C086B0" w14:textId="77777777" w:rsidTr="00FE2203">
        <w:trPr>
          <w:trHeight w:val="416"/>
        </w:trPr>
        <w:tc>
          <w:tcPr>
            <w:tcW w:w="556" w:type="pct"/>
            <w:tcBorders>
              <w:top w:val="single" w:sz="4" w:space="0" w:color="auto"/>
              <w:left w:val="single" w:sz="4" w:space="0" w:color="auto"/>
              <w:bottom w:val="single" w:sz="4" w:space="0" w:color="auto"/>
              <w:right w:val="single" w:sz="4" w:space="0" w:color="auto"/>
            </w:tcBorders>
            <w:shd w:val="clear" w:color="000000" w:fill="D4C19C"/>
            <w:vAlign w:val="center"/>
          </w:tcPr>
          <w:p w14:paraId="11AA334E"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Valor de la línea base</w:t>
            </w:r>
          </w:p>
          <w:p w14:paraId="497EF6A6"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w:t>
            </w:r>
            <w:r>
              <w:rPr>
                <w:rFonts w:ascii="Montserrat" w:hAnsi="Montserrat" w:cs="Calibri"/>
                <w:b/>
                <w:bCs/>
                <w:color w:val="FFFFFF"/>
                <w:sz w:val="18"/>
                <w:szCs w:val="16"/>
              </w:rPr>
              <w:t>2021)</w:t>
            </w:r>
          </w:p>
        </w:tc>
        <w:tc>
          <w:tcPr>
            <w:tcW w:w="647"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26C92ACD"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0E7BD4EA"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2019</w:t>
            </w:r>
          </w:p>
        </w:tc>
        <w:tc>
          <w:tcPr>
            <w:tcW w:w="647"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3FA3D1B3"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0AB09ED1" w14:textId="77777777" w:rsidR="00C5261C" w:rsidRPr="00FC048D"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2020</w:t>
            </w:r>
          </w:p>
        </w:tc>
        <w:tc>
          <w:tcPr>
            <w:tcW w:w="572"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34C962C9"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Resultado</w:t>
            </w:r>
          </w:p>
          <w:p w14:paraId="2CDF8EF7" w14:textId="77777777" w:rsidR="00C5261C" w:rsidRPr="00FC048D"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2021</w:t>
            </w:r>
          </w:p>
        </w:tc>
        <w:tc>
          <w:tcPr>
            <w:tcW w:w="647"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177C5A52" w14:textId="77777777" w:rsidR="00C5261C"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 xml:space="preserve">Resultado </w:t>
            </w:r>
          </w:p>
          <w:p w14:paraId="18A1C54C" w14:textId="77777777" w:rsidR="00C5261C"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2022</w:t>
            </w:r>
          </w:p>
        </w:tc>
        <w:tc>
          <w:tcPr>
            <w:tcW w:w="720" w:type="pct"/>
            <w:gridSpan w:val="4"/>
            <w:tcBorders>
              <w:top w:val="single" w:sz="4" w:space="0" w:color="auto"/>
              <w:left w:val="single" w:sz="4" w:space="0" w:color="auto"/>
              <w:bottom w:val="single" w:sz="4" w:space="0" w:color="auto"/>
              <w:right w:val="single" w:sz="4" w:space="0" w:color="auto"/>
            </w:tcBorders>
            <w:shd w:val="clear" w:color="000000" w:fill="D4C19C"/>
          </w:tcPr>
          <w:p w14:paraId="111AAF5B" w14:textId="77777777" w:rsidR="00C5261C" w:rsidRDefault="00C5261C" w:rsidP="00287538">
            <w:pPr>
              <w:spacing w:after="0" w:line="240" w:lineRule="auto"/>
              <w:ind w:left="218"/>
              <w:rPr>
                <w:rFonts w:ascii="Montserrat" w:hAnsi="Montserrat" w:cs="Calibri"/>
                <w:b/>
                <w:bCs/>
                <w:color w:val="FFFFFF"/>
                <w:sz w:val="18"/>
                <w:szCs w:val="16"/>
              </w:rPr>
            </w:pPr>
          </w:p>
          <w:p w14:paraId="47C5F91F" w14:textId="77777777" w:rsidR="00C5261C" w:rsidRDefault="00C5261C" w:rsidP="00287538">
            <w:pPr>
              <w:spacing w:after="0" w:line="240" w:lineRule="auto"/>
              <w:ind w:left="218"/>
              <w:rPr>
                <w:rFonts w:ascii="Montserrat" w:hAnsi="Montserrat" w:cs="Calibri"/>
                <w:b/>
                <w:bCs/>
                <w:color w:val="FFFFFF"/>
                <w:sz w:val="18"/>
                <w:szCs w:val="16"/>
              </w:rPr>
            </w:pPr>
            <w:r>
              <w:rPr>
                <w:rFonts w:ascii="Montserrat" w:hAnsi="Montserrat" w:cs="Calibri"/>
                <w:b/>
                <w:bCs/>
                <w:color w:val="FFFFFF"/>
                <w:sz w:val="18"/>
                <w:szCs w:val="16"/>
              </w:rPr>
              <w:t xml:space="preserve">Resultado </w:t>
            </w:r>
          </w:p>
          <w:p w14:paraId="10F2E38B" w14:textId="77777777" w:rsidR="00C5261C" w:rsidRPr="00FC048D"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2023</w:t>
            </w:r>
          </w:p>
        </w:tc>
        <w:tc>
          <w:tcPr>
            <w:tcW w:w="749" w:type="pct"/>
            <w:gridSpan w:val="3"/>
            <w:tcBorders>
              <w:top w:val="single" w:sz="4" w:space="0" w:color="auto"/>
              <w:left w:val="single" w:sz="4" w:space="0" w:color="auto"/>
              <w:bottom w:val="single" w:sz="4" w:space="0" w:color="auto"/>
              <w:right w:val="single" w:sz="4" w:space="0" w:color="auto"/>
            </w:tcBorders>
            <w:shd w:val="clear" w:color="000000" w:fill="D4C19C"/>
          </w:tcPr>
          <w:p w14:paraId="511017B3" w14:textId="77777777" w:rsidR="00C5261C"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Resultado</w:t>
            </w:r>
          </w:p>
          <w:p w14:paraId="7169FD73" w14:textId="77777777" w:rsidR="00C5261C"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2024</w:t>
            </w:r>
          </w:p>
          <w:p w14:paraId="0A2D134D" w14:textId="77777777" w:rsidR="00C5261C"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(primer semestre)</w:t>
            </w:r>
          </w:p>
        </w:tc>
        <w:tc>
          <w:tcPr>
            <w:tcW w:w="463" w:type="pct"/>
            <w:tcBorders>
              <w:top w:val="single" w:sz="4" w:space="0" w:color="auto"/>
              <w:left w:val="single" w:sz="4" w:space="0" w:color="auto"/>
              <w:bottom w:val="single" w:sz="4" w:space="0" w:color="auto"/>
              <w:right w:val="single" w:sz="4" w:space="0" w:color="auto"/>
            </w:tcBorders>
            <w:shd w:val="clear" w:color="000000" w:fill="D4C19C"/>
          </w:tcPr>
          <w:p w14:paraId="7E4A2173" w14:textId="77777777" w:rsidR="00C5261C"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Meta</w:t>
            </w:r>
          </w:p>
          <w:p w14:paraId="7CF2269E" w14:textId="77777777" w:rsidR="00C5261C" w:rsidRPr="00FC048D"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 xml:space="preserve"> 2024</w:t>
            </w:r>
          </w:p>
        </w:tc>
      </w:tr>
      <w:tr w:rsidR="00C5261C" w:rsidRPr="00FC048D" w14:paraId="01E76DC5" w14:textId="77777777" w:rsidTr="00FE2203">
        <w:trPr>
          <w:trHeight w:val="416"/>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4FC018E" w14:textId="77777777" w:rsidR="00C5261C" w:rsidRPr="00D47CA2" w:rsidRDefault="00C5261C" w:rsidP="00287538">
            <w:pPr>
              <w:spacing w:after="0" w:line="240" w:lineRule="auto"/>
              <w:jc w:val="center"/>
              <w:rPr>
                <w:rFonts w:ascii="Montserrat" w:hAnsi="Montserrat" w:cs="Calibri"/>
                <w:color w:val="FFFFFF"/>
                <w:sz w:val="18"/>
                <w:szCs w:val="18"/>
              </w:rPr>
            </w:pPr>
            <w:r w:rsidRPr="00D47CA2">
              <w:rPr>
                <w:rFonts w:ascii="Montserrat" w:hAnsi="Montserrat" w:cs="Calibri"/>
                <w:color w:val="000000"/>
                <w:sz w:val="18"/>
                <w:szCs w:val="18"/>
              </w:rPr>
              <w:t>73%</w:t>
            </w:r>
          </w:p>
        </w:tc>
        <w:tc>
          <w:tcPr>
            <w:tcW w:w="6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4628D" w14:textId="77777777" w:rsidR="00C5261C" w:rsidRPr="00D47CA2" w:rsidRDefault="00C5261C" w:rsidP="00287538">
            <w:pPr>
              <w:spacing w:after="0" w:line="240" w:lineRule="auto"/>
              <w:jc w:val="center"/>
              <w:rPr>
                <w:rFonts w:ascii="Montserrat" w:hAnsi="Montserrat" w:cs="Calibri"/>
                <w:color w:val="FFFFFF"/>
                <w:sz w:val="18"/>
                <w:szCs w:val="18"/>
              </w:rPr>
            </w:pPr>
            <w:r w:rsidRPr="00D47CA2">
              <w:rPr>
                <w:rFonts w:ascii="Montserrat" w:hAnsi="Montserrat" w:cs="Calibri"/>
                <w:color w:val="000000"/>
                <w:sz w:val="18"/>
                <w:szCs w:val="18"/>
              </w:rPr>
              <w:t xml:space="preserve">73% </w:t>
            </w:r>
          </w:p>
        </w:tc>
        <w:tc>
          <w:tcPr>
            <w:tcW w:w="6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59D61" w14:textId="77777777" w:rsidR="00C5261C" w:rsidRPr="00D47CA2" w:rsidRDefault="00C5261C" w:rsidP="00287538">
            <w:pPr>
              <w:spacing w:after="0" w:line="240" w:lineRule="auto"/>
              <w:jc w:val="center"/>
              <w:rPr>
                <w:rFonts w:ascii="Montserrat" w:hAnsi="Montserrat" w:cs="Calibri"/>
                <w:color w:val="000000"/>
                <w:sz w:val="18"/>
                <w:szCs w:val="18"/>
              </w:rPr>
            </w:pPr>
            <w:r w:rsidRPr="00D47CA2">
              <w:rPr>
                <w:rFonts w:ascii="Montserrat" w:hAnsi="Montserrat" w:cs="Calibri"/>
                <w:color w:val="000000"/>
                <w:sz w:val="18"/>
                <w:szCs w:val="18"/>
              </w:rPr>
              <w:t>80%</w:t>
            </w: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036A48" w14:textId="77777777" w:rsidR="00C5261C" w:rsidRPr="00D47CA2" w:rsidRDefault="00C5261C" w:rsidP="00287538">
            <w:pPr>
              <w:spacing w:after="0" w:line="240" w:lineRule="auto"/>
              <w:jc w:val="center"/>
              <w:rPr>
                <w:rFonts w:ascii="Montserrat" w:hAnsi="Montserrat" w:cs="Calibri"/>
                <w:color w:val="000000"/>
                <w:sz w:val="18"/>
                <w:szCs w:val="18"/>
              </w:rPr>
            </w:pPr>
            <w:r w:rsidRPr="00D47CA2">
              <w:rPr>
                <w:rFonts w:ascii="Montserrat" w:hAnsi="Montserrat" w:cs="Calibri"/>
                <w:color w:val="000000"/>
                <w:sz w:val="18"/>
                <w:szCs w:val="18"/>
              </w:rPr>
              <w:t>72%</w:t>
            </w:r>
          </w:p>
        </w:tc>
        <w:tc>
          <w:tcPr>
            <w:tcW w:w="6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11100B" w14:textId="77777777" w:rsidR="00C5261C" w:rsidRPr="00D47CA2" w:rsidRDefault="00C5261C" w:rsidP="00287538">
            <w:pPr>
              <w:spacing w:after="0" w:line="240" w:lineRule="auto"/>
              <w:jc w:val="center"/>
              <w:rPr>
                <w:rFonts w:ascii="Montserrat" w:hAnsi="Montserrat" w:cs="Calibri"/>
                <w:color w:val="000000"/>
                <w:sz w:val="18"/>
                <w:szCs w:val="18"/>
              </w:rPr>
            </w:pPr>
            <w:r>
              <w:rPr>
                <w:rFonts w:ascii="Montserrat" w:hAnsi="Montserrat" w:cs="Calibri"/>
                <w:color w:val="000000"/>
                <w:sz w:val="18"/>
                <w:szCs w:val="18"/>
              </w:rPr>
              <w:t>68.8</w:t>
            </w:r>
            <w:r w:rsidRPr="00D47CA2">
              <w:rPr>
                <w:rFonts w:ascii="Montserrat" w:hAnsi="Montserrat" w:cs="Calibri"/>
                <w:color w:val="000000"/>
                <w:sz w:val="18"/>
                <w:szCs w:val="18"/>
              </w:rPr>
              <w:t>%</w:t>
            </w:r>
          </w:p>
        </w:tc>
        <w:tc>
          <w:tcPr>
            <w:tcW w:w="720" w:type="pct"/>
            <w:gridSpan w:val="4"/>
            <w:tcBorders>
              <w:top w:val="single" w:sz="4" w:space="0" w:color="auto"/>
              <w:left w:val="single" w:sz="4" w:space="0" w:color="auto"/>
              <w:bottom w:val="single" w:sz="4" w:space="0" w:color="auto"/>
              <w:right w:val="single" w:sz="4" w:space="0" w:color="auto"/>
            </w:tcBorders>
          </w:tcPr>
          <w:p w14:paraId="55A13F33" w14:textId="77777777" w:rsidR="00C5261C" w:rsidRPr="00D47CA2" w:rsidRDefault="00C5261C" w:rsidP="00287538">
            <w:pPr>
              <w:spacing w:after="0" w:line="240" w:lineRule="auto"/>
              <w:jc w:val="center"/>
              <w:rPr>
                <w:rFonts w:ascii="Montserrat" w:hAnsi="Montserrat" w:cs="Calibri"/>
                <w:color w:val="000000"/>
                <w:sz w:val="18"/>
                <w:szCs w:val="18"/>
              </w:rPr>
            </w:pPr>
            <w:r>
              <w:rPr>
                <w:rFonts w:ascii="Montserrat" w:hAnsi="Montserrat" w:cs="Calibri"/>
                <w:color w:val="000000"/>
                <w:sz w:val="18"/>
                <w:szCs w:val="18"/>
              </w:rPr>
              <w:t>68.1%</w:t>
            </w:r>
          </w:p>
        </w:tc>
        <w:tc>
          <w:tcPr>
            <w:tcW w:w="749" w:type="pct"/>
            <w:gridSpan w:val="3"/>
            <w:tcBorders>
              <w:top w:val="single" w:sz="4" w:space="0" w:color="auto"/>
              <w:left w:val="single" w:sz="4" w:space="0" w:color="auto"/>
              <w:bottom w:val="single" w:sz="4" w:space="0" w:color="auto"/>
              <w:right w:val="single" w:sz="4" w:space="0" w:color="auto"/>
            </w:tcBorders>
          </w:tcPr>
          <w:p w14:paraId="26027320" w14:textId="77777777" w:rsidR="00C5261C" w:rsidRPr="00D47CA2" w:rsidRDefault="00C5261C" w:rsidP="00287538">
            <w:pPr>
              <w:spacing w:after="0" w:line="240" w:lineRule="auto"/>
              <w:jc w:val="center"/>
              <w:rPr>
                <w:rFonts w:ascii="Montserrat" w:hAnsi="Montserrat" w:cs="Calibri"/>
                <w:color w:val="000000"/>
                <w:sz w:val="18"/>
                <w:szCs w:val="18"/>
              </w:rPr>
            </w:pPr>
            <w:r>
              <w:rPr>
                <w:rFonts w:ascii="Montserrat" w:hAnsi="Montserrat" w:cs="Calibri"/>
                <w:color w:val="000000"/>
                <w:sz w:val="18"/>
                <w:szCs w:val="18"/>
              </w:rPr>
              <w:t>67.6%</w:t>
            </w:r>
          </w:p>
        </w:tc>
        <w:tc>
          <w:tcPr>
            <w:tcW w:w="463" w:type="pct"/>
            <w:tcBorders>
              <w:top w:val="single" w:sz="4" w:space="0" w:color="auto"/>
              <w:left w:val="single" w:sz="4" w:space="0" w:color="auto"/>
              <w:bottom w:val="single" w:sz="4" w:space="0" w:color="auto"/>
              <w:right w:val="single" w:sz="4" w:space="0" w:color="auto"/>
            </w:tcBorders>
          </w:tcPr>
          <w:p w14:paraId="4707662C" w14:textId="77777777" w:rsidR="00C5261C" w:rsidRPr="00D47CA2" w:rsidRDefault="00C5261C" w:rsidP="00287538">
            <w:pPr>
              <w:spacing w:after="0" w:line="240" w:lineRule="auto"/>
              <w:jc w:val="center"/>
              <w:rPr>
                <w:rFonts w:ascii="Montserrat" w:hAnsi="Montserrat" w:cs="Calibri"/>
                <w:color w:val="000000"/>
                <w:sz w:val="18"/>
                <w:szCs w:val="18"/>
              </w:rPr>
            </w:pPr>
            <w:r>
              <w:rPr>
                <w:rFonts w:ascii="Montserrat" w:hAnsi="Montserrat" w:cs="Calibri"/>
                <w:color w:val="000000"/>
                <w:sz w:val="18"/>
                <w:szCs w:val="18"/>
              </w:rPr>
              <w:t>80%</w:t>
            </w:r>
          </w:p>
        </w:tc>
      </w:tr>
      <w:tr w:rsidR="00C5261C" w:rsidRPr="00FC048D" w14:paraId="44A9477A" w14:textId="77777777" w:rsidTr="00FE2203">
        <w:trPr>
          <w:trHeight w:val="280"/>
        </w:trPr>
        <w:tc>
          <w:tcPr>
            <w:tcW w:w="2260" w:type="pct"/>
            <w:gridSpan w:val="9"/>
            <w:tcBorders>
              <w:top w:val="single" w:sz="4" w:space="0" w:color="auto"/>
              <w:left w:val="single" w:sz="4" w:space="0" w:color="auto"/>
              <w:bottom w:val="single" w:sz="4" w:space="0" w:color="auto"/>
              <w:right w:val="single" w:sz="4" w:space="0" w:color="auto"/>
            </w:tcBorders>
            <w:shd w:val="clear" w:color="000000" w:fill="D4C19C"/>
            <w:vAlign w:val="center"/>
            <w:hideMark/>
          </w:tcPr>
          <w:p w14:paraId="266AD27E" w14:textId="77777777" w:rsidR="00C5261C" w:rsidRPr="00FC048D" w:rsidRDefault="00C5261C" w:rsidP="00287538">
            <w:pPr>
              <w:spacing w:after="0" w:line="240"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Línea base</w:t>
            </w:r>
          </w:p>
        </w:tc>
        <w:tc>
          <w:tcPr>
            <w:tcW w:w="363" w:type="pct"/>
            <w:gridSpan w:val="2"/>
            <w:tcBorders>
              <w:top w:val="single" w:sz="4" w:space="0" w:color="auto"/>
              <w:left w:val="nil"/>
              <w:bottom w:val="single" w:sz="4" w:space="0" w:color="auto"/>
              <w:right w:val="nil"/>
            </w:tcBorders>
            <w:shd w:val="clear" w:color="000000" w:fill="D4C19C"/>
          </w:tcPr>
          <w:p w14:paraId="6B1A00E4" w14:textId="77777777" w:rsidR="00C5261C" w:rsidRPr="00FC048D" w:rsidRDefault="00C5261C" w:rsidP="00287538">
            <w:pPr>
              <w:spacing w:after="0" w:line="240" w:lineRule="auto"/>
              <w:jc w:val="center"/>
              <w:rPr>
                <w:rFonts w:ascii="Montserrat" w:hAnsi="Montserrat" w:cs="Calibri"/>
                <w:b/>
                <w:bCs/>
                <w:color w:val="FFFFFF" w:themeColor="background1"/>
                <w:sz w:val="18"/>
                <w:szCs w:val="16"/>
              </w:rPr>
            </w:pPr>
          </w:p>
        </w:tc>
        <w:tc>
          <w:tcPr>
            <w:tcW w:w="2377" w:type="pct"/>
            <w:gridSpan w:val="10"/>
            <w:tcBorders>
              <w:top w:val="single" w:sz="4" w:space="0" w:color="auto"/>
              <w:left w:val="nil"/>
              <w:bottom w:val="single" w:sz="4" w:space="0" w:color="auto"/>
              <w:right w:val="single" w:sz="4" w:space="0" w:color="auto"/>
            </w:tcBorders>
            <w:shd w:val="clear" w:color="000000" w:fill="D4C19C"/>
            <w:vAlign w:val="center"/>
          </w:tcPr>
          <w:p w14:paraId="5FA128DB" w14:textId="77777777" w:rsidR="00C5261C" w:rsidRPr="00FC048D" w:rsidRDefault="00C5261C" w:rsidP="00287538">
            <w:pPr>
              <w:spacing w:after="0" w:line="240" w:lineRule="auto"/>
              <w:jc w:val="center"/>
              <w:rPr>
                <w:rFonts w:ascii="Montserrat" w:hAnsi="Montserrat" w:cs="Calibri"/>
                <w:b/>
                <w:bCs/>
                <w:color w:val="FFFFFF" w:themeColor="background1"/>
                <w:sz w:val="18"/>
                <w:szCs w:val="16"/>
              </w:rPr>
            </w:pPr>
            <w:r w:rsidRPr="00FC048D">
              <w:rPr>
                <w:rFonts w:ascii="Montserrat" w:hAnsi="Montserrat" w:cs="Calibri"/>
                <w:b/>
                <w:bCs/>
                <w:color w:val="FFFFFF" w:themeColor="background1"/>
                <w:sz w:val="18"/>
                <w:szCs w:val="16"/>
              </w:rPr>
              <w:t>Nota sobre la Meta 2024</w:t>
            </w:r>
          </w:p>
        </w:tc>
      </w:tr>
      <w:tr w:rsidR="00C5261C" w:rsidRPr="00FC048D" w14:paraId="6246C5DC" w14:textId="77777777" w:rsidTr="00FE2203">
        <w:trPr>
          <w:trHeight w:val="768"/>
        </w:trPr>
        <w:tc>
          <w:tcPr>
            <w:tcW w:w="226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7FF12" w14:textId="77777777" w:rsidR="00C5261C" w:rsidRPr="00FC048D" w:rsidRDefault="00C5261C" w:rsidP="00287538">
            <w:pPr>
              <w:spacing w:after="0" w:line="240" w:lineRule="auto"/>
              <w:jc w:val="center"/>
              <w:rPr>
                <w:rFonts w:ascii="Montserrat" w:hAnsi="Montserrat"/>
                <w:sz w:val="18"/>
                <w:szCs w:val="16"/>
              </w:rPr>
            </w:pPr>
          </w:p>
        </w:tc>
        <w:tc>
          <w:tcPr>
            <w:tcW w:w="363" w:type="pct"/>
            <w:gridSpan w:val="2"/>
            <w:tcBorders>
              <w:top w:val="single" w:sz="4" w:space="0" w:color="auto"/>
              <w:left w:val="nil"/>
              <w:bottom w:val="single" w:sz="4" w:space="0" w:color="auto"/>
              <w:right w:val="nil"/>
            </w:tcBorders>
            <w:shd w:val="clear" w:color="auto" w:fill="FFFFFF" w:themeFill="background1"/>
          </w:tcPr>
          <w:p w14:paraId="727110A8" w14:textId="77777777" w:rsidR="00C5261C" w:rsidRPr="00B6415F" w:rsidRDefault="00C5261C" w:rsidP="00287538">
            <w:pPr>
              <w:spacing w:after="0" w:line="240" w:lineRule="auto"/>
              <w:jc w:val="center"/>
              <w:rPr>
                <w:rFonts w:ascii="Montserrat" w:hAnsi="Montserrat" w:cs="Calibri"/>
                <w:color w:val="000000"/>
                <w:sz w:val="18"/>
                <w:szCs w:val="18"/>
              </w:rPr>
            </w:pPr>
          </w:p>
        </w:tc>
        <w:tc>
          <w:tcPr>
            <w:tcW w:w="2377" w:type="pct"/>
            <w:gridSpan w:val="10"/>
            <w:tcBorders>
              <w:top w:val="single" w:sz="4" w:space="0" w:color="auto"/>
              <w:left w:val="nil"/>
              <w:bottom w:val="single" w:sz="4" w:space="0" w:color="auto"/>
              <w:right w:val="single" w:sz="4" w:space="0" w:color="auto"/>
            </w:tcBorders>
            <w:shd w:val="clear" w:color="auto" w:fill="FFFFFF" w:themeFill="background1"/>
            <w:vAlign w:val="center"/>
          </w:tcPr>
          <w:p w14:paraId="7698E2EE" w14:textId="77777777" w:rsidR="00C5261C" w:rsidRPr="00FC048D" w:rsidRDefault="00C5261C" w:rsidP="00287538">
            <w:pPr>
              <w:spacing w:after="0" w:line="240" w:lineRule="auto"/>
              <w:jc w:val="center"/>
              <w:rPr>
                <w:rFonts w:ascii="Montserrat" w:hAnsi="Montserrat"/>
                <w:sz w:val="18"/>
                <w:szCs w:val="16"/>
              </w:rPr>
            </w:pPr>
            <w:r w:rsidRPr="00B6415F">
              <w:rPr>
                <w:rFonts w:ascii="Montserrat" w:hAnsi="Montserrat" w:cs="Calibri"/>
                <w:color w:val="000000"/>
                <w:sz w:val="18"/>
                <w:szCs w:val="18"/>
              </w:rPr>
              <w:t>Datos con base en el análisis de producción científica entre personal de dos o más departamentos académicos</w:t>
            </w:r>
            <w:r>
              <w:rPr>
                <w:rFonts w:ascii="Montserrat" w:hAnsi="Montserrat" w:cs="Calibri"/>
                <w:color w:val="000000"/>
                <w:sz w:val="14"/>
                <w:szCs w:val="16"/>
              </w:rPr>
              <w:t>.</w:t>
            </w:r>
          </w:p>
        </w:tc>
      </w:tr>
      <w:tr w:rsidR="00C5261C" w:rsidRPr="00FC048D" w14:paraId="7BFFEB77" w14:textId="77777777" w:rsidTr="00FE2203">
        <w:trPr>
          <w:trHeight w:val="493"/>
        </w:trPr>
        <w:tc>
          <w:tcPr>
            <w:tcW w:w="5000" w:type="pct"/>
            <w:gridSpan w:val="21"/>
            <w:tcBorders>
              <w:top w:val="single" w:sz="4" w:space="0" w:color="auto"/>
              <w:left w:val="single" w:sz="4" w:space="0" w:color="auto"/>
              <w:bottom w:val="single" w:sz="4" w:space="0" w:color="auto"/>
              <w:right w:val="single" w:sz="4" w:space="0" w:color="auto"/>
            </w:tcBorders>
            <w:shd w:val="clear" w:color="000000" w:fill="B38E5D"/>
          </w:tcPr>
          <w:p w14:paraId="0B3143BA"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APLICACIÓN DEL MÉTODO DE CÁLCULO </w:t>
            </w:r>
            <w:r>
              <w:rPr>
                <w:rFonts w:ascii="Montserrat" w:hAnsi="Montserrat" w:cs="Calibri"/>
                <w:b/>
                <w:bCs/>
                <w:color w:val="FFFFFF" w:themeColor="background1"/>
                <w:sz w:val="18"/>
                <w:szCs w:val="16"/>
              </w:rPr>
              <w:t>PARA LA OBTENCIÓN DEL VALOR primer semestre 2024</w:t>
            </w:r>
          </w:p>
        </w:tc>
      </w:tr>
      <w:tr w:rsidR="00FE2203" w:rsidRPr="00FC048D" w14:paraId="739CE448" w14:textId="77777777" w:rsidTr="00FE2203">
        <w:trPr>
          <w:trHeight w:val="487"/>
        </w:trPr>
        <w:tc>
          <w:tcPr>
            <w:tcW w:w="810"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23F93D93"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817" w:type="pct"/>
            <w:gridSpan w:val="4"/>
            <w:tcBorders>
              <w:top w:val="single" w:sz="4" w:space="0" w:color="auto"/>
              <w:left w:val="nil"/>
              <w:bottom w:val="single" w:sz="4" w:space="0" w:color="auto"/>
              <w:right w:val="single" w:sz="4" w:space="0" w:color="auto"/>
            </w:tcBorders>
            <w:shd w:val="clear" w:color="000000" w:fill="FFFFFF"/>
            <w:vAlign w:val="center"/>
          </w:tcPr>
          <w:p w14:paraId="2BBC084B" w14:textId="77777777" w:rsidR="00C5261C" w:rsidRPr="00B6415F" w:rsidRDefault="00C5261C" w:rsidP="00287538">
            <w:pPr>
              <w:spacing w:after="0" w:line="240" w:lineRule="auto"/>
              <w:jc w:val="center"/>
              <w:rPr>
                <w:rFonts w:ascii="Montserrat" w:hAnsi="Montserrat" w:cs="Calibri"/>
                <w:color w:val="000000"/>
                <w:sz w:val="18"/>
                <w:szCs w:val="18"/>
              </w:rPr>
            </w:pPr>
            <w:r w:rsidRPr="00B6415F">
              <w:rPr>
                <w:rFonts w:ascii="Montserrat" w:hAnsi="Montserrat" w:cs="Calibri"/>
                <w:color w:val="000000"/>
                <w:sz w:val="18"/>
                <w:szCs w:val="18"/>
              </w:rPr>
              <w:t>Proyectos colaborativos</w:t>
            </w:r>
          </w:p>
        </w:tc>
        <w:tc>
          <w:tcPr>
            <w:tcW w:w="514" w:type="pct"/>
            <w:gridSpan w:val="2"/>
            <w:tcBorders>
              <w:top w:val="single" w:sz="4" w:space="0" w:color="auto"/>
              <w:left w:val="nil"/>
              <w:bottom w:val="single" w:sz="4" w:space="0" w:color="auto"/>
              <w:right w:val="single" w:sz="4" w:space="0" w:color="auto"/>
            </w:tcBorders>
            <w:shd w:val="clear" w:color="000000" w:fill="D4C19C"/>
            <w:vAlign w:val="center"/>
            <w:hideMark/>
          </w:tcPr>
          <w:p w14:paraId="6797018E" w14:textId="77777777" w:rsidR="00C5261C" w:rsidRPr="0052555F" w:rsidRDefault="00C5261C" w:rsidP="00287538">
            <w:pPr>
              <w:spacing w:after="0" w:line="240" w:lineRule="auto"/>
              <w:jc w:val="center"/>
              <w:rPr>
                <w:rFonts w:ascii="Montserrat" w:hAnsi="Montserrat" w:cs="Calibri"/>
                <w:b/>
                <w:bCs/>
                <w:color w:val="FFFFFF"/>
                <w:sz w:val="18"/>
                <w:szCs w:val="16"/>
              </w:rPr>
            </w:pPr>
            <w:r w:rsidRPr="0052555F">
              <w:rPr>
                <w:rFonts w:ascii="Montserrat" w:hAnsi="Montserrat" w:cs="Calibri"/>
                <w:b/>
                <w:bCs/>
                <w:color w:val="FFFFFF"/>
                <w:sz w:val="18"/>
                <w:szCs w:val="16"/>
              </w:rPr>
              <w:t>Valor variable 1</w:t>
            </w:r>
          </w:p>
        </w:tc>
        <w:tc>
          <w:tcPr>
            <w:tcW w:w="855" w:type="pct"/>
            <w:gridSpan w:val="4"/>
            <w:tcBorders>
              <w:top w:val="single" w:sz="4" w:space="0" w:color="auto"/>
              <w:left w:val="nil"/>
              <w:bottom w:val="single" w:sz="4" w:space="0" w:color="auto"/>
              <w:right w:val="single" w:sz="4" w:space="0" w:color="auto"/>
            </w:tcBorders>
            <w:shd w:val="clear" w:color="000000" w:fill="FFFFFF"/>
            <w:vAlign w:val="center"/>
          </w:tcPr>
          <w:p w14:paraId="27239C66" w14:textId="77777777" w:rsidR="00C5261C" w:rsidRPr="0052555F" w:rsidRDefault="00C5261C" w:rsidP="00287538">
            <w:pPr>
              <w:spacing w:after="0" w:line="240" w:lineRule="auto"/>
              <w:jc w:val="center"/>
              <w:rPr>
                <w:rFonts w:ascii="Montserrat" w:hAnsi="Montserrat" w:cs="Calibri"/>
                <w:color w:val="000000" w:themeColor="text1"/>
                <w:sz w:val="18"/>
                <w:szCs w:val="16"/>
              </w:rPr>
            </w:pPr>
            <w:r w:rsidRPr="0052555F">
              <w:rPr>
                <w:rFonts w:ascii="Montserrat" w:hAnsi="Montserrat" w:cs="Calibri"/>
                <w:color w:val="000000" w:themeColor="text1"/>
                <w:sz w:val="18"/>
                <w:szCs w:val="16"/>
              </w:rPr>
              <w:t>50</w:t>
            </w:r>
          </w:p>
        </w:tc>
        <w:tc>
          <w:tcPr>
            <w:tcW w:w="784" w:type="pct"/>
            <w:gridSpan w:val="4"/>
            <w:tcBorders>
              <w:top w:val="single" w:sz="4" w:space="0" w:color="auto"/>
              <w:left w:val="nil"/>
              <w:bottom w:val="single" w:sz="4" w:space="0" w:color="auto"/>
              <w:right w:val="single" w:sz="4" w:space="0" w:color="auto"/>
            </w:tcBorders>
            <w:shd w:val="clear" w:color="000000" w:fill="D4C19C"/>
            <w:vAlign w:val="center"/>
            <w:hideMark/>
          </w:tcPr>
          <w:p w14:paraId="1C33B98B"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Fuente de información variable 1</w:t>
            </w:r>
          </w:p>
        </w:tc>
        <w:tc>
          <w:tcPr>
            <w:tcW w:w="82" w:type="pct"/>
            <w:gridSpan w:val="3"/>
            <w:tcBorders>
              <w:top w:val="single" w:sz="4" w:space="0" w:color="auto"/>
              <w:left w:val="nil"/>
              <w:bottom w:val="single" w:sz="4" w:space="0" w:color="auto"/>
              <w:right w:val="nil"/>
            </w:tcBorders>
            <w:shd w:val="clear" w:color="000000" w:fill="FFFFFF"/>
          </w:tcPr>
          <w:p w14:paraId="0761BDBA" w14:textId="77777777" w:rsidR="00C5261C" w:rsidRPr="00B6415F" w:rsidRDefault="00C5261C" w:rsidP="00287538">
            <w:pPr>
              <w:spacing w:after="0" w:line="240" w:lineRule="auto"/>
              <w:jc w:val="center"/>
              <w:rPr>
                <w:rFonts w:ascii="Montserrat" w:hAnsi="Montserrat" w:cs="Calibri"/>
                <w:sz w:val="18"/>
                <w:szCs w:val="18"/>
              </w:rPr>
            </w:pPr>
          </w:p>
        </w:tc>
        <w:tc>
          <w:tcPr>
            <w:tcW w:w="1138" w:type="pct"/>
            <w:gridSpan w:val="2"/>
            <w:tcBorders>
              <w:top w:val="single" w:sz="4" w:space="0" w:color="auto"/>
              <w:left w:val="nil"/>
              <w:bottom w:val="single" w:sz="4" w:space="0" w:color="auto"/>
              <w:right w:val="single" w:sz="4" w:space="0" w:color="auto"/>
            </w:tcBorders>
            <w:shd w:val="clear" w:color="000000" w:fill="FFFFFF"/>
            <w:vAlign w:val="center"/>
          </w:tcPr>
          <w:p w14:paraId="4BB82CD6" w14:textId="77777777" w:rsidR="00C5261C" w:rsidRPr="00B6415F" w:rsidRDefault="00C5261C" w:rsidP="00287538">
            <w:pPr>
              <w:spacing w:after="0" w:line="240" w:lineRule="auto"/>
              <w:jc w:val="center"/>
              <w:rPr>
                <w:rFonts w:ascii="Montserrat" w:hAnsi="Montserrat" w:cs="Calibri"/>
                <w:sz w:val="18"/>
                <w:szCs w:val="18"/>
              </w:rPr>
            </w:pPr>
            <w:r w:rsidRPr="00B6415F">
              <w:rPr>
                <w:rFonts w:ascii="Montserrat" w:hAnsi="Montserrat" w:cs="Calibri"/>
                <w:sz w:val="18"/>
                <w:szCs w:val="18"/>
              </w:rPr>
              <w:t>Base de datos de Coordinación General Académica</w:t>
            </w:r>
          </w:p>
        </w:tc>
      </w:tr>
      <w:tr w:rsidR="00FE2203" w:rsidRPr="00FC048D" w14:paraId="5E697289" w14:textId="77777777" w:rsidTr="00FE2203">
        <w:trPr>
          <w:trHeight w:val="1117"/>
        </w:trPr>
        <w:tc>
          <w:tcPr>
            <w:tcW w:w="829"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64EE967D" w14:textId="77777777" w:rsidR="00C5261C" w:rsidRPr="00FC048D"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Nombre variable 2</w:t>
            </w:r>
          </w:p>
        </w:tc>
        <w:tc>
          <w:tcPr>
            <w:tcW w:w="799" w:type="pct"/>
            <w:gridSpan w:val="3"/>
            <w:tcBorders>
              <w:top w:val="single" w:sz="4" w:space="0" w:color="auto"/>
              <w:left w:val="nil"/>
              <w:bottom w:val="single" w:sz="4" w:space="0" w:color="auto"/>
              <w:right w:val="single" w:sz="4" w:space="0" w:color="auto"/>
            </w:tcBorders>
            <w:shd w:val="clear" w:color="000000" w:fill="FFFFFF"/>
            <w:vAlign w:val="center"/>
          </w:tcPr>
          <w:p w14:paraId="30102ED3" w14:textId="77777777" w:rsidR="00C5261C" w:rsidRPr="00B6415F" w:rsidRDefault="00C5261C" w:rsidP="00287538">
            <w:pPr>
              <w:spacing w:after="0" w:line="240" w:lineRule="auto"/>
              <w:jc w:val="center"/>
              <w:rPr>
                <w:rFonts w:ascii="Montserrat" w:hAnsi="Montserrat" w:cs="Calibri"/>
                <w:color w:val="000000"/>
                <w:sz w:val="18"/>
                <w:szCs w:val="18"/>
              </w:rPr>
            </w:pPr>
            <w:r w:rsidRPr="00B6415F">
              <w:rPr>
                <w:rFonts w:ascii="Montserrat" w:hAnsi="Montserrat" w:cs="Calibri"/>
                <w:color w:val="000000"/>
                <w:sz w:val="18"/>
                <w:szCs w:val="18"/>
              </w:rPr>
              <w:t>Proyectos totales</w:t>
            </w:r>
          </w:p>
        </w:tc>
        <w:tc>
          <w:tcPr>
            <w:tcW w:w="514" w:type="pct"/>
            <w:gridSpan w:val="2"/>
            <w:tcBorders>
              <w:top w:val="single" w:sz="4" w:space="0" w:color="auto"/>
              <w:left w:val="nil"/>
              <w:bottom w:val="single" w:sz="4" w:space="0" w:color="auto"/>
              <w:right w:val="single" w:sz="4" w:space="0" w:color="auto"/>
            </w:tcBorders>
            <w:shd w:val="clear" w:color="000000" w:fill="D4C19C"/>
            <w:vAlign w:val="center"/>
          </w:tcPr>
          <w:p w14:paraId="77E12054" w14:textId="77777777" w:rsidR="00C5261C" w:rsidRPr="00FC048D" w:rsidRDefault="00C5261C" w:rsidP="00287538">
            <w:pPr>
              <w:spacing w:after="0" w:line="240" w:lineRule="auto"/>
              <w:jc w:val="center"/>
              <w:rPr>
                <w:rFonts w:ascii="Montserrat" w:hAnsi="Montserrat" w:cs="Calibri"/>
                <w:b/>
                <w:bCs/>
                <w:color w:val="FFFFFF"/>
                <w:sz w:val="18"/>
                <w:szCs w:val="16"/>
              </w:rPr>
            </w:pPr>
            <w:r>
              <w:rPr>
                <w:rFonts w:ascii="Montserrat" w:hAnsi="Montserrat" w:cs="Calibri"/>
                <w:b/>
                <w:bCs/>
                <w:color w:val="FFFFFF"/>
                <w:sz w:val="18"/>
                <w:szCs w:val="16"/>
              </w:rPr>
              <w:t>Valor variable 2</w:t>
            </w:r>
          </w:p>
        </w:tc>
        <w:tc>
          <w:tcPr>
            <w:tcW w:w="855" w:type="pct"/>
            <w:gridSpan w:val="4"/>
            <w:tcBorders>
              <w:top w:val="single" w:sz="4" w:space="0" w:color="auto"/>
              <w:left w:val="nil"/>
              <w:bottom w:val="single" w:sz="4" w:space="0" w:color="auto"/>
              <w:right w:val="single" w:sz="4" w:space="0" w:color="auto"/>
            </w:tcBorders>
            <w:shd w:val="clear" w:color="000000" w:fill="FFFFFF"/>
            <w:vAlign w:val="center"/>
          </w:tcPr>
          <w:p w14:paraId="12A221E4" w14:textId="77777777" w:rsidR="00C5261C" w:rsidRPr="00515B00" w:rsidRDefault="00C5261C" w:rsidP="00287538">
            <w:pPr>
              <w:spacing w:after="0" w:line="240" w:lineRule="auto"/>
              <w:jc w:val="center"/>
              <w:rPr>
                <w:rFonts w:ascii="Montserrat" w:hAnsi="Montserrat" w:cs="Calibri"/>
                <w:color w:val="000000" w:themeColor="text1"/>
                <w:sz w:val="18"/>
                <w:szCs w:val="16"/>
                <w:highlight w:val="yellow"/>
              </w:rPr>
            </w:pPr>
            <w:r>
              <w:rPr>
                <w:rFonts w:ascii="Montserrat" w:hAnsi="Montserrat" w:cs="Calibri"/>
                <w:color w:val="000000" w:themeColor="text1"/>
                <w:sz w:val="18"/>
                <w:szCs w:val="16"/>
              </w:rPr>
              <w:t>74</w:t>
            </w:r>
          </w:p>
        </w:tc>
        <w:tc>
          <w:tcPr>
            <w:tcW w:w="772" w:type="pct"/>
            <w:gridSpan w:val="3"/>
            <w:tcBorders>
              <w:top w:val="single" w:sz="4" w:space="0" w:color="auto"/>
              <w:left w:val="nil"/>
              <w:bottom w:val="single" w:sz="4" w:space="0" w:color="auto"/>
              <w:right w:val="single" w:sz="4" w:space="0" w:color="auto"/>
            </w:tcBorders>
            <w:shd w:val="clear" w:color="000000" w:fill="D4C19C"/>
            <w:vAlign w:val="center"/>
          </w:tcPr>
          <w:p w14:paraId="70FAE68A" w14:textId="77777777" w:rsidR="00C5261C" w:rsidRPr="00FC048D" w:rsidRDefault="00C5261C" w:rsidP="00287538">
            <w:pPr>
              <w:spacing w:after="0" w:line="240" w:lineRule="auto"/>
              <w:jc w:val="center"/>
              <w:rPr>
                <w:rFonts w:ascii="Montserrat" w:hAnsi="Montserrat" w:cs="Calibri"/>
                <w:b/>
                <w:bCs/>
                <w:color w:val="FFFFFF"/>
                <w:sz w:val="18"/>
                <w:szCs w:val="16"/>
              </w:rPr>
            </w:pPr>
            <w:r w:rsidRPr="001F4453">
              <w:rPr>
                <w:rFonts w:ascii="Montserrat" w:hAnsi="Montserrat" w:cs="Calibri"/>
                <w:b/>
                <w:bCs/>
                <w:color w:val="FFFFFF"/>
                <w:sz w:val="18"/>
                <w:szCs w:val="16"/>
              </w:rPr>
              <w:t>F</w:t>
            </w:r>
            <w:r>
              <w:rPr>
                <w:rFonts w:ascii="Montserrat" w:hAnsi="Montserrat" w:cs="Calibri"/>
                <w:b/>
                <w:bCs/>
                <w:color w:val="FFFFFF"/>
                <w:sz w:val="18"/>
                <w:szCs w:val="16"/>
              </w:rPr>
              <w:t>uente de información variable 2</w:t>
            </w:r>
          </w:p>
        </w:tc>
        <w:tc>
          <w:tcPr>
            <w:tcW w:w="82" w:type="pct"/>
            <w:gridSpan w:val="3"/>
            <w:tcBorders>
              <w:top w:val="single" w:sz="4" w:space="0" w:color="auto"/>
              <w:left w:val="nil"/>
              <w:bottom w:val="single" w:sz="4" w:space="0" w:color="auto"/>
              <w:right w:val="nil"/>
            </w:tcBorders>
            <w:shd w:val="clear" w:color="000000" w:fill="FFFFFF"/>
          </w:tcPr>
          <w:p w14:paraId="646B3D9B" w14:textId="77777777" w:rsidR="00C5261C" w:rsidRPr="00B6415F" w:rsidRDefault="00C5261C" w:rsidP="00287538">
            <w:pPr>
              <w:spacing w:after="0" w:line="240" w:lineRule="auto"/>
              <w:jc w:val="center"/>
              <w:rPr>
                <w:rFonts w:ascii="Montserrat" w:hAnsi="Montserrat" w:cs="Calibri"/>
                <w:sz w:val="18"/>
                <w:szCs w:val="18"/>
              </w:rPr>
            </w:pPr>
          </w:p>
        </w:tc>
        <w:tc>
          <w:tcPr>
            <w:tcW w:w="1150" w:type="pct"/>
            <w:gridSpan w:val="3"/>
            <w:tcBorders>
              <w:top w:val="single" w:sz="4" w:space="0" w:color="auto"/>
              <w:left w:val="nil"/>
              <w:bottom w:val="single" w:sz="4" w:space="0" w:color="auto"/>
              <w:right w:val="single" w:sz="4" w:space="0" w:color="auto"/>
            </w:tcBorders>
            <w:shd w:val="clear" w:color="000000" w:fill="FFFFFF"/>
            <w:vAlign w:val="center"/>
          </w:tcPr>
          <w:p w14:paraId="01275EB8" w14:textId="77777777" w:rsidR="00C5261C" w:rsidRPr="00B6415F" w:rsidRDefault="00C5261C" w:rsidP="00287538">
            <w:pPr>
              <w:spacing w:after="0" w:line="240" w:lineRule="auto"/>
              <w:jc w:val="center"/>
              <w:rPr>
                <w:rFonts w:ascii="Montserrat" w:hAnsi="Montserrat" w:cs="Calibri"/>
                <w:color w:val="000000"/>
                <w:sz w:val="18"/>
                <w:szCs w:val="18"/>
              </w:rPr>
            </w:pPr>
            <w:r w:rsidRPr="00B6415F">
              <w:rPr>
                <w:rFonts w:ascii="Montserrat" w:hAnsi="Montserrat" w:cs="Calibri"/>
                <w:sz w:val="18"/>
                <w:szCs w:val="18"/>
              </w:rPr>
              <w:t>Base de datos de Coordinación General Académica</w:t>
            </w:r>
          </w:p>
        </w:tc>
      </w:tr>
      <w:tr w:rsidR="00C5261C" w:rsidRPr="00FC048D" w14:paraId="1075D88B" w14:textId="77777777" w:rsidTr="00FE2203">
        <w:trPr>
          <w:trHeight w:val="715"/>
        </w:trPr>
        <w:tc>
          <w:tcPr>
            <w:tcW w:w="829"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0E5BECBB" w14:textId="77777777" w:rsidR="00C5261C" w:rsidRPr="00FC048D" w:rsidRDefault="00C5261C" w:rsidP="00287538">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547" w:type="pct"/>
            <w:gridSpan w:val="2"/>
            <w:tcBorders>
              <w:top w:val="single" w:sz="4" w:space="0" w:color="auto"/>
              <w:left w:val="nil"/>
              <w:bottom w:val="single" w:sz="4" w:space="0" w:color="auto"/>
              <w:right w:val="nil"/>
            </w:tcBorders>
            <w:shd w:val="clear" w:color="000000" w:fill="FFFFFF"/>
          </w:tcPr>
          <w:p w14:paraId="779583A5" w14:textId="77777777" w:rsidR="00C5261C" w:rsidRDefault="00C5261C" w:rsidP="00287538">
            <w:pPr>
              <w:spacing w:after="0" w:line="240" w:lineRule="auto"/>
              <w:jc w:val="center"/>
              <w:rPr>
                <w:rFonts w:ascii="Montserrat" w:hAnsi="Montserrat" w:cs="Calibri"/>
                <w:sz w:val="18"/>
                <w:szCs w:val="18"/>
              </w:rPr>
            </w:pPr>
          </w:p>
        </w:tc>
        <w:tc>
          <w:tcPr>
            <w:tcW w:w="3624" w:type="pct"/>
            <w:gridSpan w:val="16"/>
            <w:tcBorders>
              <w:top w:val="single" w:sz="4" w:space="0" w:color="auto"/>
              <w:left w:val="nil"/>
              <w:bottom w:val="single" w:sz="4" w:space="0" w:color="auto"/>
              <w:right w:val="single" w:sz="4" w:space="0" w:color="auto"/>
            </w:tcBorders>
            <w:shd w:val="clear" w:color="000000" w:fill="FFFFFF"/>
            <w:vAlign w:val="center"/>
            <w:hideMark/>
          </w:tcPr>
          <w:p w14:paraId="3DE8363F" w14:textId="77777777" w:rsidR="00C5261C" w:rsidRPr="00B6415F" w:rsidRDefault="00C5261C" w:rsidP="00287538">
            <w:pPr>
              <w:spacing w:after="0" w:line="240" w:lineRule="auto"/>
              <w:jc w:val="center"/>
              <w:rPr>
                <w:rFonts w:ascii="Montserrat" w:hAnsi="Montserrat" w:cs="Calibri"/>
                <w:color w:val="000000"/>
                <w:sz w:val="18"/>
                <w:szCs w:val="18"/>
              </w:rPr>
            </w:pPr>
            <w:r>
              <w:rPr>
                <w:rFonts w:ascii="Montserrat" w:hAnsi="Montserrat" w:cs="Calibri"/>
                <w:sz w:val="18"/>
                <w:szCs w:val="18"/>
              </w:rPr>
              <w:t>67.6%</w:t>
            </w:r>
            <w:r w:rsidRPr="00B6415F">
              <w:rPr>
                <w:rFonts w:ascii="Montserrat" w:hAnsi="Montserrat" w:cs="Calibri"/>
                <w:sz w:val="18"/>
                <w:szCs w:val="18"/>
              </w:rPr>
              <w:t>= (</w:t>
            </w:r>
            <w:r>
              <w:rPr>
                <w:rFonts w:ascii="Montserrat" w:hAnsi="Montserrat" w:cs="Calibri"/>
                <w:sz w:val="18"/>
                <w:szCs w:val="18"/>
              </w:rPr>
              <w:t>50</w:t>
            </w:r>
            <w:r w:rsidRPr="00B6415F">
              <w:rPr>
                <w:rFonts w:ascii="Montserrat" w:hAnsi="Montserrat" w:cs="Calibri"/>
                <w:sz w:val="18"/>
                <w:szCs w:val="18"/>
              </w:rPr>
              <w:t>/</w:t>
            </w:r>
            <w:r>
              <w:rPr>
                <w:rFonts w:ascii="Montserrat" w:hAnsi="Montserrat" w:cs="Calibri"/>
                <w:sz w:val="18"/>
                <w:szCs w:val="18"/>
              </w:rPr>
              <w:t>74</w:t>
            </w:r>
            <w:r w:rsidRPr="00B6415F">
              <w:rPr>
                <w:rFonts w:ascii="Montserrat" w:hAnsi="Montserrat" w:cs="Calibri"/>
                <w:sz w:val="18"/>
                <w:szCs w:val="18"/>
              </w:rPr>
              <w:t>)*100</w:t>
            </w:r>
          </w:p>
        </w:tc>
      </w:tr>
    </w:tbl>
    <w:p w14:paraId="5AC9D2E4" w14:textId="77777777" w:rsidR="00FE2203" w:rsidRDefault="00FE2203" w:rsidP="00CF6F0C">
      <w:pPr>
        <w:keepNext/>
        <w:keepLines/>
        <w:spacing w:before="40" w:after="0" w:line="240" w:lineRule="auto"/>
        <w:jc w:val="both"/>
        <w:outlineLvl w:val="1"/>
        <w:rPr>
          <w:rFonts w:ascii="Montserrat ExtraBold" w:eastAsiaTheme="majorEastAsia" w:hAnsi="Montserrat ExtraBold" w:cstheme="majorBidi"/>
          <w:b/>
          <w:color w:val="B38E5D"/>
          <w:lang w:val="es-ES_tradnl"/>
        </w:rPr>
      </w:pPr>
      <w:bookmarkStart w:id="3" w:name="_Toc56709938"/>
      <w:bookmarkStart w:id="4" w:name="_Toc166779698"/>
      <w:bookmarkStart w:id="5" w:name="_Toc175746126"/>
    </w:p>
    <w:p w14:paraId="231D06BE" w14:textId="77777777" w:rsidR="00F81251" w:rsidRDefault="00F81251">
      <w:pPr>
        <w:rPr>
          <w:rFonts w:ascii="Montserrat ExtraBold" w:eastAsiaTheme="majorEastAsia" w:hAnsi="Montserrat ExtraBold" w:cstheme="majorBidi"/>
          <w:b/>
          <w:color w:val="B38E5D"/>
          <w:lang w:val="es-ES_tradnl"/>
        </w:rPr>
      </w:pPr>
      <w:r>
        <w:rPr>
          <w:rFonts w:ascii="Montserrat ExtraBold" w:eastAsiaTheme="majorEastAsia" w:hAnsi="Montserrat ExtraBold" w:cstheme="majorBidi"/>
          <w:b/>
          <w:color w:val="B38E5D"/>
          <w:lang w:val="es-ES_tradnl"/>
        </w:rPr>
        <w:br w:type="page"/>
      </w:r>
    </w:p>
    <w:p w14:paraId="7C4E2BA7" w14:textId="5395564F" w:rsidR="00CF6F0C" w:rsidRPr="00CF6F0C" w:rsidRDefault="00CF6F0C" w:rsidP="00F81251">
      <w:pPr>
        <w:keepNext/>
        <w:keepLines/>
        <w:spacing w:after="0" w:line="240" w:lineRule="auto"/>
        <w:jc w:val="both"/>
        <w:outlineLvl w:val="1"/>
        <w:rPr>
          <w:rFonts w:ascii="Montserrat ExtraBold" w:eastAsiaTheme="majorEastAsia" w:hAnsi="Montserrat ExtraBold" w:cstheme="majorBidi"/>
          <w:b/>
          <w:color w:val="B38E5D"/>
          <w:lang w:val="es-ES_tradnl"/>
        </w:rPr>
      </w:pPr>
      <w:r w:rsidRPr="00CF6F0C">
        <w:rPr>
          <w:rFonts w:ascii="Montserrat ExtraBold" w:eastAsiaTheme="majorEastAsia" w:hAnsi="Montserrat ExtraBold" w:cstheme="majorBidi"/>
          <w:b/>
          <w:color w:val="B38E5D"/>
          <w:lang w:val="es-ES_tradnl"/>
        </w:rPr>
        <w:lastRenderedPageBreak/>
        <w:t xml:space="preserve">Objetivo prioritario 2.- </w:t>
      </w:r>
      <w:bookmarkEnd w:id="3"/>
      <w:bookmarkEnd w:id="4"/>
      <w:r w:rsidRPr="00CF6F0C">
        <w:rPr>
          <w:rFonts w:ascii="Montserrat ExtraBold" w:eastAsiaTheme="majorEastAsia" w:hAnsi="Montserrat ExtraBold" w:cstheme="majorBidi"/>
          <w:b/>
          <w:color w:val="B38E5D"/>
          <w:lang w:val="es-ES_tradnl"/>
        </w:rPr>
        <w:t>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bookmarkEnd w:id="5"/>
    </w:p>
    <w:p w14:paraId="521C4F8C" w14:textId="77777777" w:rsidR="00F81251" w:rsidRDefault="00F81251" w:rsidP="00CF6F0C">
      <w:pPr>
        <w:spacing w:after="0" w:line="240" w:lineRule="auto"/>
        <w:jc w:val="center"/>
        <w:rPr>
          <w:rFonts w:ascii="Montserrat" w:hAnsi="Montserrat"/>
          <w:b/>
          <w:bCs/>
          <w:color w:val="860000"/>
          <w:lang w:val="es-ES_tradnl"/>
        </w:rPr>
      </w:pPr>
    </w:p>
    <w:p w14:paraId="0162E95E" w14:textId="5D20E5CA" w:rsidR="00CF6F0C" w:rsidRPr="00CF6F0C" w:rsidRDefault="00CF6F0C" w:rsidP="00CF6F0C">
      <w:pPr>
        <w:spacing w:after="0" w:line="240" w:lineRule="auto"/>
        <w:jc w:val="center"/>
        <w:rPr>
          <w:rFonts w:ascii="Montserrat" w:hAnsi="Montserrat"/>
          <w:b/>
          <w:bCs/>
          <w:color w:val="860000"/>
          <w:lang w:val="es-ES_tradnl"/>
        </w:rPr>
      </w:pPr>
      <w:r w:rsidRPr="00CF6F0C">
        <w:rPr>
          <w:rFonts w:ascii="Montserrat" w:hAnsi="Montserrat"/>
          <w:b/>
          <w:bCs/>
          <w:color w:val="860000"/>
          <w:lang w:val="es-ES_tradnl"/>
        </w:rPr>
        <w:t>2.1</w:t>
      </w:r>
    </w:p>
    <w:p w14:paraId="4A9F5C1E" w14:textId="77777777" w:rsidR="00CF6F0C" w:rsidRPr="00CF6F0C" w:rsidRDefault="00CF6F0C" w:rsidP="00CF6F0C">
      <w:pPr>
        <w:spacing w:after="0" w:line="240" w:lineRule="auto"/>
        <w:jc w:val="center"/>
        <w:rPr>
          <w:rFonts w:ascii="Montserrat" w:hAnsi="Montserrat"/>
          <w:b/>
          <w:bCs/>
          <w:color w:val="860000"/>
          <w:lang w:val="es-ES_tradnl"/>
        </w:rPr>
      </w:pPr>
      <w:r w:rsidRPr="00CF6F0C">
        <w:rPr>
          <w:rFonts w:ascii="Montserrat" w:hAnsi="Montserrat"/>
          <w:b/>
          <w:bCs/>
          <w:color w:val="860000"/>
          <w:lang w:val="es-ES_tradnl"/>
        </w:rPr>
        <w:t>Meta para el bienestar</w:t>
      </w:r>
    </w:p>
    <w:p w14:paraId="5E9DC1BD" w14:textId="77777777" w:rsidR="00CF6F0C" w:rsidRPr="00CF6F0C" w:rsidRDefault="00CF6F0C" w:rsidP="00CF6F0C">
      <w:pPr>
        <w:spacing w:after="0" w:line="240" w:lineRule="auto"/>
        <w:jc w:val="center"/>
        <w:rPr>
          <w:rFonts w:ascii="Montserrat" w:hAnsi="Montserrat"/>
          <w:b/>
          <w:bCs/>
          <w:color w:val="860000"/>
          <w:lang w:val="es-ES_tradnl"/>
        </w:rPr>
      </w:pPr>
    </w:p>
    <w:tbl>
      <w:tblPr>
        <w:tblW w:w="5000" w:type="pct"/>
        <w:tblCellMar>
          <w:left w:w="70" w:type="dxa"/>
          <w:right w:w="70" w:type="dxa"/>
        </w:tblCellMar>
        <w:tblLook w:val="04A0" w:firstRow="1" w:lastRow="0" w:firstColumn="1" w:lastColumn="0" w:noHBand="0" w:noVBand="1"/>
      </w:tblPr>
      <w:tblGrid>
        <w:gridCol w:w="946"/>
        <w:gridCol w:w="714"/>
        <w:gridCol w:w="36"/>
        <w:gridCol w:w="343"/>
        <w:gridCol w:w="965"/>
        <w:gridCol w:w="452"/>
        <w:gridCol w:w="1016"/>
        <w:gridCol w:w="335"/>
        <w:gridCol w:w="56"/>
        <w:gridCol w:w="1654"/>
        <w:gridCol w:w="122"/>
        <w:gridCol w:w="1297"/>
        <w:gridCol w:w="424"/>
        <w:gridCol w:w="1564"/>
        <w:gridCol w:w="40"/>
      </w:tblGrid>
      <w:tr w:rsidR="00CF6F0C" w:rsidRPr="00CF6F0C" w14:paraId="5AADCEDB" w14:textId="77777777" w:rsidTr="00E5123B">
        <w:trPr>
          <w:trHeight w:val="330"/>
        </w:trPr>
        <w:tc>
          <w:tcPr>
            <w:tcW w:w="5000" w:type="pct"/>
            <w:gridSpan w:val="15"/>
            <w:tcBorders>
              <w:top w:val="single" w:sz="4" w:space="0" w:color="auto"/>
              <w:left w:val="single" w:sz="4" w:space="0" w:color="auto"/>
              <w:bottom w:val="single" w:sz="4" w:space="0" w:color="auto"/>
              <w:right w:val="single" w:sz="4" w:space="0" w:color="auto"/>
            </w:tcBorders>
            <w:shd w:val="clear" w:color="auto" w:fill="B38E5D"/>
            <w:vAlign w:val="center"/>
            <w:hideMark/>
          </w:tcPr>
          <w:p w14:paraId="651E68F8"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ELEMENTOS DE LA META DE BIENESTAR</w:t>
            </w:r>
          </w:p>
        </w:tc>
      </w:tr>
      <w:tr w:rsidR="00CF6F0C" w:rsidRPr="00CF6F0C" w14:paraId="2D82272D" w14:textId="77777777" w:rsidTr="00E5123B">
        <w:trPr>
          <w:trHeight w:val="412"/>
        </w:trPr>
        <w:tc>
          <w:tcPr>
            <w:tcW w:w="833"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58E57C73"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w:t>
            </w:r>
          </w:p>
        </w:tc>
        <w:tc>
          <w:tcPr>
            <w:tcW w:w="4167"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76E44042" w14:textId="77777777" w:rsidR="00CF6F0C" w:rsidRPr="00CF6F0C" w:rsidRDefault="00CF6F0C" w:rsidP="00F60598">
            <w:pPr>
              <w:spacing w:after="0" w:line="240" w:lineRule="auto"/>
              <w:jc w:val="center"/>
              <w:rPr>
                <w:rFonts w:ascii="Montserrat" w:hAnsi="Montserrat"/>
                <w:sz w:val="18"/>
                <w:szCs w:val="18"/>
                <w:highlight w:val="yellow"/>
                <w:lang w:val="es-ES_tradnl"/>
              </w:rPr>
            </w:pPr>
            <w:r w:rsidRPr="00CF6F0C">
              <w:rPr>
                <w:rFonts w:ascii="Montserrat" w:hAnsi="Montserrat" w:cs="Calibri"/>
                <w:color w:val="000000"/>
                <w:sz w:val="18"/>
                <w:szCs w:val="18"/>
                <w:lang w:val="es-ES_tradnl"/>
              </w:rPr>
              <w:t>Nuevos programas de posgrado articulados y de incidencia.</w:t>
            </w:r>
          </w:p>
        </w:tc>
      </w:tr>
      <w:tr w:rsidR="00CF6F0C" w:rsidRPr="00CF6F0C" w14:paraId="5218D2A6" w14:textId="77777777" w:rsidTr="00E5123B">
        <w:trPr>
          <w:trHeight w:val="371"/>
        </w:trPr>
        <w:tc>
          <w:tcPr>
            <w:tcW w:w="833"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7525C548"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Objetivo prioritario</w:t>
            </w:r>
          </w:p>
        </w:tc>
        <w:tc>
          <w:tcPr>
            <w:tcW w:w="4167"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450E567D" w14:textId="77777777" w:rsidR="00CF6F0C" w:rsidRPr="00CF6F0C" w:rsidRDefault="00CF6F0C" w:rsidP="00F60598">
            <w:pPr>
              <w:spacing w:after="0" w:line="240" w:lineRule="auto"/>
              <w:jc w:val="center"/>
              <w:rPr>
                <w:rFonts w:ascii="Montserrat" w:hAnsi="Montserrat"/>
                <w:sz w:val="18"/>
                <w:szCs w:val="18"/>
                <w:highlight w:val="yellow"/>
                <w:lang w:val="es-ES_tradnl"/>
              </w:rPr>
            </w:pPr>
            <w:r w:rsidRPr="00CF6F0C">
              <w:rPr>
                <w:rFonts w:ascii="Montserrat" w:hAnsi="Montserrat" w:cs="Calibri"/>
                <w:color w:val="000000"/>
                <w:sz w:val="18"/>
                <w:szCs w:val="18"/>
                <w:lang w:val="es-ES_tradnl"/>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00CF6F0C" w:rsidRPr="00CF6F0C" w14:paraId="5910DA3A" w14:textId="77777777" w:rsidTr="00E5123B">
        <w:trPr>
          <w:trHeight w:val="407"/>
        </w:trPr>
        <w:tc>
          <w:tcPr>
            <w:tcW w:w="833"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1D5610F5"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Definición</w:t>
            </w:r>
          </w:p>
        </w:tc>
        <w:tc>
          <w:tcPr>
            <w:tcW w:w="4167" w:type="pct"/>
            <w:gridSpan w:val="13"/>
            <w:tcBorders>
              <w:top w:val="single" w:sz="4" w:space="0" w:color="auto"/>
              <w:left w:val="nil"/>
              <w:bottom w:val="single" w:sz="4" w:space="0" w:color="auto"/>
              <w:right w:val="single" w:sz="4" w:space="0" w:color="auto"/>
            </w:tcBorders>
            <w:shd w:val="clear" w:color="auto" w:fill="FFFFFF" w:themeFill="background1"/>
            <w:vAlign w:val="center"/>
            <w:hideMark/>
          </w:tcPr>
          <w:p w14:paraId="09D55B01"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Mide la creación de nuevos programas de posgrado (maestría y doctorado) articulados con actores locales y que promuevan la incidencia en la región.</w:t>
            </w:r>
          </w:p>
        </w:tc>
      </w:tr>
      <w:tr w:rsidR="00CF6F0C" w:rsidRPr="00CF6F0C" w14:paraId="4CCB4513" w14:textId="77777777" w:rsidTr="00F81251">
        <w:trPr>
          <w:trHeight w:val="813"/>
        </w:trPr>
        <w:tc>
          <w:tcPr>
            <w:tcW w:w="833"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7690CAFE"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Nivel de desagregación</w:t>
            </w:r>
          </w:p>
        </w:tc>
        <w:tc>
          <w:tcPr>
            <w:tcW w:w="1607" w:type="pct"/>
            <w:gridSpan w:val="7"/>
            <w:tcBorders>
              <w:top w:val="single" w:sz="4" w:space="0" w:color="auto"/>
              <w:left w:val="nil"/>
              <w:bottom w:val="single" w:sz="4" w:space="0" w:color="auto"/>
              <w:right w:val="single" w:sz="4" w:space="0" w:color="auto"/>
            </w:tcBorders>
            <w:shd w:val="clear" w:color="auto" w:fill="FFFFFF" w:themeFill="background1"/>
            <w:vAlign w:val="center"/>
            <w:hideMark/>
          </w:tcPr>
          <w:p w14:paraId="2BC87001"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Institucional</w:t>
            </w:r>
          </w:p>
        </w:tc>
        <w:tc>
          <w:tcPr>
            <w:tcW w:w="891" w:type="pct"/>
            <w:gridSpan w:val="2"/>
            <w:tcBorders>
              <w:top w:val="single" w:sz="4" w:space="0" w:color="auto"/>
              <w:left w:val="nil"/>
              <w:bottom w:val="single" w:sz="4" w:space="0" w:color="auto"/>
              <w:right w:val="single" w:sz="4" w:space="0" w:color="auto"/>
            </w:tcBorders>
            <w:shd w:val="clear" w:color="auto" w:fill="D4C19C"/>
            <w:vAlign w:val="center"/>
            <w:hideMark/>
          </w:tcPr>
          <w:p w14:paraId="437DA869"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Periodicidad o frecuencia de medición</w:t>
            </w:r>
          </w:p>
        </w:tc>
        <w:tc>
          <w:tcPr>
            <w:tcW w:w="1669"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46B29A03"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Anual</w:t>
            </w:r>
          </w:p>
        </w:tc>
      </w:tr>
      <w:tr w:rsidR="00CF6F0C" w:rsidRPr="00CF6F0C" w14:paraId="1C416DAC" w14:textId="77777777" w:rsidTr="00F81251">
        <w:trPr>
          <w:trHeight w:val="425"/>
        </w:trPr>
        <w:tc>
          <w:tcPr>
            <w:tcW w:w="833"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2D25B788"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Tipo</w:t>
            </w:r>
          </w:p>
        </w:tc>
        <w:tc>
          <w:tcPr>
            <w:tcW w:w="1607"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1AFE96C7"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Estratégico</w:t>
            </w:r>
          </w:p>
        </w:tc>
        <w:tc>
          <w:tcPr>
            <w:tcW w:w="891" w:type="pct"/>
            <w:gridSpan w:val="2"/>
            <w:tcBorders>
              <w:top w:val="single" w:sz="4" w:space="0" w:color="auto"/>
              <w:left w:val="nil"/>
              <w:bottom w:val="single" w:sz="4" w:space="0" w:color="auto"/>
              <w:right w:val="single" w:sz="4" w:space="0" w:color="auto"/>
            </w:tcBorders>
            <w:shd w:val="clear" w:color="auto" w:fill="D4C19C"/>
            <w:vAlign w:val="center"/>
            <w:hideMark/>
          </w:tcPr>
          <w:p w14:paraId="33EB16E0"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Acumulado o periódico</w:t>
            </w:r>
          </w:p>
        </w:tc>
        <w:tc>
          <w:tcPr>
            <w:tcW w:w="1669"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5CD96D42"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Acumulado</w:t>
            </w:r>
          </w:p>
        </w:tc>
      </w:tr>
      <w:tr w:rsidR="00CF6F0C" w:rsidRPr="00CF6F0C" w14:paraId="568166D4" w14:textId="77777777" w:rsidTr="00F81251">
        <w:trPr>
          <w:trHeight w:val="701"/>
        </w:trPr>
        <w:tc>
          <w:tcPr>
            <w:tcW w:w="833"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15191A28"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Unidad de medida</w:t>
            </w:r>
          </w:p>
        </w:tc>
        <w:tc>
          <w:tcPr>
            <w:tcW w:w="1607"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7F0D2C9F"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Programas</w:t>
            </w:r>
          </w:p>
        </w:tc>
        <w:tc>
          <w:tcPr>
            <w:tcW w:w="891" w:type="pct"/>
            <w:gridSpan w:val="2"/>
            <w:tcBorders>
              <w:top w:val="single" w:sz="4" w:space="0" w:color="auto"/>
              <w:left w:val="nil"/>
              <w:bottom w:val="single" w:sz="4" w:space="0" w:color="auto"/>
              <w:right w:val="single" w:sz="4" w:space="0" w:color="auto"/>
            </w:tcBorders>
            <w:shd w:val="clear" w:color="auto" w:fill="D4C19C"/>
            <w:vAlign w:val="center"/>
            <w:hideMark/>
          </w:tcPr>
          <w:p w14:paraId="3775C387"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Periodo de recolección de los datos</w:t>
            </w:r>
          </w:p>
        </w:tc>
        <w:tc>
          <w:tcPr>
            <w:tcW w:w="1669"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3BDADDF2"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Enero-Diciembre</w:t>
            </w:r>
          </w:p>
        </w:tc>
      </w:tr>
      <w:tr w:rsidR="00CF6F0C" w:rsidRPr="00CF6F0C" w14:paraId="1B321497" w14:textId="77777777" w:rsidTr="00F81251">
        <w:trPr>
          <w:trHeight w:val="447"/>
        </w:trPr>
        <w:tc>
          <w:tcPr>
            <w:tcW w:w="833"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3D52ABA8"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Dimensión</w:t>
            </w:r>
          </w:p>
        </w:tc>
        <w:tc>
          <w:tcPr>
            <w:tcW w:w="1607"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2790214D" w14:textId="77777777" w:rsidR="00CF6F0C" w:rsidRPr="00CF6F0C" w:rsidRDefault="00CF6F0C" w:rsidP="00F60598">
            <w:pPr>
              <w:spacing w:after="0" w:line="240" w:lineRule="auto"/>
              <w:jc w:val="center"/>
              <w:rPr>
                <w:rFonts w:ascii="Montserrat" w:hAnsi="Montserrat"/>
                <w:sz w:val="18"/>
                <w:szCs w:val="18"/>
                <w:lang w:val="es-ES_tradnl"/>
              </w:rPr>
            </w:pPr>
            <w:r w:rsidRPr="00CF6F0C">
              <w:rPr>
                <w:rFonts w:ascii="Montserrat" w:hAnsi="Montserrat"/>
                <w:sz w:val="18"/>
                <w:szCs w:val="18"/>
                <w:lang w:val="es-ES_tradnl"/>
              </w:rPr>
              <w:t>Eficacia</w:t>
            </w:r>
          </w:p>
        </w:tc>
        <w:tc>
          <w:tcPr>
            <w:tcW w:w="891" w:type="pct"/>
            <w:gridSpan w:val="2"/>
            <w:tcBorders>
              <w:top w:val="single" w:sz="4" w:space="0" w:color="auto"/>
              <w:left w:val="nil"/>
              <w:bottom w:val="single" w:sz="4" w:space="0" w:color="auto"/>
              <w:right w:val="single" w:sz="4" w:space="0" w:color="auto"/>
            </w:tcBorders>
            <w:shd w:val="clear" w:color="auto" w:fill="D4C19C"/>
            <w:vAlign w:val="center"/>
            <w:hideMark/>
          </w:tcPr>
          <w:p w14:paraId="5F5A5592"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Disponibilidad de la información</w:t>
            </w:r>
          </w:p>
        </w:tc>
        <w:tc>
          <w:tcPr>
            <w:tcW w:w="1669"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2791B0A3"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Abril</w:t>
            </w:r>
          </w:p>
        </w:tc>
      </w:tr>
      <w:tr w:rsidR="00CF6F0C" w:rsidRPr="00CF6F0C" w14:paraId="2B053BA8" w14:textId="77777777" w:rsidTr="00F81251">
        <w:trPr>
          <w:trHeight w:val="1053"/>
        </w:trPr>
        <w:tc>
          <w:tcPr>
            <w:tcW w:w="833"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6B4CA13F"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Tendencia esperada</w:t>
            </w:r>
          </w:p>
        </w:tc>
        <w:tc>
          <w:tcPr>
            <w:tcW w:w="1607"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75D2D728"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Ascendente</w:t>
            </w:r>
          </w:p>
        </w:tc>
        <w:tc>
          <w:tcPr>
            <w:tcW w:w="891" w:type="pct"/>
            <w:gridSpan w:val="2"/>
            <w:tcBorders>
              <w:top w:val="single" w:sz="4" w:space="0" w:color="auto"/>
              <w:left w:val="nil"/>
              <w:bottom w:val="single" w:sz="4" w:space="0" w:color="auto"/>
              <w:right w:val="single" w:sz="4" w:space="0" w:color="auto"/>
            </w:tcBorders>
            <w:shd w:val="clear" w:color="auto" w:fill="D4C19C"/>
            <w:vAlign w:val="center"/>
            <w:hideMark/>
          </w:tcPr>
          <w:p w14:paraId="349521AD"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Unidad responsable de reportar el avance</w:t>
            </w:r>
          </w:p>
        </w:tc>
        <w:tc>
          <w:tcPr>
            <w:tcW w:w="1669"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5839C555"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38.- Consejo Nacional de Ciencia y Tecnología</w:t>
            </w:r>
          </w:p>
          <w:p w14:paraId="3B5445C4"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91E El Colegio de la Frontera Sur</w:t>
            </w:r>
          </w:p>
        </w:tc>
      </w:tr>
      <w:tr w:rsidR="00CF6F0C" w:rsidRPr="00CF6F0C" w14:paraId="60F51EE2" w14:textId="77777777" w:rsidTr="00E5123B">
        <w:trPr>
          <w:trHeight w:val="577"/>
        </w:trPr>
        <w:tc>
          <w:tcPr>
            <w:tcW w:w="833"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02CE7281"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Método de cálculo</w:t>
            </w:r>
          </w:p>
        </w:tc>
        <w:tc>
          <w:tcPr>
            <w:tcW w:w="4167" w:type="pct"/>
            <w:gridSpan w:val="13"/>
            <w:tcBorders>
              <w:top w:val="single" w:sz="4" w:space="0" w:color="auto"/>
              <w:left w:val="nil"/>
              <w:bottom w:val="single" w:sz="4" w:space="0" w:color="auto"/>
              <w:right w:val="single" w:sz="4" w:space="0" w:color="auto"/>
            </w:tcBorders>
            <w:shd w:val="clear" w:color="auto" w:fill="FFFFFF" w:themeFill="background1"/>
            <w:vAlign w:val="center"/>
            <w:hideMark/>
          </w:tcPr>
          <w:p w14:paraId="450B6381"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Nuevos programas de posgrado articulados y de incidencia=(Número de nuevos Programas de maestría articuladas) + (Número de nuevos Programas de doctorados articulados) en el año</w:t>
            </w:r>
          </w:p>
        </w:tc>
      </w:tr>
      <w:tr w:rsidR="00CF6F0C" w:rsidRPr="00CF6F0C" w14:paraId="56181219" w14:textId="77777777" w:rsidTr="00E5123B">
        <w:trPr>
          <w:trHeight w:val="416"/>
        </w:trPr>
        <w:tc>
          <w:tcPr>
            <w:tcW w:w="833"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36AEBED6"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Observaciones</w:t>
            </w:r>
          </w:p>
        </w:tc>
        <w:tc>
          <w:tcPr>
            <w:tcW w:w="4167"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68DBDF72"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themeColor="text1"/>
                <w:sz w:val="18"/>
                <w:szCs w:val="18"/>
                <w:lang w:val="es-ES_tradnl"/>
              </w:rPr>
              <w:t>Debido a que es una meta acumulada, el valor observado es "1" tomando la línea base de 2021, en el que se creó el nuevo programa de maestría en Agroecología. Si bien en 2022 se trabajó en el diseño del nuevo Doctorado, será hasta 2023 que se aprobará por Órgano de Gobierno.</w:t>
            </w:r>
          </w:p>
        </w:tc>
      </w:tr>
      <w:tr w:rsidR="00CF6F0C" w:rsidRPr="00CF6F0C" w14:paraId="32E08A71" w14:textId="77777777" w:rsidTr="00E5123B">
        <w:trPr>
          <w:trHeight w:val="367"/>
        </w:trPr>
        <w:tc>
          <w:tcPr>
            <w:tcW w:w="5000" w:type="pct"/>
            <w:gridSpan w:val="15"/>
            <w:tcBorders>
              <w:top w:val="single" w:sz="4" w:space="0" w:color="auto"/>
              <w:left w:val="single" w:sz="4" w:space="0" w:color="auto"/>
              <w:bottom w:val="single" w:sz="4" w:space="0" w:color="auto"/>
              <w:right w:val="single" w:sz="4" w:space="0" w:color="auto"/>
            </w:tcBorders>
            <w:shd w:val="clear" w:color="auto" w:fill="B38E5D"/>
            <w:vAlign w:val="center"/>
          </w:tcPr>
          <w:p w14:paraId="747B2252"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SERIE HISTÓRICA</w:t>
            </w:r>
          </w:p>
        </w:tc>
      </w:tr>
      <w:tr w:rsidR="00CF6F0C" w:rsidRPr="00CF6F0C" w14:paraId="70849B36" w14:textId="77777777" w:rsidTr="00F81251">
        <w:trPr>
          <w:trHeight w:val="1270"/>
        </w:trPr>
        <w:tc>
          <w:tcPr>
            <w:tcW w:w="475" w:type="pct"/>
            <w:tcBorders>
              <w:top w:val="single" w:sz="4" w:space="0" w:color="auto"/>
              <w:left w:val="single" w:sz="4" w:space="0" w:color="auto"/>
              <w:bottom w:val="single" w:sz="4" w:space="0" w:color="auto"/>
              <w:right w:val="single" w:sz="4" w:space="0" w:color="auto"/>
            </w:tcBorders>
            <w:shd w:val="clear" w:color="auto" w:fill="D4C19C"/>
            <w:vAlign w:val="center"/>
          </w:tcPr>
          <w:p w14:paraId="6B2BE531"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Valor de la línea base</w:t>
            </w:r>
          </w:p>
          <w:p w14:paraId="0E048855"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(2021)</w:t>
            </w:r>
          </w:p>
        </w:tc>
        <w:tc>
          <w:tcPr>
            <w:tcW w:w="548"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5EEEDE59"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Resultado</w:t>
            </w:r>
          </w:p>
          <w:p w14:paraId="0CD4E263"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2020</w:t>
            </w:r>
          </w:p>
        </w:tc>
        <w:tc>
          <w:tcPr>
            <w:tcW w:w="711"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5DFDB293"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Resultado</w:t>
            </w:r>
          </w:p>
          <w:p w14:paraId="68B89D99"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2021</w:t>
            </w:r>
          </w:p>
        </w:tc>
        <w:tc>
          <w:tcPr>
            <w:tcW w:w="706"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0D82DB84" w14:textId="77777777" w:rsidR="00CF6F0C" w:rsidRPr="00CF6F0C" w:rsidRDefault="00CF6F0C" w:rsidP="00F60598">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Resultado</w:t>
            </w:r>
          </w:p>
          <w:p w14:paraId="702BFDC3" w14:textId="77777777" w:rsidR="00CF6F0C" w:rsidRPr="00CF6F0C" w:rsidRDefault="00CF6F0C" w:rsidP="00F60598">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2022</w:t>
            </w:r>
          </w:p>
        </w:tc>
        <w:tc>
          <w:tcPr>
            <w:tcW w:w="830" w:type="pct"/>
            <w:tcBorders>
              <w:top w:val="single" w:sz="4" w:space="0" w:color="auto"/>
              <w:left w:val="single" w:sz="4" w:space="0" w:color="auto"/>
              <w:bottom w:val="single" w:sz="4" w:space="0" w:color="auto"/>
              <w:right w:val="single" w:sz="4" w:space="0" w:color="auto"/>
            </w:tcBorders>
            <w:shd w:val="clear" w:color="auto" w:fill="D4C19C"/>
            <w:vAlign w:val="center"/>
          </w:tcPr>
          <w:p w14:paraId="62B3257D" w14:textId="77777777" w:rsidR="00CF6F0C" w:rsidRPr="00CF6F0C" w:rsidRDefault="00CF6F0C" w:rsidP="00F60598">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Resultado</w:t>
            </w:r>
          </w:p>
          <w:p w14:paraId="0DB20BCC" w14:textId="77777777" w:rsidR="00CF6F0C" w:rsidRPr="00CF6F0C" w:rsidRDefault="00CF6F0C" w:rsidP="00F60598">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2023</w:t>
            </w:r>
          </w:p>
        </w:tc>
        <w:tc>
          <w:tcPr>
            <w:tcW w:w="712" w:type="pct"/>
            <w:gridSpan w:val="2"/>
            <w:tcBorders>
              <w:top w:val="single" w:sz="4" w:space="0" w:color="auto"/>
              <w:left w:val="single" w:sz="4" w:space="0" w:color="auto"/>
              <w:bottom w:val="single" w:sz="4" w:space="0" w:color="auto"/>
              <w:right w:val="single" w:sz="4" w:space="0" w:color="auto"/>
            </w:tcBorders>
            <w:shd w:val="clear" w:color="auto" w:fill="D4C19C"/>
          </w:tcPr>
          <w:p w14:paraId="027B4D5B"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p>
          <w:p w14:paraId="4F535108"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Resultado</w:t>
            </w:r>
          </w:p>
          <w:p w14:paraId="4A5889DB"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2024</w:t>
            </w:r>
          </w:p>
          <w:p w14:paraId="41AD8142"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(primer semestre)</w:t>
            </w:r>
          </w:p>
        </w:tc>
        <w:tc>
          <w:tcPr>
            <w:tcW w:w="1018"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38448DA1"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Meta</w:t>
            </w:r>
          </w:p>
          <w:p w14:paraId="38FA2C5C"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2024</w:t>
            </w:r>
          </w:p>
        </w:tc>
      </w:tr>
      <w:tr w:rsidR="00CF6F0C" w:rsidRPr="00CF6F0C" w14:paraId="7CC7AB36" w14:textId="77777777" w:rsidTr="00F81251">
        <w:trPr>
          <w:trHeight w:val="416"/>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2A4365FF"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color w:val="000000"/>
                <w:sz w:val="18"/>
                <w:szCs w:val="16"/>
                <w:lang w:val="es-ES_tradnl"/>
              </w:rPr>
              <w:t>1</w:t>
            </w:r>
          </w:p>
        </w:tc>
        <w:tc>
          <w:tcPr>
            <w:tcW w:w="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ACB961"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color w:val="000000"/>
                <w:sz w:val="18"/>
                <w:szCs w:val="16"/>
                <w:lang w:val="es-ES_tradnl"/>
              </w:rPr>
              <w:t>ND</w:t>
            </w: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0C4F5" w14:textId="77777777" w:rsidR="00CF6F0C" w:rsidRPr="00CF6F0C" w:rsidRDefault="00CF6F0C" w:rsidP="00F60598">
            <w:pPr>
              <w:spacing w:after="0" w:line="240" w:lineRule="auto"/>
              <w:jc w:val="center"/>
              <w:rPr>
                <w:rFonts w:ascii="Montserrat" w:hAnsi="Montserrat" w:cs="Calibri"/>
                <w:color w:val="FFFFFF"/>
                <w:sz w:val="18"/>
                <w:szCs w:val="16"/>
                <w:lang w:val="es-ES_tradnl"/>
              </w:rPr>
            </w:pPr>
            <w:r w:rsidRPr="00CF6F0C">
              <w:rPr>
                <w:rFonts w:ascii="Montserrat" w:hAnsi="Montserrat" w:cs="Calibri"/>
                <w:color w:val="000000" w:themeColor="text1"/>
                <w:sz w:val="18"/>
                <w:szCs w:val="16"/>
                <w:lang w:val="es-ES_tradnl"/>
              </w:rPr>
              <w:t>1</w:t>
            </w:r>
          </w:p>
        </w:tc>
        <w:tc>
          <w:tcPr>
            <w:tcW w:w="7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A0DB9F"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color w:val="000000"/>
                <w:sz w:val="18"/>
                <w:szCs w:val="16"/>
                <w:lang w:val="es-ES_tradnl"/>
              </w:rPr>
              <w:t>1</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6A163CD3" w14:textId="77777777" w:rsidR="00CF6F0C" w:rsidRPr="00CF6F0C" w:rsidRDefault="00CF6F0C" w:rsidP="00F60598">
            <w:pPr>
              <w:spacing w:after="0" w:line="240" w:lineRule="auto"/>
              <w:jc w:val="center"/>
              <w:rPr>
                <w:rFonts w:ascii="Montserrat" w:hAnsi="Montserrat" w:cs="Calibri"/>
                <w:bCs/>
                <w:color w:val="FFFFFF"/>
                <w:sz w:val="18"/>
                <w:szCs w:val="16"/>
                <w:lang w:val="es-ES_tradnl"/>
              </w:rPr>
            </w:pPr>
            <w:r w:rsidRPr="00CF6F0C">
              <w:rPr>
                <w:rFonts w:ascii="Montserrat" w:hAnsi="Montserrat" w:cs="Calibri"/>
                <w:bCs/>
                <w:sz w:val="18"/>
                <w:szCs w:val="16"/>
                <w:lang w:val="es-ES_tradnl"/>
              </w:rPr>
              <w:t>2</w:t>
            </w:r>
          </w:p>
        </w:tc>
        <w:tc>
          <w:tcPr>
            <w:tcW w:w="712" w:type="pct"/>
            <w:gridSpan w:val="2"/>
            <w:tcBorders>
              <w:top w:val="single" w:sz="4" w:space="0" w:color="auto"/>
              <w:left w:val="single" w:sz="4" w:space="0" w:color="auto"/>
              <w:bottom w:val="single" w:sz="4" w:space="0" w:color="auto"/>
              <w:right w:val="single" w:sz="4" w:space="0" w:color="auto"/>
            </w:tcBorders>
          </w:tcPr>
          <w:p w14:paraId="7228513A" w14:textId="77777777" w:rsidR="00CF6F0C" w:rsidRPr="00CF6F0C" w:rsidRDefault="00CF6F0C" w:rsidP="00F60598">
            <w:pPr>
              <w:spacing w:after="0" w:line="240" w:lineRule="auto"/>
              <w:jc w:val="center"/>
              <w:rPr>
                <w:rFonts w:ascii="Montserrat" w:hAnsi="Montserrat" w:cs="Calibri"/>
                <w:color w:val="000000"/>
                <w:sz w:val="18"/>
                <w:szCs w:val="16"/>
                <w:lang w:val="es-ES_tradnl"/>
              </w:rPr>
            </w:pPr>
            <w:r w:rsidRPr="00CF6F0C">
              <w:rPr>
                <w:rFonts w:ascii="Montserrat" w:hAnsi="Montserrat" w:cs="Calibri"/>
                <w:color w:val="000000"/>
                <w:sz w:val="18"/>
                <w:szCs w:val="16"/>
                <w:lang w:val="es-ES_tradnl"/>
              </w:rPr>
              <w:t>2</w:t>
            </w:r>
          </w:p>
        </w:tc>
        <w:tc>
          <w:tcPr>
            <w:tcW w:w="10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11177"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color w:val="000000"/>
                <w:sz w:val="18"/>
                <w:szCs w:val="16"/>
                <w:lang w:val="es-ES_tradnl"/>
              </w:rPr>
              <w:t>3</w:t>
            </w:r>
          </w:p>
        </w:tc>
      </w:tr>
      <w:tr w:rsidR="00CF6F0C" w:rsidRPr="00CF6F0C" w14:paraId="3E82137D" w14:textId="77777777" w:rsidTr="00E5123B">
        <w:trPr>
          <w:trHeight w:val="280"/>
        </w:trPr>
        <w:tc>
          <w:tcPr>
            <w:tcW w:w="2244" w:type="pct"/>
            <w:gridSpan w:val="7"/>
            <w:tcBorders>
              <w:top w:val="single" w:sz="4" w:space="0" w:color="auto"/>
              <w:left w:val="single" w:sz="4" w:space="0" w:color="auto"/>
              <w:bottom w:val="single" w:sz="4" w:space="0" w:color="auto"/>
              <w:right w:val="single" w:sz="4" w:space="0" w:color="auto"/>
            </w:tcBorders>
            <w:shd w:val="clear" w:color="auto" w:fill="D4C19C"/>
            <w:vAlign w:val="center"/>
            <w:hideMark/>
          </w:tcPr>
          <w:p w14:paraId="13004489" w14:textId="77777777" w:rsidR="00CF6F0C" w:rsidRPr="00CF6F0C" w:rsidRDefault="00CF6F0C" w:rsidP="00F60598">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Nota sobre la Línea base</w:t>
            </w:r>
          </w:p>
        </w:tc>
        <w:tc>
          <w:tcPr>
            <w:tcW w:w="2756" w:type="pct"/>
            <w:gridSpan w:val="8"/>
            <w:tcBorders>
              <w:top w:val="single" w:sz="4" w:space="0" w:color="auto"/>
              <w:left w:val="nil"/>
              <w:bottom w:val="single" w:sz="4" w:space="0" w:color="auto"/>
              <w:right w:val="single" w:sz="4" w:space="0" w:color="auto"/>
            </w:tcBorders>
            <w:shd w:val="clear" w:color="auto" w:fill="D4C19C"/>
            <w:vAlign w:val="center"/>
          </w:tcPr>
          <w:p w14:paraId="0C51F073" w14:textId="77777777" w:rsidR="00CF6F0C" w:rsidRPr="00CF6F0C" w:rsidRDefault="00CF6F0C" w:rsidP="00F60598">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Nota sobre la Meta 2024</w:t>
            </w:r>
          </w:p>
        </w:tc>
      </w:tr>
      <w:tr w:rsidR="00CF6F0C" w:rsidRPr="00CF6F0C" w14:paraId="7FE87008" w14:textId="77777777" w:rsidTr="00E5123B">
        <w:trPr>
          <w:trHeight w:val="416"/>
        </w:trPr>
        <w:tc>
          <w:tcPr>
            <w:tcW w:w="2244"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28697" w14:textId="77777777" w:rsidR="00CF6F0C" w:rsidRPr="00CF6F0C" w:rsidRDefault="00CF6F0C" w:rsidP="00F60598">
            <w:pPr>
              <w:spacing w:after="0" w:line="240" w:lineRule="auto"/>
              <w:jc w:val="center"/>
              <w:rPr>
                <w:rFonts w:ascii="Montserrat" w:hAnsi="Montserrat"/>
                <w:sz w:val="18"/>
                <w:szCs w:val="18"/>
                <w:lang w:val="es-ES_tradnl"/>
              </w:rPr>
            </w:pPr>
            <w:r w:rsidRPr="00CF6F0C">
              <w:rPr>
                <w:rFonts w:ascii="Montserrat" w:hAnsi="Montserrat" w:cs="Calibri"/>
                <w:color w:val="000000"/>
                <w:sz w:val="18"/>
                <w:szCs w:val="18"/>
                <w:lang w:val="es-ES_tradnl"/>
              </w:rPr>
              <w:lastRenderedPageBreak/>
              <w:t>Se considera el nuevo programa de Posgrado Maestría profesionalizante en Agroecología que inició en 2021.</w:t>
            </w:r>
          </w:p>
        </w:tc>
        <w:tc>
          <w:tcPr>
            <w:tcW w:w="2756"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70622312" w14:textId="77777777" w:rsidR="00CF6F0C" w:rsidRPr="00CF6F0C" w:rsidRDefault="00CF6F0C" w:rsidP="00F60598">
            <w:pPr>
              <w:spacing w:after="0" w:line="240" w:lineRule="auto"/>
              <w:jc w:val="center"/>
              <w:rPr>
                <w:rFonts w:ascii="Montserrat" w:hAnsi="Montserrat" w:cs="Calibri"/>
                <w:color w:val="000000"/>
                <w:sz w:val="18"/>
                <w:szCs w:val="18"/>
                <w:highlight w:val="yellow"/>
                <w:lang w:val="es-ES_tradnl"/>
              </w:rPr>
            </w:pPr>
            <w:r w:rsidRPr="00CF6F0C">
              <w:rPr>
                <w:rFonts w:ascii="Montserrat" w:hAnsi="Montserrat" w:cs="Calibri"/>
                <w:color w:val="000000"/>
                <w:sz w:val="18"/>
                <w:szCs w:val="18"/>
                <w:lang w:val="es-ES_tradnl"/>
              </w:rPr>
              <w:t>En 2023 se creó el Doctorado en Ciencias en Agroecología. Este indicador no incluye las Especialidades</w:t>
            </w:r>
          </w:p>
        </w:tc>
      </w:tr>
      <w:tr w:rsidR="00CF6F0C" w:rsidRPr="00CF6F0C" w14:paraId="031B6A3E" w14:textId="77777777" w:rsidTr="00E5123B">
        <w:trPr>
          <w:gridAfter w:val="1"/>
          <w:wAfter w:w="20" w:type="pct"/>
          <w:trHeight w:val="493"/>
        </w:trPr>
        <w:tc>
          <w:tcPr>
            <w:tcW w:w="4980" w:type="pct"/>
            <w:gridSpan w:val="14"/>
            <w:tcBorders>
              <w:top w:val="single" w:sz="4" w:space="0" w:color="auto"/>
              <w:left w:val="single" w:sz="4" w:space="0" w:color="auto"/>
              <w:bottom w:val="single" w:sz="4" w:space="0" w:color="auto"/>
              <w:right w:val="single" w:sz="4" w:space="0" w:color="auto"/>
            </w:tcBorders>
            <w:shd w:val="clear" w:color="auto" w:fill="B38E5D"/>
            <w:vAlign w:val="center"/>
            <w:hideMark/>
          </w:tcPr>
          <w:p w14:paraId="0AD75D1A"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 xml:space="preserve">APLICACIÓN DEL MÉTODO DE CÁLCULO </w:t>
            </w:r>
            <w:r w:rsidRPr="00CF6F0C">
              <w:rPr>
                <w:rFonts w:ascii="Montserrat" w:hAnsi="Montserrat" w:cs="Calibri"/>
                <w:b/>
                <w:bCs/>
                <w:color w:val="FFFFFF" w:themeColor="background1"/>
                <w:sz w:val="18"/>
                <w:szCs w:val="16"/>
                <w:lang w:val="es-ES_tradnl"/>
              </w:rPr>
              <w:t>PARA LA OBTENCIÓN DEL VALOR primer semestre 2024</w:t>
            </w:r>
          </w:p>
        </w:tc>
      </w:tr>
      <w:tr w:rsidR="00CF6F0C" w:rsidRPr="00CF6F0C" w14:paraId="43F454F5" w14:textId="77777777" w:rsidTr="00F81251">
        <w:trPr>
          <w:gridAfter w:val="1"/>
          <w:wAfter w:w="20" w:type="pct"/>
          <w:trHeight w:val="487"/>
        </w:trPr>
        <w:tc>
          <w:tcPr>
            <w:tcW w:w="85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4DC77E0D"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1</w:t>
            </w:r>
          </w:p>
        </w:tc>
        <w:tc>
          <w:tcPr>
            <w:tcW w:w="65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93B9509"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Nuevo programa de maestría articulado</w:t>
            </w:r>
          </w:p>
        </w:tc>
        <w:tc>
          <w:tcPr>
            <w:tcW w:w="905" w:type="pct"/>
            <w:gridSpan w:val="3"/>
            <w:tcBorders>
              <w:top w:val="single" w:sz="4" w:space="0" w:color="auto"/>
              <w:left w:val="nil"/>
              <w:bottom w:val="single" w:sz="4" w:space="0" w:color="auto"/>
              <w:right w:val="single" w:sz="4" w:space="0" w:color="auto"/>
            </w:tcBorders>
            <w:shd w:val="clear" w:color="auto" w:fill="D4C19C"/>
            <w:vAlign w:val="center"/>
            <w:hideMark/>
          </w:tcPr>
          <w:p w14:paraId="7DD162B7" w14:textId="77777777" w:rsidR="00CF6F0C" w:rsidRPr="00CF6F0C" w:rsidRDefault="00CF6F0C" w:rsidP="00F60598">
            <w:pPr>
              <w:spacing w:after="0" w:line="240" w:lineRule="auto"/>
              <w:jc w:val="center"/>
              <w:rPr>
                <w:rFonts w:ascii="Montserrat" w:hAnsi="Montserrat" w:cs="Calibri"/>
                <w:color w:val="000000"/>
                <w:sz w:val="18"/>
                <w:szCs w:val="16"/>
                <w:lang w:val="es-ES_tradnl"/>
              </w:rPr>
            </w:pPr>
            <w:r w:rsidRPr="00CF6F0C">
              <w:rPr>
                <w:rFonts w:ascii="Montserrat" w:hAnsi="Montserrat" w:cs="Calibri"/>
                <w:b/>
                <w:bCs/>
                <w:color w:val="FFFFFF"/>
                <w:sz w:val="18"/>
                <w:szCs w:val="16"/>
                <w:lang w:val="es-ES_tradnl"/>
              </w:rPr>
              <w:t>Valor variable 1</w:t>
            </w:r>
          </w:p>
        </w:tc>
        <w:tc>
          <w:tcPr>
            <w:tcW w:w="85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4C50EC6" w14:textId="77777777" w:rsidR="00CF6F0C" w:rsidRPr="00CF6F0C" w:rsidRDefault="00CF6F0C" w:rsidP="00F60598">
            <w:pPr>
              <w:spacing w:after="0" w:line="240" w:lineRule="auto"/>
              <w:jc w:val="center"/>
              <w:rPr>
                <w:rFonts w:ascii="Montserrat" w:hAnsi="Montserrat" w:cs="Calibri"/>
                <w:sz w:val="18"/>
                <w:szCs w:val="18"/>
                <w:lang w:val="es-ES_tradnl"/>
              </w:rPr>
            </w:pPr>
            <w:r w:rsidRPr="00CF6F0C">
              <w:rPr>
                <w:rFonts w:ascii="Montserrat" w:hAnsi="Montserrat" w:cs="Calibri"/>
                <w:sz w:val="18"/>
                <w:szCs w:val="18"/>
                <w:lang w:val="es-ES_tradnl"/>
              </w:rPr>
              <w:t>0</w:t>
            </w:r>
          </w:p>
        </w:tc>
        <w:tc>
          <w:tcPr>
            <w:tcW w:w="925" w:type="pct"/>
            <w:gridSpan w:val="3"/>
            <w:tcBorders>
              <w:top w:val="single" w:sz="4" w:space="0" w:color="auto"/>
              <w:left w:val="nil"/>
              <w:bottom w:val="single" w:sz="4" w:space="0" w:color="auto"/>
              <w:right w:val="single" w:sz="4" w:space="0" w:color="auto"/>
            </w:tcBorders>
            <w:shd w:val="clear" w:color="auto" w:fill="D4C19C"/>
            <w:vAlign w:val="center"/>
            <w:hideMark/>
          </w:tcPr>
          <w:p w14:paraId="76D4AB5A"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Fuente de información variable 1</w:t>
            </w:r>
          </w:p>
        </w:tc>
        <w:tc>
          <w:tcPr>
            <w:tcW w:w="785" w:type="pct"/>
            <w:tcBorders>
              <w:top w:val="single" w:sz="4" w:space="0" w:color="auto"/>
              <w:left w:val="nil"/>
              <w:bottom w:val="single" w:sz="4" w:space="0" w:color="auto"/>
              <w:right w:val="single" w:sz="4" w:space="0" w:color="auto"/>
            </w:tcBorders>
            <w:shd w:val="clear" w:color="auto" w:fill="FFFFFF" w:themeFill="background1"/>
            <w:vAlign w:val="center"/>
          </w:tcPr>
          <w:p w14:paraId="57BE8B56"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Base de datos de Coordinación General de Posgrado</w:t>
            </w:r>
          </w:p>
        </w:tc>
      </w:tr>
      <w:tr w:rsidR="00CF6F0C" w:rsidRPr="00CF6F0C" w14:paraId="0B5D9858" w14:textId="77777777" w:rsidTr="00F81251">
        <w:trPr>
          <w:gridAfter w:val="1"/>
          <w:wAfter w:w="20" w:type="pct"/>
          <w:trHeight w:val="487"/>
        </w:trPr>
        <w:tc>
          <w:tcPr>
            <w:tcW w:w="851"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0F6C185E"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2</w:t>
            </w:r>
          </w:p>
        </w:tc>
        <w:tc>
          <w:tcPr>
            <w:tcW w:w="65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0EF8E10"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Nuevo programa de doctorado articulado</w:t>
            </w:r>
          </w:p>
        </w:tc>
        <w:tc>
          <w:tcPr>
            <w:tcW w:w="905" w:type="pct"/>
            <w:gridSpan w:val="3"/>
            <w:tcBorders>
              <w:top w:val="single" w:sz="4" w:space="0" w:color="auto"/>
              <w:left w:val="nil"/>
              <w:bottom w:val="single" w:sz="4" w:space="0" w:color="auto"/>
              <w:right w:val="single" w:sz="4" w:space="0" w:color="auto"/>
            </w:tcBorders>
            <w:shd w:val="clear" w:color="auto" w:fill="D4C19C"/>
            <w:vAlign w:val="center"/>
          </w:tcPr>
          <w:p w14:paraId="4129D354"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Valor variable 2</w:t>
            </w:r>
          </w:p>
        </w:tc>
        <w:tc>
          <w:tcPr>
            <w:tcW w:w="85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C9D1D58" w14:textId="77777777" w:rsidR="00CF6F0C" w:rsidRPr="00CF6F0C" w:rsidRDefault="00CF6F0C" w:rsidP="00F60598">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0</w:t>
            </w:r>
          </w:p>
        </w:tc>
        <w:tc>
          <w:tcPr>
            <w:tcW w:w="925" w:type="pct"/>
            <w:gridSpan w:val="3"/>
            <w:tcBorders>
              <w:top w:val="single" w:sz="4" w:space="0" w:color="auto"/>
              <w:left w:val="nil"/>
              <w:bottom w:val="single" w:sz="4" w:space="0" w:color="auto"/>
              <w:right w:val="single" w:sz="4" w:space="0" w:color="auto"/>
            </w:tcBorders>
            <w:shd w:val="clear" w:color="auto" w:fill="D4C19C"/>
            <w:vAlign w:val="center"/>
          </w:tcPr>
          <w:p w14:paraId="327BC563"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Fuente de información variable 2</w:t>
            </w:r>
          </w:p>
        </w:tc>
        <w:tc>
          <w:tcPr>
            <w:tcW w:w="785" w:type="pct"/>
            <w:tcBorders>
              <w:top w:val="single" w:sz="4" w:space="0" w:color="auto"/>
              <w:left w:val="nil"/>
              <w:bottom w:val="single" w:sz="4" w:space="0" w:color="auto"/>
              <w:right w:val="single" w:sz="4" w:space="0" w:color="auto"/>
            </w:tcBorders>
            <w:shd w:val="clear" w:color="auto" w:fill="FFFFFF" w:themeFill="background1"/>
            <w:vAlign w:val="center"/>
          </w:tcPr>
          <w:p w14:paraId="515029BA"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Base de datos de Coordinación General de Posgrado</w:t>
            </w:r>
          </w:p>
        </w:tc>
      </w:tr>
      <w:tr w:rsidR="00CF6F0C" w:rsidRPr="00CF6F0C" w14:paraId="2428FB3B" w14:textId="77777777" w:rsidTr="00E5123B">
        <w:trPr>
          <w:gridAfter w:val="1"/>
          <w:wAfter w:w="20" w:type="pct"/>
          <w:trHeight w:val="874"/>
        </w:trPr>
        <w:tc>
          <w:tcPr>
            <w:tcW w:w="85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20AA1E4B"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Sustitución en método de cálculo</w:t>
            </w:r>
          </w:p>
        </w:tc>
        <w:tc>
          <w:tcPr>
            <w:tcW w:w="4129" w:type="pct"/>
            <w:gridSpan w:val="11"/>
            <w:tcBorders>
              <w:top w:val="single" w:sz="4" w:space="0" w:color="auto"/>
              <w:left w:val="nil"/>
              <w:bottom w:val="single" w:sz="4" w:space="0" w:color="auto"/>
              <w:right w:val="single" w:sz="4" w:space="0" w:color="auto"/>
            </w:tcBorders>
            <w:shd w:val="clear" w:color="auto" w:fill="FFFFFF" w:themeFill="background1"/>
            <w:vAlign w:val="center"/>
            <w:hideMark/>
          </w:tcPr>
          <w:p w14:paraId="3958F12C" w14:textId="77777777" w:rsidR="00CF6F0C" w:rsidRPr="00CF6F0C" w:rsidRDefault="00CF6F0C" w:rsidP="00F60598">
            <w:pPr>
              <w:spacing w:after="0" w:line="240" w:lineRule="auto"/>
              <w:jc w:val="center"/>
              <w:rPr>
                <w:rFonts w:ascii="Montserrat" w:hAnsi="Montserrat"/>
                <w:sz w:val="18"/>
                <w:szCs w:val="18"/>
                <w:highlight w:val="yellow"/>
                <w:lang w:val="es-ES_tradnl"/>
              </w:rPr>
            </w:pPr>
            <w:r w:rsidRPr="00CF6F0C">
              <w:rPr>
                <w:rFonts w:ascii="Montserrat" w:hAnsi="Montserrat" w:cs="Calibri"/>
                <w:color w:val="000000" w:themeColor="text1"/>
                <w:sz w:val="18"/>
                <w:szCs w:val="18"/>
                <w:lang w:val="es-ES_tradnl"/>
              </w:rPr>
              <w:t>0= 0 + 0</w:t>
            </w:r>
          </w:p>
        </w:tc>
      </w:tr>
    </w:tbl>
    <w:p w14:paraId="720ADC3F" w14:textId="4D015F09" w:rsidR="00CF6F0C" w:rsidRPr="00CF6F0C" w:rsidRDefault="00CF6F0C" w:rsidP="00F60598">
      <w:pPr>
        <w:spacing w:after="0" w:line="240" w:lineRule="auto"/>
        <w:rPr>
          <w:rFonts w:ascii="Montserrat ExtraBold" w:eastAsiaTheme="minorHAnsi" w:hAnsi="Montserrat ExtraBold" w:cs="Minion Pro"/>
          <w:b/>
          <w:color w:val="9D2449"/>
          <w:lang w:val="es-ES_tradnl"/>
        </w:rPr>
      </w:pPr>
    </w:p>
    <w:p w14:paraId="769A5395" w14:textId="77777777" w:rsidR="00CF6F0C" w:rsidRP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2.2</w:t>
      </w:r>
    </w:p>
    <w:p w14:paraId="19858526" w14:textId="77777777" w:rsid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Parámetro 1</w:t>
      </w:r>
    </w:p>
    <w:p w14:paraId="562B2723" w14:textId="77777777" w:rsidR="00F81251" w:rsidRPr="00CF6F0C" w:rsidRDefault="00F81251" w:rsidP="00CF6F0C">
      <w:pPr>
        <w:spacing w:after="0" w:line="240" w:lineRule="auto"/>
        <w:jc w:val="center"/>
        <w:rPr>
          <w:rFonts w:ascii="Montserrat ExtraBold" w:eastAsiaTheme="minorHAnsi" w:hAnsi="Montserrat ExtraBold" w:cs="Minion Pro"/>
          <w:b/>
          <w:color w:val="9D2449"/>
          <w:lang w:val="es-ES_tradnl"/>
        </w:rPr>
      </w:pPr>
    </w:p>
    <w:tbl>
      <w:tblPr>
        <w:tblW w:w="5000" w:type="pct"/>
        <w:tblCellMar>
          <w:left w:w="70" w:type="dxa"/>
          <w:right w:w="70" w:type="dxa"/>
        </w:tblCellMar>
        <w:tblLook w:val="04A0" w:firstRow="1" w:lastRow="0" w:firstColumn="1" w:lastColumn="0" w:noHBand="0" w:noVBand="1"/>
      </w:tblPr>
      <w:tblGrid>
        <w:gridCol w:w="1145"/>
        <w:gridCol w:w="399"/>
        <w:gridCol w:w="153"/>
        <w:gridCol w:w="725"/>
        <w:gridCol w:w="693"/>
        <w:gridCol w:w="582"/>
        <w:gridCol w:w="349"/>
        <w:gridCol w:w="189"/>
        <w:gridCol w:w="155"/>
        <w:gridCol w:w="440"/>
        <w:gridCol w:w="1560"/>
        <w:gridCol w:w="126"/>
        <w:gridCol w:w="70"/>
        <w:gridCol w:w="1632"/>
        <w:gridCol w:w="14"/>
        <w:gridCol w:w="1692"/>
        <w:gridCol w:w="40"/>
      </w:tblGrid>
      <w:tr w:rsidR="00CF6F0C" w:rsidRPr="00CF6F0C" w14:paraId="07291309" w14:textId="77777777" w:rsidTr="00E5123B">
        <w:trPr>
          <w:trHeight w:val="330"/>
        </w:trPr>
        <w:tc>
          <w:tcPr>
            <w:tcW w:w="5000" w:type="pct"/>
            <w:gridSpan w:val="17"/>
            <w:tcBorders>
              <w:top w:val="single" w:sz="4" w:space="0" w:color="auto"/>
              <w:left w:val="single" w:sz="4" w:space="0" w:color="auto"/>
              <w:bottom w:val="single" w:sz="4" w:space="0" w:color="auto"/>
              <w:right w:val="single" w:sz="4" w:space="0" w:color="auto"/>
            </w:tcBorders>
            <w:shd w:val="clear" w:color="000000" w:fill="B38E5D"/>
            <w:vAlign w:val="center"/>
            <w:hideMark/>
          </w:tcPr>
          <w:p w14:paraId="3251CCC3"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4"/>
                <w:szCs w:val="16"/>
                <w:lang w:val="es-ES_tradnl"/>
              </w:rPr>
              <w:t>ELEMENTOS DE META PARA EL BIENESTAR O PARÁMETRO</w:t>
            </w:r>
          </w:p>
        </w:tc>
      </w:tr>
      <w:tr w:rsidR="00CF6F0C" w:rsidRPr="00CF6F0C" w14:paraId="06DD7A2E" w14:textId="77777777" w:rsidTr="00E5123B">
        <w:trPr>
          <w:trHeight w:val="412"/>
        </w:trPr>
        <w:tc>
          <w:tcPr>
            <w:tcW w:w="774"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4DCBEA9A"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w:t>
            </w:r>
          </w:p>
        </w:tc>
        <w:tc>
          <w:tcPr>
            <w:tcW w:w="4226" w:type="pct"/>
            <w:gridSpan w:val="15"/>
            <w:tcBorders>
              <w:top w:val="single" w:sz="4" w:space="0" w:color="auto"/>
              <w:left w:val="nil"/>
              <w:bottom w:val="single" w:sz="4" w:space="0" w:color="auto"/>
              <w:right w:val="single" w:sz="4" w:space="0" w:color="auto"/>
            </w:tcBorders>
            <w:shd w:val="clear" w:color="000000" w:fill="FFFFFF"/>
            <w:vAlign w:val="center"/>
          </w:tcPr>
          <w:p w14:paraId="22F407D7" w14:textId="77777777" w:rsidR="00CF6F0C" w:rsidRPr="00CF6F0C" w:rsidRDefault="00CF6F0C" w:rsidP="00F60598">
            <w:pPr>
              <w:spacing w:after="0" w:line="240" w:lineRule="auto"/>
              <w:jc w:val="center"/>
              <w:rPr>
                <w:rFonts w:ascii="Montserrat" w:hAnsi="Montserrat"/>
                <w:sz w:val="18"/>
                <w:szCs w:val="18"/>
                <w:highlight w:val="yellow"/>
                <w:lang w:val="es-ES_tradnl"/>
              </w:rPr>
            </w:pPr>
            <w:r w:rsidRPr="00CF6F0C">
              <w:rPr>
                <w:rFonts w:ascii="Montserrat" w:hAnsi="Montserrat" w:cs="Montserrat"/>
                <w:color w:val="404040"/>
                <w:sz w:val="18"/>
                <w:szCs w:val="18"/>
                <w:lang w:val="es-ES_tradnl"/>
              </w:rPr>
              <w:t>Proporción de tesis de posgrado articuladas con actores de la región</w:t>
            </w:r>
            <w:r w:rsidRPr="00CF6F0C">
              <w:rPr>
                <w:rFonts w:ascii="Montserrat" w:hAnsi="Montserrat" w:cs="Calibri"/>
                <w:color w:val="000000"/>
                <w:sz w:val="18"/>
                <w:szCs w:val="18"/>
                <w:lang w:val="es-ES_tradnl"/>
              </w:rPr>
              <w:t>.</w:t>
            </w:r>
          </w:p>
        </w:tc>
      </w:tr>
      <w:tr w:rsidR="00CF6F0C" w:rsidRPr="00CF6F0C" w14:paraId="5442FE51" w14:textId="77777777" w:rsidTr="00E5123B">
        <w:trPr>
          <w:trHeight w:val="1142"/>
        </w:trPr>
        <w:tc>
          <w:tcPr>
            <w:tcW w:w="774"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79A4FD97"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Objetivo prioritario</w:t>
            </w:r>
          </w:p>
        </w:tc>
        <w:tc>
          <w:tcPr>
            <w:tcW w:w="4226" w:type="pct"/>
            <w:gridSpan w:val="15"/>
            <w:tcBorders>
              <w:top w:val="single" w:sz="4" w:space="0" w:color="auto"/>
              <w:left w:val="nil"/>
              <w:bottom w:val="single" w:sz="4" w:space="0" w:color="auto"/>
              <w:right w:val="single" w:sz="4" w:space="0" w:color="auto"/>
            </w:tcBorders>
            <w:shd w:val="clear" w:color="000000" w:fill="FFFFFF"/>
            <w:vAlign w:val="center"/>
          </w:tcPr>
          <w:p w14:paraId="49A1839D" w14:textId="77777777" w:rsidR="00CF6F0C" w:rsidRPr="00CF6F0C" w:rsidRDefault="00CF6F0C" w:rsidP="00F60598">
            <w:pPr>
              <w:spacing w:after="0" w:line="240" w:lineRule="auto"/>
              <w:jc w:val="center"/>
              <w:rPr>
                <w:rFonts w:ascii="Montserrat" w:hAnsi="Montserrat"/>
                <w:sz w:val="18"/>
                <w:szCs w:val="18"/>
                <w:highlight w:val="yellow"/>
                <w:lang w:val="es-ES_tradnl"/>
              </w:rPr>
            </w:pPr>
            <w:r w:rsidRPr="00CF6F0C">
              <w:rPr>
                <w:rFonts w:ascii="Montserrat" w:hAnsi="Montserrat" w:cs="Calibri"/>
                <w:color w:val="000000"/>
                <w:sz w:val="18"/>
                <w:szCs w:val="18"/>
                <w:lang w:val="es-ES_tradnl"/>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00CF6F0C" w:rsidRPr="00CF6F0C" w14:paraId="3666046A" w14:textId="77777777" w:rsidTr="00E5123B">
        <w:trPr>
          <w:trHeight w:val="407"/>
        </w:trPr>
        <w:tc>
          <w:tcPr>
            <w:tcW w:w="774"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292352ED"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Definición</w:t>
            </w:r>
          </w:p>
        </w:tc>
        <w:tc>
          <w:tcPr>
            <w:tcW w:w="4226" w:type="pct"/>
            <w:gridSpan w:val="15"/>
            <w:tcBorders>
              <w:top w:val="single" w:sz="4" w:space="0" w:color="auto"/>
              <w:left w:val="nil"/>
              <w:bottom w:val="single" w:sz="4" w:space="0" w:color="auto"/>
              <w:right w:val="single" w:sz="4" w:space="0" w:color="auto"/>
            </w:tcBorders>
            <w:shd w:val="clear" w:color="000000" w:fill="FFFFFF"/>
            <w:vAlign w:val="center"/>
            <w:hideMark/>
          </w:tcPr>
          <w:p w14:paraId="4B311E58"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Mide la proporción de los trabajos de tesis que se realizan en un marco de colaboración con actores de la región y fuera de ella, en diferentes sectores. La región comprende además de los estados de Campeche, Quintana Roo, Tabasco, Chiapas y Yucatán.</w:t>
            </w:r>
          </w:p>
        </w:tc>
      </w:tr>
      <w:tr w:rsidR="00CF6F0C" w:rsidRPr="00CF6F0C" w14:paraId="6CD55348" w14:textId="77777777" w:rsidTr="00F60598">
        <w:trPr>
          <w:trHeight w:val="813"/>
        </w:trPr>
        <w:tc>
          <w:tcPr>
            <w:tcW w:w="774"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02C4264F"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Nivel de desagregación</w:t>
            </w:r>
          </w:p>
        </w:tc>
        <w:tc>
          <w:tcPr>
            <w:tcW w:w="1256" w:type="pct"/>
            <w:gridSpan w:val="5"/>
            <w:tcBorders>
              <w:top w:val="single" w:sz="4" w:space="0" w:color="auto"/>
              <w:left w:val="nil"/>
              <w:bottom w:val="single" w:sz="4" w:space="0" w:color="auto"/>
              <w:right w:val="single" w:sz="4" w:space="0" w:color="auto"/>
            </w:tcBorders>
            <w:shd w:val="clear" w:color="000000" w:fill="FFFFFF"/>
            <w:vAlign w:val="center"/>
            <w:hideMark/>
          </w:tcPr>
          <w:p w14:paraId="39FE6956"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Institucional</w:t>
            </w:r>
          </w:p>
        </w:tc>
        <w:tc>
          <w:tcPr>
            <w:tcW w:w="1275" w:type="pct"/>
            <w:gridSpan w:val="6"/>
            <w:tcBorders>
              <w:top w:val="single" w:sz="4" w:space="0" w:color="auto"/>
              <w:left w:val="nil"/>
              <w:bottom w:val="single" w:sz="4" w:space="0" w:color="auto"/>
              <w:right w:val="single" w:sz="4" w:space="0" w:color="auto"/>
            </w:tcBorders>
            <w:shd w:val="clear" w:color="000000" w:fill="D4C19C"/>
            <w:vAlign w:val="center"/>
            <w:hideMark/>
          </w:tcPr>
          <w:p w14:paraId="701BCA67"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Periodicidad o frecuencia de medición</w:t>
            </w:r>
          </w:p>
        </w:tc>
        <w:tc>
          <w:tcPr>
            <w:tcW w:w="1696" w:type="pct"/>
            <w:gridSpan w:val="4"/>
            <w:tcBorders>
              <w:top w:val="single" w:sz="4" w:space="0" w:color="auto"/>
              <w:left w:val="nil"/>
              <w:bottom w:val="single" w:sz="4" w:space="0" w:color="auto"/>
              <w:right w:val="single" w:sz="4" w:space="0" w:color="auto"/>
            </w:tcBorders>
            <w:shd w:val="clear" w:color="000000" w:fill="FFFFFF"/>
            <w:vAlign w:val="center"/>
            <w:hideMark/>
          </w:tcPr>
          <w:p w14:paraId="7530D12B"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Anual</w:t>
            </w:r>
          </w:p>
        </w:tc>
      </w:tr>
      <w:tr w:rsidR="00CF6F0C" w:rsidRPr="00CF6F0C" w14:paraId="535A9A53" w14:textId="77777777" w:rsidTr="00F60598">
        <w:trPr>
          <w:trHeight w:val="425"/>
        </w:trPr>
        <w:tc>
          <w:tcPr>
            <w:tcW w:w="774"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4EE8EA51"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Tipo</w:t>
            </w:r>
          </w:p>
        </w:tc>
        <w:tc>
          <w:tcPr>
            <w:tcW w:w="1256" w:type="pct"/>
            <w:gridSpan w:val="5"/>
            <w:tcBorders>
              <w:top w:val="single" w:sz="4" w:space="0" w:color="auto"/>
              <w:left w:val="nil"/>
              <w:bottom w:val="single" w:sz="4" w:space="0" w:color="auto"/>
              <w:right w:val="single" w:sz="4" w:space="0" w:color="auto"/>
            </w:tcBorders>
            <w:shd w:val="clear" w:color="000000" w:fill="FFFFFF"/>
            <w:vAlign w:val="center"/>
          </w:tcPr>
          <w:p w14:paraId="5871F453"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Estratégico</w:t>
            </w:r>
          </w:p>
        </w:tc>
        <w:tc>
          <w:tcPr>
            <w:tcW w:w="1275" w:type="pct"/>
            <w:gridSpan w:val="6"/>
            <w:tcBorders>
              <w:top w:val="single" w:sz="4" w:space="0" w:color="auto"/>
              <w:left w:val="nil"/>
              <w:bottom w:val="single" w:sz="4" w:space="0" w:color="auto"/>
              <w:right w:val="single" w:sz="4" w:space="0" w:color="auto"/>
            </w:tcBorders>
            <w:shd w:val="clear" w:color="000000" w:fill="D4C19C"/>
            <w:vAlign w:val="center"/>
            <w:hideMark/>
          </w:tcPr>
          <w:p w14:paraId="26B6F842"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Acumulado o periódico</w:t>
            </w:r>
          </w:p>
        </w:tc>
        <w:tc>
          <w:tcPr>
            <w:tcW w:w="1696" w:type="pct"/>
            <w:gridSpan w:val="4"/>
            <w:tcBorders>
              <w:top w:val="single" w:sz="4" w:space="0" w:color="auto"/>
              <w:left w:val="nil"/>
              <w:bottom w:val="single" w:sz="4" w:space="0" w:color="auto"/>
              <w:right w:val="single" w:sz="4" w:space="0" w:color="auto"/>
            </w:tcBorders>
            <w:shd w:val="clear" w:color="000000" w:fill="FFFFFF"/>
            <w:vAlign w:val="center"/>
          </w:tcPr>
          <w:p w14:paraId="545EC93A"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Periódico</w:t>
            </w:r>
          </w:p>
        </w:tc>
      </w:tr>
      <w:tr w:rsidR="00CF6F0C" w:rsidRPr="00CF6F0C" w14:paraId="52C97F94" w14:textId="77777777" w:rsidTr="00F60598">
        <w:trPr>
          <w:trHeight w:val="701"/>
        </w:trPr>
        <w:tc>
          <w:tcPr>
            <w:tcW w:w="774"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55DF3D57"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Unidad de medida</w:t>
            </w:r>
          </w:p>
        </w:tc>
        <w:tc>
          <w:tcPr>
            <w:tcW w:w="1256" w:type="pct"/>
            <w:gridSpan w:val="5"/>
            <w:tcBorders>
              <w:top w:val="single" w:sz="4" w:space="0" w:color="auto"/>
              <w:left w:val="nil"/>
              <w:bottom w:val="single" w:sz="4" w:space="0" w:color="auto"/>
              <w:right w:val="single" w:sz="4" w:space="0" w:color="auto"/>
            </w:tcBorders>
            <w:shd w:val="clear" w:color="000000" w:fill="FFFFFF"/>
            <w:vAlign w:val="center"/>
          </w:tcPr>
          <w:p w14:paraId="70410E9D"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Proporción</w:t>
            </w:r>
          </w:p>
        </w:tc>
        <w:tc>
          <w:tcPr>
            <w:tcW w:w="1275" w:type="pct"/>
            <w:gridSpan w:val="6"/>
            <w:tcBorders>
              <w:top w:val="single" w:sz="4" w:space="0" w:color="auto"/>
              <w:left w:val="nil"/>
              <w:bottom w:val="single" w:sz="4" w:space="0" w:color="auto"/>
              <w:right w:val="single" w:sz="4" w:space="0" w:color="auto"/>
            </w:tcBorders>
            <w:shd w:val="clear" w:color="000000" w:fill="D4C19C"/>
            <w:vAlign w:val="center"/>
            <w:hideMark/>
          </w:tcPr>
          <w:p w14:paraId="0ADA9F57"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Periodo de recolección de los datos</w:t>
            </w:r>
          </w:p>
        </w:tc>
        <w:tc>
          <w:tcPr>
            <w:tcW w:w="1696" w:type="pct"/>
            <w:gridSpan w:val="4"/>
            <w:tcBorders>
              <w:top w:val="single" w:sz="4" w:space="0" w:color="auto"/>
              <w:left w:val="nil"/>
              <w:bottom w:val="single" w:sz="4" w:space="0" w:color="auto"/>
              <w:right w:val="single" w:sz="4" w:space="0" w:color="auto"/>
            </w:tcBorders>
            <w:shd w:val="clear" w:color="000000" w:fill="FFFFFF"/>
            <w:vAlign w:val="center"/>
          </w:tcPr>
          <w:p w14:paraId="001F7B4A"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Enero-Diciembre</w:t>
            </w:r>
          </w:p>
        </w:tc>
      </w:tr>
      <w:tr w:rsidR="00CF6F0C" w:rsidRPr="00CF6F0C" w14:paraId="41ECB758" w14:textId="77777777" w:rsidTr="00F60598">
        <w:trPr>
          <w:trHeight w:val="447"/>
        </w:trPr>
        <w:tc>
          <w:tcPr>
            <w:tcW w:w="774"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1730255D"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Dimensión</w:t>
            </w:r>
          </w:p>
        </w:tc>
        <w:tc>
          <w:tcPr>
            <w:tcW w:w="1256" w:type="pct"/>
            <w:gridSpan w:val="5"/>
            <w:tcBorders>
              <w:top w:val="single" w:sz="4" w:space="0" w:color="auto"/>
              <w:left w:val="nil"/>
              <w:bottom w:val="single" w:sz="4" w:space="0" w:color="auto"/>
              <w:right w:val="single" w:sz="4" w:space="0" w:color="auto"/>
            </w:tcBorders>
            <w:shd w:val="clear" w:color="000000" w:fill="FFFFFF"/>
            <w:vAlign w:val="center"/>
          </w:tcPr>
          <w:p w14:paraId="2D16256C" w14:textId="77777777" w:rsidR="00CF6F0C" w:rsidRPr="00CF6F0C" w:rsidRDefault="00CF6F0C" w:rsidP="00F60598">
            <w:pPr>
              <w:spacing w:after="0" w:line="240" w:lineRule="auto"/>
              <w:jc w:val="center"/>
              <w:rPr>
                <w:rFonts w:ascii="Montserrat" w:hAnsi="Montserrat"/>
                <w:sz w:val="18"/>
                <w:szCs w:val="18"/>
                <w:lang w:val="es-ES_tradnl"/>
              </w:rPr>
            </w:pPr>
            <w:r w:rsidRPr="00CF6F0C">
              <w:rPr>
                <w:rFonts w:ascii="Montserrat" w:hAnsi="Montserrat"/>
                <w:sz w:val="18"/>
                <w:szCs w:val="18"/>
                <w:lang w:val="es-ES_tradnl"/>
              </w:rPr>
              <w:t>Eficacia</w:t>
            </w:r>
          </w:p>
        </w:tc>
        <w:tc>
          <w:tcPr>
            <w:tcW w:w="1275" w:type="pct"/>
            <w:gridSpan w:val="6"/>
            <w:tcBorders>
              <w:top w:val="single" w:sz="4" w:space="0" w:color="auto"/>
              <w:left w:val="nil"/>
              <w:bottom w:val="single" w:sz="4" w:space="0" w:color="auto"/>
              <w:right w:val="single" w:sz="4" w:space="0" w:color="auto"/>
            </w:tcBorders>
            <w:shd w:val="clear" w:color="000000" w:fill="D4C19C"/>
            <w:vAlign w:val="center"/>
            <w:hideMark/>
          </w:tcPr>
          <w:p w14:paraId="45A66265"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Disponibilidad de la información</w:t>
            </w:r>
          </w:p>
        </w:tc>
        <w:tc>
          <w:tcPr>
            <w:tcW w:w="1696" w:type="pct"/>
            <w:gridSpan w:val="4"/>
            <w:tcBorders>
              <w:top w:val="single" w:sz="4" w:space="0" w:color="auto"/>
              <w:left w:val="nil"/>
              <w:bottom w:val="single" w:sz="4" w:space="0" w:color="auto"/>
              <w:right w:val="single" w:sz="4" w:space="0" w:color="auto"/>
            </w:tcBorders>
            <w:shd w:val="clear" w:color="000000" w:fill="FFFFFF"/>
            <w:vAlign w:val="center"/>
          </w:tcPr>
          <w:p w14:paraId="1B19A572"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Abril</w:t>
            </w:r>
          </w:p>
        </w:tc>
      </w:tr>
      <w:tr w:rsidR="00CF6F0C" w:rsidRPr="00CF6F0C" w14:paraId="5DACEA42" w14:textId="77777777" w:rsidTr="00F60598">
        <w:trPr>
          <w:trHeight w:val="926"/>
        </w:trPr>
        <w:tc>
          <w:tcPr>
            <w:tcW w:w="774"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314275E6"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Tendencia esperada</w:t>
            </w:r>
          </w:p>
        </w:tc>
        <w:tc>
          <w:tcPr>
            <w:tcW w:w="1256" w:type="pct"/>
            <w:gridSpan w:val="5"/>
            <w:tcBorders>
              <w:top w:val="single" w:sz="4" w:space="0" w:color="auto"/>
              <w:left w:val="nil"/>
              <w:bottom w:val="single" w:sz="4" w:space="0" w:color="auto"/>
              <w:right w:val="single" w:sz="4" w:space="0" w:color="auto"/>
            </w:tcBorders>
            <w:shd w:val="clear" w:color="000000" w:fill="FFFFFF"/>
            <w:vAlign w:val="center"/>
          </w:tcPr>
          <w:p w14:paraId="5DB1C49B"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Ascendente</w:t>
            </w:r>
          </w:p>
        </w:tc>
        <w:tc>
          <w:tcPr>
            <w:tcW w:w="1275" w:type="pct"/>
            <w:gridSpan w:val="6"/>
            <w:tcBorders>
              <w:top w:val="single" w:sz="4" w:space="0" w:color="auto"/>
              <w:left w:val="nil"/>
              <w:bottom w:val="single" w:sz="4" w:space="0" w:color="auto"/>
              <w:right w:val="single" w:sz="4" w:space="0" w:color="auto"/>
            </w:tcBorders>
            <w:shd w:val="clear" w:color="000000" w:fill="D4C19C"/>
            <w:vAlign w:val="center"/>
            <w:hideMark/>
          </w:tcPr>
          <w:p w14:paraId="07D0562A"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Unidad responsable de reportar el avance</w:t>
            </w:r>
          </w:p>
        </w:tc>
        <w:tc>
          <w:tcPr>
            <w:tcW w:w="1696" w:type="pct"/>
            <w:gridSpan w:val="4"/>
            <w:tcBorders>
              <w:top w:val="single" w:sz="4" w:space="0" w:color="auto"/>
              <w:left w:val="nil"/>
              <w:bottom w:val="single" w:sz="4" w:space="0" w:color="auto"/>
              <w:right w:val="single" w:sz="4" w:space="0" w:color="auto"/>
            </w:tcBorders>
            <w:shd w:val="clear" w:color="000000" w:fill="FFFFFF"/>
            <w:vAlign w:val="center"/>
          </w:tcPr>
          <w:p w14:paraId="5E86334B" w14:textId="77777777" w:rsidR="00CF6F0C" w:rsidRPr="00CF6F0C" w:rsidRDefault="00CF6F0C" w:rsidP="00F60598">
            <w:pPr>
              <w:widowControl w:val="0"/>
              <w:autoSpaceDE w:val="0"/>
              <w:autoSpaceDN w:val="0"/>
              <w:adjustRightInd w:val="0"/>
              <w:spacing w:after="0" w:line="240" w:lineRule="auto"/>
              <w:ind w:left="111" w:right="98"/>
              <w:jc w:val="center"/>
              <w:rPr>
                <w:rFonts w:ascii="Arial" w:hAnsi="Arial" w:cs="Arial"/>
                <w:color w:val="404040"/>
                <w:sz w:val="18"/>
                <w:szCs w:val="18"/>
                <w:lang w:val="es-ES_tradnl"/>
              </w:rPr>
            </w:pPr>
            <w:r w:rsidRPr="00CF6F0C">
              <w:rPr>
                <w:rFonts w:ascii="Montserrat" w:hAnsi="Montserrat" w:cs="Montserrat"/>
                <w:color w:val="404040"/>
                <w:sz w:val="18"/>
                <w:szCs w:val="18"/>
                <w:lang w:val="es-ES_tradnl"/>
              </w:rPr>
              <w:t>38.- Consejo Nacional de Ciencia y Tecnología</w:t>
            </w:r>
          </w:p>
          <w:p w14:paraId="5D6A9A43"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91E El Colegio de la Frontera Sur</w:t>
            </w:r>
          </w:p>
        </w:tc>
      </w:tr>
      <w:tr w:rsidR="00CF6F0C" w:rsidRPr="00CF6F0C" w14:paraId="55AF50D7" w14:textId="77777777" w:rsidTr="00E5123B">
        <w:trPr>
          <w:trHeight w:val="577"/>
        </w:trPr>
        <w:tc>
          <w:tcPr>
            <w:tcW w:w="774"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4DA3D1B9"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Método de cálculo</w:t>
            </w:r>
          </w:p>
        </w:tc>
        <w:tc>
          <w:tcPr>
            <w:tcW w:w="4226" w:type="pct"/>
            <w:gridSpan w:val="15"/>
            <w:tcBorders>
              <w:top w:val="single" w:sz="4" w:space="0" w:color="auto"/>
              <w:left w:val="nil"/>
              <w:bottom w:val="single" w:sz="4" w:space="0" w:color="auto"/>
              <w:right w:val="single" w:sz="4" w:space="0" w:color="auto"/>
            </w:tcBorders>
            <w:shd w:val="clear" w:color="000000" w:fill="FFFFFF"/>
            <w:vAlign w:val="center"/>
            <w:hideMark/>
          </w:tcPr>
          <w:p w14:paraId="20B187B1"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Tesis de posgrado articuladas= (Número de tesis de maestría y doctorado articuladas con actores locales / Número de tesis totales en el año t) * 100</w:t>
            </w:r>
          </w:p>
        </w:tc>
      </w:tr>
      <w:tr w:rsidR="00CF6F0C" w:rsidRPr="00CF6F0C" w14:paraId="07587C23" w14:textId="77777777" w:rsidTr="00E5123B">
        <w:trPr>
          <w:trHeight w:val="416"/>
        </w:trPr>
        <w:tc>
          <w:tcPr>
            <w:tcW w:w="774"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41BD2325"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lastRenderedPageBreak/>
              <w:t>Observaciones</w:t>
            </w:r>
          </w:p>
        </w:tc>
        <w:tc>
          <w:tcPr>
            <w:tcW w:w="4226" w:type="pct"/>
            <w:gridSpan w:val="15"/>
            <w:tcBorders>
              <w:top w:val="single" w:sz="4" w:space="0" w:color="auto"/>
              <w:left w:val="nil"/>
              <w:bottom w:val="single" w:sz="4" w:space="0" w:color="auto"/>
              <w:right w:val="single" w:sz="4" w:space="0" w:color="auto"/>
            </w:tcBorders>
            <w:shd w:val="clear" w:color="000000" w:fill="FFFFFF"/>
            <w:vAlign w:val="center"/>
          </w:tcPr>
          <w:p w14:paraId="0FFA1085"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La articulación con actores locales constará en un formulario que completen las y los estudiantes durante el proceso de graduación.</w:t>
            </w:r>
          </w:p>
        </w:tc>
      </w:tr>
      <w:tr w:rsidR="00CF6F0C" w:rsidRPr="00CF6F0C" w14:paraId="35B2D92C" w14:textId="77777777" w:rsidTr="00E5123B">
        <w:trPr>
          <w:trHeight w:val="367"/>
        </w:trPr>
        <w:tc>
          <w:tcPr>
            <w:tcW w:w="5000" w:type="pct"/>
            <w:gridSpan w:val="17"/>
            <w:tcBorders>
              <w:top w:val="single" w:sz="4" w:space="0" w:color="auto"/>
              <w:left w:val="single" w:sz="4" w:space="0" w:color="auto"/>
              <w:bottom w:val="single" w:sz="4" w:space="0" w:color="auto"/>
              <w:right w:val="single" w:sz="4" w:space="0" w:color="auto"/>
            </w:tcBorders>
            <w:shd w:val="clear" w:color="auto" w:fill="B38E5D"/>
            <w:vAlign w:val="center"/>
          </w:tcPr>
          <w:p w14:paraId="689EF892"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SERIE HISTÓRICA</w:t>
            </w:r>
          </w:p>
        </w:tc>
      </w:tr>
      <w:tr w:rsidR="00CF6F0C" w:rsidRPr="00CF6F0C" w14:paraId="7E264A0B" w14:textId="77777777" w:rsidTr="00E5123B">
        <w:trPr>
          <w:trHeight w:val="416"/>
        </w:trPr>
        <w:tc>
          <w:tcPr>
            <w:tcW w:w="574" w:type="pct"/>
            <w:tcBorders>
              <w:top w:val="single" w:sz="4" w:space="0" w:color="auto"/>
              <w:left w:val="single" w:sz="4" w:space="0" w:color="auto"/>
              <w:bottom w:val="single" w:sz="4" w:space="0" w:color="auto"/>
              <w:right w:val="single" w:sz="4" w:space="0" w:color="auto"/>
            </w:tcBorders>
            <w:shd w:val="clear" w:color="000000" w:fill="D4C19C"/>
            <w:vAlign w:val="center"/>
          </w:tcPr>
          <w:p w14:paraId="2942488C"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Valor de la línea base</w:t>
            </w:r>
          </w:p>
          <w:p w14:paraId="6EE5FB59"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(2021)</w:t>
            </w:r>
          </w:p>
        </w:tc>
        <w:tc>
          <w:tcPr>
            <w:tcW w:w="641"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07E87308"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Resultado</w:t>
            </w:r>
          </w:p>
          <w:p w14:paraId="7B91AA62"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2020</w:t>
            </w:r>
          </w:p>
        </w:tc>
        <w:tc>
          <w:tcPr>
            <w:tcW w:w="640"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1E425F73"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Resultado</w:t>
            </w:r>
          </w:p>
          <w:p w14:paraId="73547D57"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2021</w:t>
            </w:r>
          </w:p>
        </w:tc>
        <w:tc>
          <w:tcPr>
            <w:tcW w:w="569" w:type="pct"/>
            <w:gridSpan w:val="4"/>
            <w:tcBorders>
              <w:top w:val="single" w:sz="4" w:space="0" w:color="auto"/>
              <w:left w:val="single" w:sz="4" w:space="0" w:color="auto"/>
              <w:bottom w:val="single" w:sz="4" w:space="0" w:color="auto"/>
              <w:right w:val="single" w:sz="4" w:space="0" w:color="auto"/>
            </w:tcBorders>
            <w:shd w:val="clear" w:color="000000" w:fill="D4C19C"/>
            <w:vAlign w:val="center"/>
          </w:tcPr>
          <w:p w14:paraId="0B596626" w14:textId="77777777" w:rsidR="00CF6F0C" w:rsidRPr="00CF6F0C" w:rsidRDefault="00CF6F0C" w:rsidP="00F60598">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Resultado</w:t>
            </w:r>
          </w:p>
          <w:p w14:paraId="7FB076E0" w14:textId="77777777" w:rsidR="00CF6F0C" w:rsidRPr="00CF6F0C" w:rsidRDefault="00CF6F0C" w:rsidP="00F60598">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2022</w:t>
            </w:r>
          </w:p>
        </w:tc>
        <w:tc>
          <w:tcPr>
            <w:tcW w:w="783" w:type="pct"/>
            <w:tcBorders>
              <w:top w:val="single" w:sz="4" w:space="0" w:color="auto"/>
              <w:left w:val="single" w:sz="4" w:space="0" w:color="auto"/>
              <w:bottom w:val="single" w:sz="4" w:space="0" w:color="auto"/>
              <w:right w:val="single" w:sz="4" w:space="0" w:color="auto"/>
            </w:tcBorders>
            <w:shd w:val="clear" w:color="000000" w:fill="D4C19C"/>
            <w:vAlign w:val="center"/>
          </w:tcPr>
          <w:p w14:paraId="2FCD5C9F" w14:textId="77777777" w:rsidR="00CF6F0C" w:rsidRPr="00CF6F0C" w:rsidRDefault="00CF6F0C" w:rsidP="00F60598">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Resultado</w:t>
            </w:r>
          </w:p>
          <w:p w14:paraId="7467134E" w14:textId="77777777" w:rsidR="00CF6F0C" w:rsidRPr="00CF6F0C" w:rsidRDefault="00CF6F0C" w:rsidP="00F60598">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2023</w:t>
            </w:r>
          </w:p>
        </w:tc>
        <w:tc>
          <w:tcPr>
            <w:tcW w:w="924" w:type="pct"/>
            <w:gridSpan w:val="4"/>
            <w:tcBorders>
              <w:top w:val="single" w:sz="4" w:space="0" w:color="auto"/>
              <w:left w:val="single" w:sz="4" w:space="0" w:color="auto"/>
              <w:bottom w:val="single" w:sz="4" w:space="0" w:color="auto"/>
              <w:right w:val="single" w:sz="4" w:space="0" w:color="auto"/>
            </w:tcBorders>
            <w:shd w:val="clear" w:color="000000" w:fill="D4C19C"/>
          </w:tcPr>
          <w:p w14:paraId="315C857B"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 xml:space="preserve">Resultado </w:t>
            </w:r>
          </w:p>
          <w:p w14:paraId="45799A1F"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2024</w:t>
            </w:r>
          </w:p>
          <w:p w14:paraId="651A7A51"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(primer semestre)</w:t>
            </w:r>
          </w:p>
        </w:tc>
        <w:tc>
          <w:tcPr>
            <w:tcW w:w="869"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43D35436"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Meta</w:t>
            </w:r>
          </w:p>
          <w:p w14:paraId="1D526CD8"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2024</w:t>
            </w:r>
          </w:p>
        </w:tc>
      </w:tr>
      <w:tr w:rsidR="00CF6F0C" w:rsidRPr="00CF6F0C" w14:paraId="0052CC72" w14:textId="77777777" w:rsidTr="00E5123B">
        <w:trPr>
          <w:trHeight w:val="416"/>
        </w:trPr>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1DF39550" w14:textId="77777777" w:rsidR="00CF6F0C" w:rsidRPr="00CF6F0C" w:rsidRDefault="00CF6F0C" w:rsidP="00F60598">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color w:val="000000"/>
                <w:sz w:val="18"/>
                <w:szCs w:val="18"/>
                <w:lang w:val="es-ES_tradnl"/>
              </w:rPr>
              <w:t>21.3%</w:t>
            </w:r>
          </w:p>
        </w:tc>
        <w:tc>
          <w:tcPr>
            <w:tcW w:w="6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B3E7B8" w14:textId="77777777" w:rsidR="00CF6F0C" w:rsidRPr="00CF6F0C" w:rsidRDefault="00CF6F0C" w:rsidP="00F60598">
            <w:pPr>
              <w:spacing w:after="0" w:line="240" w:lineRule="auto"/>
              <w:jc w:val="center"/>
              <w:rPr>
                <w:rFonts w:ascii="Montserrat" w:hAnsi="Montserrat" w:cs="Calibri"/>
                <w:color w:val="FFFFFF"/>
                <w:sz w:val="18"/>
                <w:szCs w:val="18"/>
                <w:lang w:val="es-ES_tradnl"/>
              </w:rPr>
            </w:pPr>
            <w:r w:rsidRPr="00CF6F0C">
              <w:rPr>
                <w:rFonts w:ascii="Montserrat" w:hAnsi="Montserrat" w:cs="Calibri"/>
                <w:color w:val="000000" w:themeColor="text1"/>
                <w:sz w:val="18"/>
                <w:szCs w:val="18"/>
                <w:lang w:val="es-ES_tradnl"/>
              </w:rPr>
              <w:t>NA</w:t>
            </w:r>
          </w:p>
        </w:tc>
        <w:tc>
          <w:tcPr>
            <w:tcW w:w="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D4687" w14:textId="77777777" w:rsidR="00CF6F0C" w:rsidRPr="00CF6F0C" w:rsidRDefault="00CF6F0C" w:rsidP="00F60598">
            <w:pPr>
              <w:spacing w:after="0" w:line="240" w:lineRule="auto"/>
              <w:jc w:val="center"/>
              <w:rPr>
                <w:rFonts w:ascii="Montserrat" w:hAnsi="Montserrat" w:cs="Calibri"/>
                <w:color w:val="FFFFFF"/>
                <w:sz w:val="18"/>
                <w:szCs w:val="18"/>
                <w:lang w:val="es-ES_tradnl"/>
              </w:rPr>
            </w:pPr>
            <w:r w:rsidRPr="00CF6F0C">
              <w:rPr>
                <w:rFonts w:ascii="Montserrat" w:hAnsi="Montserrat" w:cs="Calibri"/>
                <w:color w:val="000000" w:themeColor="text1"/>
                <w:sz w:val="18"/>
                <w:szCs w:val="18"/>
                <w:lang w:val="es-ES_tradnl"/>
              </w:rPr>
              <w:t>21.3</w:t>
            </w:r>
          </w:p>
        </w:tc>
        <w:tc>
          <w:tcPr>
            <w:tcW w:w="5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1763DC" w14:textId="77777777" w:rsidR="00CF6F0C" w:rsidRPr="00CF6F0C" w:rsidRDefault="00CF6F0C" w:rsidP="00F60598">
            <w:pPr>
              <w:spacing w:after="0" w:line="240" w:lineRule="auto"/>
              <w:jc w:val="center"/>
              <w:rPr>
                <w:rFonts w:ascii="Montserrat" w:hAnsi="Montserrat" w:cs="Calibri"/>
                <w:color w:val="FFFFFF"/>
                <w:sz w:val="18"/>
                <w:szCs w:val="18"/>
                <w:lang w:val="es-ES_tradnl"/>
              </w:rPr>
            </w:pPr>
            <w:r w:rsidRPr="00CF6F0C">
              <w:rPr>
                <w:rFonts w:ascii="Montserrat" w:hAnsi="Montserrat" w:cs="Calibri"/>
                <w:color w:val="000000" w:themeColor="text1"/>
                <w:sz w:val="18"/>
                <w:szCs w:val="18"/>
                <w:lang w:val="es-ES_tradnl"/>
              </w:rPr>
              <w:t>14.6%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14:paraId="065EDF51" w14:textId="77777777" w:rsidR="00CF6F0C" w:rsidRPr="00CF6F0C" w:rsidRDefault="00CF6F0C" w:rsidP="00F60598">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23.1%</w:t>
            </w:r>
          </w:p>
        </w:tc>
        <w:tc>
          <w:tcPr>
            <w:tcW w:w="924" w:type="pct"/>
            <w:gridSpan w:val="4"/>
            <w:tcBorders>
              <w:top w:val="single" w:sz="4" w:space="0" w:color="auto"/>
              <w:left w:val="single" w:sz="4" w:space="0" w:color="auto"/>
              <w:bottom w:val="single" w:sz="4" w:space="0" w:color="auto"/>
              <w:right w:val="single" w:sz="4" w:space="0" w:color="auto"/>
            </w:tcBorders>
          </w:tcPr>
          <w:p w14:paraId="00A9EB97" w14:textId="77777777" w:rsidR="00CF6F0C" w:rsidRPr="00CF6F0C" w:rsidRDefault="00CF6F0C" w:rsidP="00F60598">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20.0%</w:t>
            </w: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FA612" w14:textId="77777777" w:rsidR="00CF6F0C" w:rsidRPr="00CF6F0C" w:rsidRDefault="00CF6F0C" w:rsidP="00F60598">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25%</w:t>
            </w:r>
          </w:p>
        </w:tc>
      </w:tr>
      <w:tr w:rsidR="00CF6F0C" w:rsidRPr="00CF6F0C" w14:paraId="56208E5E" w14:textId="77777777" w:rsidTr="00E5123B">
        <w:trPr>
          <w:trHeight w:val="280"/>
        </w:trPr>
        <w:tc>
          <w:tcPr>
            <w:tcW w:w="2125" w:type="pct"/>
            <w:gridSpan w:val="8"/>
            <w:tcBorders>
              <w:top w:val="single" w:sz="4" w:space="0" w:color="auto"/>
              <w:left w:val="single" w:sz="4" w:space="0" w:color="auto"/>
              <w:bottom w:val="single" w:sz="4" w:space="0" w:color="auto"/>
              <w:right w:val="single" w:sz="4" w:space="0" w:color="auto"/>
            </w:tcBorders>
            <w:shd w:val="clear" w:color="000000" w:fill="D4C19C"/>
            <w:vAlign w:val="center"/>
            <w:hideMark/>
          </w:tcPr>
          <w:p w14:paraId="0379F078" w14:textId="77777777" w:rsidR="00CF6F0C" w:rsidRPr="00CF6F0C" w:rsidRDefault="00CF6F0C" w:rsidP="00F60598">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Nota sobre la Línea base</w:t>
            </w:r>
          </w:p>
        </w:tc>
        <w:tc>
          <w:tcPr>
            <w:tcW w:w="2875" w:type="pct"/>
            <w:gridSpan w:val="9"/>
            <w:tcBorders>
              <w:top w:val="single" w:sz="4" w:space="0" w:color="auto"/>
              <w:left w:val="nil"/>
              <w:bottom w:val="single" w:sz="4" w:space="0" w:color="auto"/>
              <w:right w:val="single" w:sz="4" w:space="0" w:color="auto"/>
            </w:tcBorders>
            <w:shd w:val="clear" w:color="000000" w:fill="D4C19C"/>
            <w:vAlign w:val="center"/>
          </w:tcPr>
          <w:p w14:paraId="780AEC84" w14:textId="77777777" w:rsidR="00CF6F0C" w:rsidRPr="00CF6F0C" w:rsidRDefault="00CF6F0C" w:rsidP="00F60598">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Nota sobre la Meta 2024</w:t>
            </w:r>
          </w:p>
        </w:tc>
      </w:tr>
      <w:tr w:rsidR="00CF6F0C" w:rsidRPr="00CF6F0C" w14:paraId="5841F22F" w14:textId="77777777" w:rsidTr="00E5123B">
        <w:trPr>
          <w:trHeight w:val="416"/>
        </w:trPr>
        <w:tc>
          <w:tcPr>
            <w:tcW w:w="2125"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298B8" w14:textId="77777777" w:rsidR="00CF6F0C" w:rsidRPr="00CF6F0C" w:rsidRDefault="00CF6F0C" w:rsidP="00F60598">
            <w:pPr>
              <w:spacing w:after="0" w:line="240" w:lineRule="auto"/>
              <w:jc w:val="center"/>
              <w:rPr>
                <w:rFonts w:ascii="Montserrat" w:hAnsi="Montserrat"/>
                <w:sz w:val="18"/>
                <w:szCs w:val="16"/>
                <w:lang w:val="es-ES_tradnl"/>
              </w:rPr>
            </w:pPr>
          </w:p>
        </w:tc>
        <w:tc>
          <w:tcPr>
            <w:tcW w:w="2875" w:type="pct"/>
            <w:gridSpan w:val="9"/>
            <w:tcBorders>
              <w:top w:val="single" w:sz="4" w:space="0" w:color="auto"/>
              <w:left w:val="nil"/>
              <w:bottom w:val="single" w:sz="4" w:space="0" w:color="auto"/>
              <w:right w:val="single" w:sz="4" w:space="0" w:color="auto"/>
            </w:tcBorders>
            <w:shd w:val="clear" w:color="auto" w:fill="FFFFFF" w:themeFill="background1"/>
            <w:vAlign w:val="center"/>
          </w:tcPr>
          <w:p w14:paraId="10A9AC41" w14:textId="09C226D3" w:rsidR="00CF6F0C" w:rsidRPr="00CF6F0C" w:rsidRDefault="00DB5316" w:rsidP="00F60598">
            <w:pPr>
              <w:spacing w:after="0" w:line="240" w:lineRule="auto"/>
              <w:jc w:val="center"/>
              <w:rPr>
                <w:rFonts w:ascii="Montserrat" w:hAnsi="Montserrat" w:cs="Calibri"/>
                <w:color w:val="000000"/>
                <w:sz w:val="18"/>
                <w:szCs w:val="18"/>
                <w:highlight w:val="yellow"/>
                <w:lang w:val="es-ES_tradnl"/>
              </w:rPr>
            </w:pPr>
            <w:r w:rsidRPr="00DB5316">
              <w:rPr>
                <w:rFonts w:ascii="Montserrat" w:hAnsi="Montserrat" w:cs="Calibri"/>
                <w:color w:val="000000"/>
                <w:sz w:val="18"/>
                <w:szCs w:val="18"/>
                <w:lang w:val="es-ES_tradnl"/>
              </w:rPr>
              <w:t>Abarca solo el primer semestre</w:t>
            </w:r>
          </w:p>
        </w:tc>
      </w:tr>
      <w:tr w:rsidR="00CF6F0C" w:rsidRPr="00CF6F0C" w14:paraId="21AFB6C4" w14:textId="77777777" w:rsidTr="00E5123B">
        <w:trPr>
          <w:gridAfter w:val="1"/>
          <w:wAfter w:w="21" w:type="pct"/>
          <w:trHeight w:val="493"/>
        </w:trPr>
        <w:tc>
          <w:tcPr>
            <w:tcW w:w="4979" w:type="pct"/>
            <w:gridSpan w:val="16"/>
            <w:tcBorders>
              <w:top w:val="single" w:sz="4" w:space="0" w:color="auto"/>
              <w:left w:val="single" w:sz="4" w:space="0" w:color="auto"/>
              <w:bottom w:val="single" w:sz="4" w:space="0" w:color="auto"/>
              <w:right w:val="single" w:sz="4" w:space="0" w:color="auto"/>
            </w:tcBorders>
            <w:shd w:val="clear" w:color="000000" w:fill="B38E5D"/>
            <w:vAlign w:val="center"/>
            <w:hideMark/>
          </w:tcPr>
          <w:p w14:paraId="449EF87D"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 xml:space="preserve">APLICACIÓN DEL MÉTODO DE CÁLCULO </w:t>
            </w:r>
            <w:r w:rsidRPr="00CF6F0C">
              <w:rPr>
                <w:rFonts w:ascii="Montserrat" w:hAnsi="Montserrat" w:cs="Calibri"/>
                <w:b/>
                <w:bCs/>
                <w:color w:val="FFFFFF" w:themeColor="background1"/>
                <w:sz w:val="18"/>
                <w:szCs w:val="16"/>
                <w:lang w:val="es-ES_tradnl"/>
              </w:rPr>
              <w:t>PARA LA OBTENCIÓN DEL VALOR primer semestre 2024</w:t>
            </w:r>
          </w:p>
        </w:tc>
      </w:tr>
      <w:tr w:rsidR="00CF6F0C" w:rsidRPr="00CF6F0C" w14:paraId="7096ECE3" w14:textId="77777777" w:rsidTr="00F60598">
        <w:trPr>
          <w:gridAfter w:val="1"/>
          <w:wAfter w:w="21" w:type="pct"/>
          <w:trHeight w:val="487"/>
        </w:trPr>
        <w:tc>
          <w:tcPr>
            <w:tcW w:w="851"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6D03517F"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1</w:t>
            </w:r>
          </w:p>
        </w:tc>
        <w:tc>
          <w:tcPr>
            <w:tcW w:w="712" w:type="pct"/>
            <w:gridSpan w:val="2"/>
            <w:tcBorders>
              <w:top w:val="single" w:sz="4" w:space="0" w:color="auto"/>
              <w:left w:val="nil"/>
              <w:bottom w:val="single" w:sz="4" w:space="0" w:color="auto"/>
              <w:right w:val="single" w:sz="4" w:space="0" w:color="auto"/>
            </w:tcBorders>
            <w:shd w:val="clear" w:color="000000" w:fill="FFFFFF"/>
            <w:vAlign w:val="center"/>
          </w:tcPr>
          <w:p w14:paraId="335A5C3D"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Tesis de maestría y doctorado articuladas</w:t>
            </w:r>
          </w:p>
        </w:tc>
        <w:tc>
          <w:tcPr>
            <w:tcW w:w="640" w:type="pct"/>
            <w:gridSpan w:val="4"/>
            <w:tcBorders>
              <w:top w:val="single" w:sz="4" w:space="0" w:color="auto"/>
              <w:left w:val="nil"/>
              <w:bottom w:val="single" w:sz="4" w:space="0" w:color="auto"/>
              <w:right w:val="single" w:sz="4" w:space="0" w:color="auto"/>
            </w:tcBorders>
            <w:shd w:val="clear" w:color="000000" w:fill="D4C19C"/>
            <w:vAlign w:val="center"/>
            <w:hideMark/>
          </w:tcPr>
          <w:p w14:paraId="2C91679A" w14:textId="77777777" w:rsidR="00CF6F0C" w:rsidRPr="00CF6F0C" w:rsidRDefault="00CF6F0C" w:rsidP="00F60598">
            <w:pPr>
              <w:spacing w:after="0" w:line="240" w:lineRule="auto"/>
              <w:jc w:val="center"/>
              <w:rPr>
                <w:rFonts w:ascii="Montserrat" w:hAnsi="Montserrat" w:cs="Calibri"/>
                <w:color w:val="000000"/>
                <w:sz w:val="18"/>
                <w:szCs w:val="16"/>
                <w:lang w:val="es-ES_tradnl"/>
              </w:rPr>
            </w:pPr>
            <w:r w:rsidRPr="00CF6F0C">
              <w:rPr>
                <w:rFonts w:ascii="Montserrat" w:hAnsi="Montserrat" w:cs="Calibri"/>
                <w:b/>
                <w:bCs/>
                <w:color w:val="FFFFFF"/>
                <w:sz w:val="18"/>
                <w:szCs w:val="16"/>
                <w:lang w:val="es-ES_tradnl"/>
              </w:rPr>
              <w:t>Valor variable 1</w:t>
            </w:r>
          </w:p>
        </w:tc>
        <w:tc>
          <w:tcPr>
            <w:tcW w:w="1067" w:type="pct"/>
            <w:gridSpan w:val="3"/>
            <w:tcBorders>
              <w:top w:val="single" w:sz="4" w:space="0" w:color="auto"/>
              <w:left w:val="nil"/>
              <w:bottom w:val="single" w:sz="4" w:space="0" w:color="auto"/>
              <w:right w:val="single" w:sz="4" w:space="0" w:color="auto"/>
            </w:tcBorders>
            <w:shd w:val="clear" w:color="000000" w:fill="FFFFFF"/>
            <w:vAlign w:val="center"/>
          </w:tcPr>
          <w:p w14:paraId="614057CF" w14:textId="77777777" w:rsidR="00CF6F0C" w:rsidRPr="00CF6F0C" w:rsidRDefault="00CF6F0C" w:rsidP="00F60598">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73</w:t>
            </w:r>
          </w:p>
        </w:tc>
        <w:tc>
          <w:tcPr>
            <w:tcW w:w="854" w:type="pct"/>
            <w:gridSpan w:val="2"/>
            <w:tcBorders>
              <w:top w:val="single" w:sz="4" w:space="0" w:color="auto"/>
              <w:left w:val="nil"/>
              <w:bottom w:val="single" w:sz="4" w:space="0" w:color="auto"/>
              <w:right w:val="single" w:sz="4" w:space="0" w:color="auto"/>
            </w:tcBorders>
            <w:shd w:val="clear" w:color="000000" w:fill="D4C19C"/>
            <w:vAlign w:val="center"/>
            <w:hideMark/>
          </w:tcPr>
          <w:p w14:paraId="7C758A5F"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Fuente de información variable 1</w:t>
            </w:r>
          </w:p>
        </w:tc>
        <w:tc>
          <w:tcPr>
            <w:tcW w:w="856" w:type="pct"/>
            <w:gridSpan w:val="2"/>
            <w:tcBorders>
              <w:top w:val="single" w:sz="4" w:space="0" w:color="auto"/>
              <w:left w:val="nil"/>
              <w:bottom w:val="single" w:sz="4" w:space="0" w:color="auto"/>
              <w:right w:val="single" w:sz="4" w:space="0" w:color="auto"/>
            </w:tcBorders>
            <w:shd w:val="clear" w:color="000000" w:fill="FFFFFF"/>
            <w:vAlign w:val="center"/>
          </w:tcPr>
          <w:p w14:paraId="444A471D"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de Coordinación General de Posgrado</w:t>
            </w:r>
          </w:p>
        </w:tc>
      </w:tr>
      <w:tr w:rsidR="00CF6F0C" w:rsidRPr="00CF6F0C" w14:paraId="3C1DEAE7" w14:textId="77777777" w:rsidTr="00F60598">
        <w:trPr>
          <w:gridAfter w:val="1"/>
          <w:wAfter w:w="21" w:type="pct"/>
          <w:trHeight w:val="487"/>
        </w:trPr>
        <w:tc>
          <w:tcPr>
            <w:tcW w:w="851"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690AB9FF"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2</w:t>
            </w:r>
          </w:p>
        </w:tc>
        <w:tc>
          <w:tcPr>
            <w:tcW w:w="712" w:type="pct"/>
            <w:gridSpan w:val="2"/>
            <w:tcBorders>
              <w:top w:val="single" w:sz="4" w:space="0" w:color="auto"/>
              <w:left w:val="nil"/>
              <w:bottom w:val="single" w:sz="4" w:space="0" w:color="auto"/>
              <w:right w:val="single" w:sz="4" w:space="0" w:color="auto"/>
            </w:tcBorders>
            <w:shd w:val="clear" w:color="000000" w:fill="FFFFFF"/>
            <w:vAlign w:val="center"/>
          </w:tcPr>
          <w:p w14:paraId="5B8E5D74"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Tesis totales</w:t>
            </w:r>
          </w:p>
        </w:tc>
        <w:tc>
          <w:tcPr>
            <w:tcW w:w="640" w:type="pct"/>
            <w:gridSpan w:val="4"/>
            <w:tcBorders>
              <w:top w:val="single" w:sz="4" w:space="0" w:color="auto"/>
              <w:left w:val="nil"/>
              <w:bottom w:val="single" w:sz="4" w:space="0" w:color="auto"/>
              <w:right w:val="single" w:sz="4" w:space="0" w:color="auto"/>
            </w:tcBorders>
            <w:shd w:val="clear" w:color="000000" w:fill="D4C19C"/>
            <w:vAlign w:val="center"/>
          </w:tcPr>
          <w:p w14:paraId="7FA4019B"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Valor variable 2</w:t>
            </w:r>
          </w:p>
        </w:tc>
        <w:tc>
          <w:tcPr>
            <w:tcW w:w="1067" w:type="pct"/>
            <w:gridSpan w:val="3"/>
            <w:tcBorders>
              <w:top w:val="single" w:sz="4" w:space="0" w:color="auto"/>
              <w:left w:val="nil"/>
              <w:bottom w:val="single" w:sz="4" w:space="0" w:color="auto"/>
              <w:right w:val="single" w:sz="4" w:space="0" w:color="auto"/>
            </w:tcBorders>
            <w:shd w:val="clear" w:color="000000" w:fill="FFFFFF"/>
            <w:vAlign w:val="center"/>
          </w:tcPr>
          <w:p w14:paraId="51DE88AD" w14:textId="77777777" w:rsidR="00CF6F0C" w:rsidRPr="00CF6F0C" w:rsidRDefault="00CF6F0C" w:rsidP="00F60598">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365</w:t>
            </w:r>
          </w:p>
        </w:tc>
        <w:tc>
          <w:tcPr>
            <w:tcW w:w="854" w:type="pct"/>
            <w:gridSpan w:val="2"/>
            <w:tcBorders>
              <w:top w:val="single" w:sz="4" w:space="0" w:color="auto"/>
              <w:left w:val="nil"/>
              <w:bottom w:val="single" w:sz="4" w:space="0" w:color="auto"/>
              <w:right w:val="single" w:sz="4" w:space="0" w:color="auto"/>
            </w:tcBorders>
            <w:shd w:val="clear" w:color="000000" w:fill="D4C19C"/>
            <w:vAlign w:val="center"/>
          </w:tcPr>
          <w:p w14:paraId="612E27F1"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Fuente de información variable 2</w:t>
            </w:r>
          </w:p>
        </w:tc>
        <w:tc>
          <w:tcPr>
            <w:tcW w:w="856" w:type="pct"/>
            <w:gridSpan w:val="2"/>
            <w:tcBorders>
              <w:top w:val="single" w:sz="4" w:space="0" w:color="auto"/>
              <w:left w:val="nil"/>
              <w:bottom w:val="single" w:sz="4" w:space="0" w:color="auto"/>
              <w:right w:val="single" w:sz="4" w:space="0" w:color="auto"/>
            </w:tcBorders>
            <w:shd w:val="clear" w:color="000000" w:fill="FFFFFF"/>
            <w:vAlign w:val="center"/>
          </w:tcPr>
          <w:p w14:paraId="42BF3340" w14:textId="77777777" w:rsidR="00CF6F0C" w:rsidRPr="00CF6F0C" w:rsidRDefault="00CF6F0C" w:rsidP="00F60598">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de Coordinación General de Posgrado</w:t>
            </w:r>
          </w:p>
        </w:tc>
      </w:tr>
      <w:tr w:rsidR="00CF6F0C" w:rsidRPr="00CF6F0C" w14:paraId="3712E85D" w14:textId="77777777" w:rsidTr="00E5123B">
        <w:trPr>
          <w:gridAfter w:val="1"/>
          <w:wAfter w:w="21" w:type="pct"/>
          <w:trHeight w:val="688"/>
        </w:trPr>
        <w:tc>
          <w:tcPr>
            <w:tcW w:w="851"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62C972C9" w14:textId="77777777" w:rsidR="00CF6F0C" w:rsidRPr="00CF6F0C" w:rsidRDefault="00CF6F0C" w:rsidP="00F60598">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Sustitución en método de cálculo</w:t>
            </w:r>
          </w:p>
        </w:tc>
        <w:tc>
          <w:tcPr>
            <w:tcW w:w="4128" w:type="pct"/>
            <w:gridSpan w:val="13"/>
            <w:tcBorders>
              <w:top w:val="single" w:sz="4" w:space="0" w:color="auto"/>
              <w:left w:val="nil"/>
              <w:bottom w:val="single" w:sz="4" w:space="0" w:color="auto"/>
              <w:right w:val="single" w:sz="4" w:space="0" w:color="auto"/>
            </w:tcBorders>
            <w:shd w:val="clear" w:color="000000" w:fill="FFFFFF"/>
            <w:vAlign w:val="center"/>
            <w:hideMark/>
          </w:tcPr>
          <w:p w14:paraId="6545852C" w14:textId="77777777" w:rsidR="00CF6F0C" w:rsidRPr="00CF6F0C" w:rsidRDefault="00CF6F0C" w:rsidP="00F60598">
            <w:pPr>
              <w:spacing w:after="0" w:line="240" w:lineRule="auto"/>
              <w:jc w:val="center"/>
              <w:rPr>
                <w:rFonts w:ascii="Montserrat" w:hAnsi="Montserrat"/>
                <w:sz w:val="18"/>
                <w:szCs w:val="18"/>
                <w:highlight w:val="yellow"/>
                <w:lang w:val="es-ES_tradnl"/>
              </w:rPr>
            </w:pPr>
            <w:r w:rsidRPr="00CF6F0C">
              <w:rPr>
                <w:rFonts w:ascii="Montserrat" w:hAnsi="Montserrat" w:cs="Calibri"/>
                <w:color w:val="000000"/>
                <w:sz w:val="18"/>
                <w:szCs w:val="18"/>
                <w:lang w:val="es-ES_tradnl"/>
              </w:rPr>
              <w:t>20.0% =</w:t>
            </w:r>
            <w:r w:rsidRPr="00CF6F0C">
              <w:rPr>
                <w:rFonts w:ascii="Montserrat" w:hAnsi="Montserrat"/>
                <w:sz w:val="18"/>
                <w:szCs w:val="18"/>
                <w:lang w:val="es-ES_tradnl"/>
              </w:rPr>
              <w:t>(73/365)*100</w:t>
            </w:r>
          </w:p>
        </w:tc>
      </w:tr>
    </w:tbl>
    <w:p w14:paraId="27B37D92" w14:textId="39EEC4B3" w:rsidR="00CF6F0C" w:rsidRPr="00CF6F0C" w:rsidRDefault="00CF6F0C" w:rsidP="00CF6F0C">
      <w:pPr>
        <w:rPr>
          <w:rFonts w:ascii="Montserrat ExtraBold" w:eastAsiaTheme="minorHAnsi" w:hAnsi="Montserrat ExtraBold" w:cs="Minion Pro"/>
          <w:b/>
          <w:color w:val="9D2449"/>
          <w:lang w:val="es-ES_tradnl"/>
        </w:rPr>
      </w:pPr>
    </w:p>
    <w:p w14:paraId="2BE50A67" w14:textId="77777777" w:rsidR="00CF6F0C" w:rsidRP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2.3</w:t>
      </w:r>
    </w:p>
    <w:p w14:paraId="0CCCEC62" w14:textId="77777777" w:rsidR="00CF6F0C" w:rsidRP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Parámetro 2</w:t>
      </w:r>
    </w:p>
    <w:tbl>
      <w:tblPr>
        <w:tblW w:w="5048" w:type="pct"/>
        <w:tblCellMar>
          <w:left w:w="70" w:type="dxa"/>
          <w:right w:w="70" w:type="dxa"/>
        </w:tblCellMar>
        <w:tblLook w:val="04A0" w:firstRow="1" w:lastRow="0" w:firstColumn="1" w:lastColumn="0" w:noHBand="0" w:noVBand="1"/>
      </w:tblPr>
      <w:tblGrid>
        <w:gridCol w:w="1314"/>
        <w:gridCol w:w="36"/>
        <w:gridCol w:w="254"/>
        <w:gridCol w:w="873"/>
        <w:gridCol w:w="55"/>
        <w:gridCol w:w="1082"/>
        <w:gridCol w:w="12"/>
        <w:gridCol w:w="111"/>
        <w:gridCol w:w="455"/>
        <w:gridCol w:w="559"/>
        <w:gridCol w:w="131"/>
        <w:gridCol w:w="1352"/>
        <w:gridCol w:w="706"/>
        <w:gridCol w:w="992"/>
        <w:gridCol w:w="2058"/>
        <w:gridCol w:w="70"/>
      </w:tblGrid>
      <w:tr w:rsidR="00CF6F0C" w:rsidRPr="00CF6F0C" w14:paraId="72C7320D" w14:textId="77777777" w:rsidTr="00E5123B">
        <w:trPr>
          <w:trHeight w:val="330"/>
        </w:trPr>
        <w:tc>
          <w:tcPr>
            <w:tcW w:w="5000" w:type="pct"/>
            <w:gridSpan w:val="16"/>
            <w:tcBorders>
              <w:top w:val="single" w:sz="4" w:space="0" w:color="auto"/>
              <w:left w:val="single" w:sz="4" w:space="0" w:color="auto"/>
              <w:bottom w:val="single" w:sz="4" w:space="0" w:color="auto"/>
              <w:right w:val="single" w:sz="4" w:space="0" w:color="auto"/>
            </w:tcBorders>
            <w:shd w:val="clear" w:color="000000" w:fill="B38E5D"/>
            <w:vAlign w:val="center"/>
            <w:hideMark/>
          </w:tcPr>
          <w:p w14:paraId="2C9532B6" w14:textId="77777777" w:rsidR="00CF6F0C" w:rsidRPr="00CF6F0C" w:rsidRDefault="00CF6F0C" w:rsidP="00CF6F0C">
            <w:pPr>
              <w:spacing w:before="120" w:after="120" w:line="276"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4"/>
                <w:szCs w:val="16"/>
                <w:lang w:val="es-ES_tradnl"/>
              </w:rPr>
              <w:t>ELEMENTOS DE META PARA EL BIENESTAR O PARÁMETRO</w:t>
            </w:r>
          </w:p>
        </w:tc>
      </w:tr>
      <w:tr w:rsidR="00CF6F0C" w:rsidRPr="00CF6F0C" w14:paraId="1AB30493" w14:textId="77777777" w:rsidTr="00DB5316">
        <w:trPr>
          <w:trHeight w:val="412"/>
        </w:trPr>
        <w:tc>
          <w:tcPr>
            <w:tcW w:w="797"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5ED816EE" w14:textId="77777777" w:rsidR="00CF6F0C" w:rsidRPr="00CF6F0C" w:rsidRDefault="00CF6F0C" w:rsidP="00CF6F0C">
            <w:pPr>
              <w:spacing w:before="120" w:after="120" w:line="276"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w:t>
            </w:r>
          </w:p>
        </w:tc>
        <w:tc>
          <w:tcPr>
            <w:tcW w:w="4203" w:type="pct"/>
            <w:gridSpan w:val="13"/>
            <w:tcBorders>
              <w:top w:val="single" w:sz="4" w:space="0" w:color="auto"/>
              <w:left w:val="nil"/>
              <w:bottom w:val="single" w:sz="4" w:space="0" w:color="auto"/>
              <w:right w:val="single" w:sz="4" w:space="0" w:color="auto"/>
            </w:tcBorders>
            <w:shd w:val="clear" w:color="000000" w:fill="FFFFFF"/>
            <w:vAlign w:val="center"/>
          </w:tcPr>
          <w:p w14:paraId="22F48C31" w14:textId="77777777" w:rsidR="00CF6F0C" w:rsidRPr="00CF6F0C" w:rsidRDefault="00CF6F0C" w:rsidP="00CF6F0C">
            <w:pPr>
              <w:spacing w:before="120" w:after="120" w:line="276" w:lineRule="auto"/>
              <w:jc w:val="center"/>
              <w:rPr>
                <w:rFonts w:ascii="Montserrat" w:hAnsi="Montserrat"/>
                <w:sz w:val="18"/>
                <w:szCs w:val="18"/>
                <w:highlight w:val="yellow"/>
                <w:lang w:val="es-ES_tradnl"/>
              </w:rPr>
            </w:pPr>
            <w:r w:rsidRPr="00CF6F0C">
              <w:rPr>
                <w:rFonts w:ascii="Montserrat" w:hAnsi="Montserrat" w:cs="Montserrat"/>
                <w:color w:val="404040"/>
                <w:sz w:val="18"/>
                <w:szCs w:val="18"/>
                <w:lang w:val="es-ES_tradnl"/>
              </w:rPr>
              <w:t>Proporción de personas egresadas de la región Frontera Sur de México.</w:t>
            </w:r>
          </w:p>
        </w:tc>
      </w:tr>
      <w:tr w:rsidR="00CF6F0C" w:rsidRPr="00CF6F0C" w14:paraId="1D6EB745" w14:textId="77777777" w:rsidTr="00DB5316">
        <w:trPr>
          <w:trHeight w:val="371"/>
        </w:trPr>
        <w:tc>
          <w:tcPr>
            <w:tcW w:w="797"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60C34DE6" w14:textId="77777777" w:rsidR="00CF6F0C" w:rsidRPr="00CF6F0C" w:rsidRDefault="00CF6F0C" w:rsidP="00CF6F0C">
            <w:pPr>
              <w:spacing w:before="120" w:after="120" w:line="276"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Objetivo prioritario</w:t>
            </w:r>
          </w:p>
        </w:tc>
        <w:tc>
          <w:tcPr>
            <w:tcW w:w="4203" w:type="pct"/>
            <w:gridSpan w:val="13"/>
            <w:tcBorders>
              <w:top w:val="single" w:sz="4" w:space="0" w:color="auto"/>
              <w:left w:val="nil"/>
              <w:bottom w:val="single" w:sz="4" w:space="0" w:color="auto"/>
              <w:right w:val="single" w:sz="4" w:space="0" w:color="auto"/>
            </w:tcBorders>
            <w:shd w:val="clear" w:color="000000" w:fill="FFFFFF"/>
            <w:vAlign w:val="center"/>
          </w:tcPr>
          <w:p w14:paraId="3F9049DF" w14:textId="77777777" w:rsidR="00CF6F0C" w:rsidRPr="00CF6F0C" w:rsidRDefault="00CF6F0C" w:rsidP="00CF6F0C">
            <w:pPr>
              <w:spacing w:before="120" w:after="120" w:line="276" w:lineRule="auto"/>
              <w:jc w:val="center"/>
              <w:rPr>
                <w:rFonts w:ascii="Montserrat" w:hAnsi="Montserrat"/>
                <w:sz w:val="18"/>
                <w:szCs w:val="18"/>
                <w:highlight w:val="yellow"/>
                <w:lang w:val="es-ES_tradnl"/>
              </w:rPr>
            </w:pPr>
            <w:r w:rsidRPr="00CF6F0C">
              <w:rPr>
                <w:rFonts w:ascii="Montserrat" w:hAnsi="Montserrat" w:cs="Calibri"/>
                <w:color w:val="000000"/>
                <w:sz w:val="18"/>
                <w:szCs w:val="18"/>
                <w:lang w:val="es-ES_tradnl"/>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00CF6F0C" w:rsidRPr="00CF6F0C" w14:paraId="5BC9CA92" w14:textId="77777777" w:rsidTr="00DB5316">
        <w:trPr>
          <w:trHeight w:val="407"/>
        </w:trPr>
        <w:tc>
          <w:tcPr>
            <w:tcW w:w="797"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3B79A1F1" w14:textId="77777777" w:rsidR="00CF6F0C" w:rsidRPr="00CF6F0C" w:rsidRDefault="00CF6F0C" w:rsidP="00CF6F0C">
            <w:pPr>
              <w:spacing w:before="120" w:after="120" w:line="276"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Definición</w:t>
            </w:r>
          </w:p>
        </w:tc>
        <w:tc>
          <w:tcPr>
            <w:tcW w:w="4203" w:type="pct"/>
            <w:gridSpan w:val="13"/>
            <w:tcBorders>
              <w:top w:val="single" w:sz="4" w:space="0" w:color="auto"/>
              <w:left w:val="nil"/>
              <w:bottom w:val="single" w:sz="4" w:space="0" w:color="auto"/>
              <w:right w:val="single" w:sz="4" w:space="0" w:color="auto"/>
            </w:tcBorders>
            <w:shd w:val="clear" w:color="000000" w:fill="FFFFFF"/>
            <w:vAlign w:val="center"/>
            <w:hideMark/>
          </w:tcPr>
          <w:p w14:paraId="44466627"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Mide la proporción de estudiantes provenientes de los cuatro estados de la Frontera Sur de México que egresan de los programas de maestría y doctorado de ECOSUR.</w:t>
            </w:r>
          </w:p>
        </w:tc>
      </w:tr>
      <w:tr w:rsidR="00CF6F0C" w:rsidRPr="00CF6F0C" w14:paraId="63D308AA" w14:textId="77777777" w:rsidTr="00DB5316">
        <w:trPr>
          <w:trHeight w:val="813"/>
        </w:trPr>
        <w:tc>
          <w:tcPr>
            <w:tcW w:w="797"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676D2C29" w14:textId="77777777" w:rsidR="00CF6F0C" w:rsidRPr="00CF6F0C" w:rsidRDefault="00CF6F0C" w:rsidP="00CF6F0C">
            <w:pPr>
              <w:spacing w:before="120" w:after="120" w:line="276"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Nivel de desagregación</w:t>
            </w:r>
          </w:p>
        </w:tc>
        <w:tc>
          <w:tcPr>
            <w:tcW w:w="1286" w:type="pct"/>
            <w:gridSpan w:val="6"/>
            <w:tcBorders>
              <w:top w:val="single" w:sz="4" w:space="0" w:color="auto"/>
              <w:left w:val="nil"/>
              <w:bottom w:val="single" w:sz="4" w:space="0" w:color="auto"/>
              <w:right w:val="single" w:sz="4" w:space="0" w:color="auto"/>
            </w:tcBorders>
            <w:shd w:val="clear" w:color="000000" w:fill="FFFFFF"/>
            <w:vAlign w:val="center"/>
            <w:hideMark/>
          </w:tcPr>
          <w:p w14:paraId="62441B07"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Institucional</w:t>
            </w:r>
          </w:p>
        </w:tc>
        <w:tc>
          <w:tcPr>
            <w:tcW w:w="1366" w:type="pct"/>
            <w:gridSpan w:val="4"/>
            <w:tcBorders>
              <w:top w:val="single" w:sz="4" w:space="0" w:color="auto"/>
              <w:left w:val="nil"/>
              <w:bottom w:val="single" w:sz="4" w:space="0" w:color="auto"/>
              <w:right w:val="single" w:sz="4" w:space="0" w:color="auto"/>
            </w:tcBorders>
            <w:shd w:val="clear" w:color="000000" w:fill="D4C19C"/>
            <w:vAlign w:val="center"/>
            <w:hideMark/>
          </w:tcPr>
          <w:p w14:paraId="69CDB83A" w14:textId="77777777" w:rsidR="00CF6F0C" w:rsidRPr="00CF6F0C" w:rsidRDefault="00CF6F0C" w:rsidP="00CF6F0C">
            <w:pPr>
              <w:spacing w:before="120" w:after="120" w:line="276"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Periodicidad o frecuencia de medición</w:t>
            </w:r>
          </w:p>
        </w:tc>
        <w:tc>
          <w:tcPr>
            <w:tcW w:w="1550" w:type="pct"/>
            <w:gridSpan w:val="3"/>
            <w:tcBorders>
              <w:top w:val="single" w:sz="4" w:space="0" w:color="auto"/>
              <w:left w:val="nil"/>
              <w:bottom w:val="single" w:sz="4" w:space="0" w:color="auto"/>
              <w:right w:val="single" w:sz="4" w:space="0" w:color="auto"/>
            </w:tcBorders>
            <w:shd w:val="clear" w:color="000000" w:fill="FFFFFF"/>
            <w:vAlign w:val="center"/>
            <w:hideMark/>
          </w:tcPr>
          <w:p w14:paraId="14217D5D"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Anual</w:t>
            </w:r>
          </w:p>
        </w:tc>
      </w:tr>
      <w:tr w:rsidR="00CF6F0C" w:rsidRPr="00CF6F0C" w14:paraId="0A1CF787" w14:textId="77777777" w:rsidTr="00DB5316">
        <w:trPr>
          <w:trHeight w:val="425"/>
        </w:trPr>
        <w:tc>
          <w:tcPr>
            <w:tcW w:w="797"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32003E38" w14:textId="77777777" w:rsidR="00CF6F0C" w:rsidRPr="00CF6F0C" w:rsidRDefault="00CF6F0C" w:rsidP="00CF6F0C">
            <w:pPr>
              <w:spacing w:before="120" w:after="120" w:line="276"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Tipo</w:t>
            </w:r>
          </w:p>
        </w:tc>
        <w:tc>
          <w:tcPr>
            <w:tcW w:w="1286" w:type="pct"/>
            <w:gridSpan w:val="6"/>
            <w:tcBorders>
              <w:top w:val="single" w:sz="4" w:space="0" w:color="auto"/>
              <w:left w:val="nil"/>
              <w:bottom w:val="single" w:sz="4" w:space="0" w:color="auto"/>
              <w:right w:val="single" w:sz="4" w:space="0" w:color="auto"/>
            </w:tcBorders>
            <w:shd w:val="clear" w:color="000000" w:fill="FFFFFF"/>
            <w:vAlign w:val="center"/>
          </w:tcPr>
          <w:p w14:paraId="4E5FC9BA"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Estratégico</w:t>
            </w:r>
          </w:p>
        </w:tc>
        <w:tc>
          <w:tcPr>
            <w:tcW w:w="1366" w:type="pct"/>
            <w:gridSpan w:val="4"/>
            <w:tcBorders>
              <w:top w:val="single" w:sz="4" w:space="0" w:color="auto"/>
              <w:left w:val="nil"/>
              <w:bottom w:val="single" w:sz="4" w:space="0" w:color="auto"/>
              <w:right w:val="single" w:sz="4" w:space="0" w:color="auto"/>
            </w:tcBorders>
            <w:shd w:val="clear" w:color="000000" w:fill="D4C19C"/>
            <w:vAlign w:val="center"/>
            <w:hideMark/>
          </w:tcPr>
          <w:p w14:paraId="4BCAC72D" w14:textId="77777777" w:rsidR="00CF6F0C" w:rsidRPr="00CF6F0C" w:rsidRDefault="00CF6F0C" w:rsidP="00CF6F0C">
            <w:pPr>
              <w:spacing w:before="120" w:after="120" w:line="276"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Acumulado o periódico</w:t>
            </w:r>
          </w:p>
        </w:tc>
        <w:tc>
          <w:tcPr>
            <w:tcW w:w="1550" w:type="pct"/>
            <w:gridSpan w:val="3"/>
            <w:tcBorders>
              <w:top w:val="single" w:sz="4" w:space="0" w:color="auto"/>
              <w:left w:val="nil"/>
              <w:bottom w:val="single" w:sz="4" w:space="0" w:color="auto"/>
              <w:right w:val="single" w:sz="4" w:space="0" w:color="auto"/>
            </w:tcBorders>
            <w:shd w:val="clear" w:color="000000" w:fill="FFFFFF"/>
            <w:vAlign w:val="center"/>
          </w:tcPr>
          <w:p w14:paraId="3D47E4B0"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Periódico</w:t>
            </w:r>
          </w:p>
        </w:tc>
      </w:tr>
      <w:tr w:rsidR="00CF6F0C" w:rsidRPr="00CF6F0C" w14:paraId="76011AE4" w14:textId="77777777" w:rsidTr="00DB5316">
        <w:trPr>
          <w:trHeight w:val="701"/>
        </w:trPr>
        <w:tc>
          <w:tcPr>
            <w:tcW w:w="797"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1450A361" w14:textId="77777777" w:rsidR="00CF6F0C" w:rsidRPr="00CF6F0C" w:rsidRDefault="00CF6F0C" w:rsidP="00CF6F0C">
            <w:pPr>
              <w:spacing w:before="120" w:after="120" w:line="276"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Unidad de medida</w:t>
            </w:r>
          </w:p>
        </w:tc>
        <w:tc>
          <w:tcPr>
            <w:tcW w:w="1286" w:type="pct"/>
            <w:gridSpan w:val="6"/>
            <w:tcBorders>
              <w:top w:val="single" w:sz="4" w:space="0" w:color="auto"/>
              <w:left w:val="nil"/>
              <w:bottom w:val="single" w:sz="4" w:space="0" w:color="auto"/>
              <w:right w:val="single" w:sz="4" w:space="0" w:color="auto"/>
            </w:tcBorders>
            <w:shd w:val="clear" w:color="000000" w:fill="FFFFFF"/>
            <w:vAlign w:val="center"/>
          </w:tcPr>
          <w:p w14:paraId="74986F97"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Porcentaje</w:t>
            </w:r>
          </w:p>
        </w:tc>
        <w:tc>
          <w:tcPr>
            <w:tcW w:w="1366" w:type="pct"/>
            <w:gridSpan w:val="4"/>
            <w:tcBorders>
              <w:top w:val="single" w:sz="4" w:space="0" w:color="auto"/>
              <w:left w:val="nil"/>
              <w:bottom w:val="single" w:sz="4" w:space="0" w:color="auto"/>
              <w:right w:val="single" w:sz="4" w:space="0" w:color="auto"/>
            </w:tcBorders>
            <w:shd w:val="clear" w:color="000000" w:fill="D4C19C"/>
            <w:vAlign w:val="center"/>
            <w:hideMark/>
          </w:tcPr>
          <w:p w14:paraId="16FDEC45" w14:textId="77777777" w:rsidR="00CF6F0C" w:rsidRPr="00CF6F0C" w:rsidRDefault="00CF6F0C" w:rsidP="00CF6F0C">
            <w:pPr>
              <w:spacing w:before="120" w:after="120" w:line="276"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Periodo de recolección de los datos</w:t>
            </w:r>
          </w:p>
        </w:tc>
        <w:tc>
          <w:tcPr>
            <w:tcW w:w="1550" w:type="pct"/>
            <w:gridSpan w:val="3"/>
            <w:tcBorders>
              <w:top w:val="single" w:sz="4" w:space="0" w:color="auto"/>
              <w:left w:val="nil"/>
              <w:bottom w:val="single" w:sz="4" w:space="0" w:color="auto"/>
              <w:right w:val="single" w:sz="4" w:space="0" w:color="auto"/>
            </w:tcBorders>
            <w:shd w:val="clear" w:color="000000" w:fill="FFFFFF"/>
            <w:vAlign w:val="center"/>
          </w:tcPr>
          <w:p w14:paraId="265DC2A6"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Enero-Diciembre</w:t>
            </w:r>
          </w:p>
        </w:tc>
      </w:tr>
      <w:tr w:rsidR="00CF6F0C" w:rsidRPr="00CF6F0C" w14:paraId="0998A412" w14:textId="77777777" w:rsidTr="00DB5316">
        <w:trPr>
          <w:trHeight w:val="447"/>
        </w:trPr>
        <w:tc>
          <w:tcPr>
            <w:tcW w:w="797"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23718CB3" w14:textId="77777777" w:rsidR="00CF6F0C" w:rsidRPr="00CF6F0C" w:rsidRDefault="00CF6F0C" w:rsidP="00CF6F0C">
            <w:pPr>
              <w:spacing w:before="120" w:after="120" w:line="276"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lastRenderedPageBreak/>
              <w:t>Dimensión</w:t>
            </w:r>
          </w:p>
        </w:tc>
        <w:tc>
          <w:tcPr>
            <w:tcW w:w="1286" w:type="pct"/>
            <w:gridSpan w:val="6"/>
            <w:tcBorders>
              <w:top w:val="single" w:sz="4" w:space="0" w:color="auto"/>
              <w:left w:val="nil"/>
              <w:bottom w:val="single" w:sz="4" w:space="0" w:color="auto"/>
              <w:right w:val="single" w:sz="4" w:space="0" w:color="auto"/>
            </w:tcBorders>
            <w:shd w:val="clear" w:color="000000" w:fill="FFFFFF"/>
            <w:vAlign w:val="center"/>
          </w:tcPr>
          <w:p w14:paraId="562F69D8" w14:textId="77777777" w:rsidR="00CF6F0C" w:rsidRPr="00CF6F0C" w:rsidRDefault="00CF6F0C" w:rsidP="00CF6F0C">
            <w:pPr>
              <w:spacing w:before="120" w:after="120" w:line="276" w:lineRule="auto"/>
              <w:jc w:val="center"/>
              <w:rPr>
                <w:rFonts w:ascii="Montserrat" w:hAnsi="Montserrat"/>
                <w:sz w:val="18"/>
                <w:szCs w:val="18"/>
                <w:lang w:val="es-ES_tradnl"/>
              </w:rPr>
            </w:pPr>
            <w:r w:rsidRPr="00CF6F0C">
              <w:rPr>
                <w:rFonts w:ascii="Montserrat" w:hAnsi="Montserrat" w:cs="Montserrat"/>
                <w:color w:val="404040"/>
                <w:sz w:val="18"/>
                <w:szCs w:val="18"/>
                <w:lang w:val="es-ES_tradnl"/>
              </w:rPr>
              <w:t>Eficacia</w:t>
            </w:r>
          </w:p>
        </w:tc>
        <w:tc>
          <w:tcPr>
            <w:tcW w:w="1366" w:type="pct"/>
            <w:gridSpan w:val="4"/>
            <w:tcBorders>
              <w:top w:val="single" w:sz="4" w:space="0" w:color="auto"/>
              <w:left w:val="nil"/>
              <w:bottom w:val="single" w:sz="4" w:space="0" w:color="auto"/>
              <w:right w:val="single" w:sz="4" w:space="0" w:color="auto"/>
            </w:tcBorders>
            <w:shd w:val="clear" w:color="000000" w:fill="D4C19C"/>
            <w:vAlign w:val="center"/>
            <w:hideMark/>
          </w:tcPr>
          <w:p w14:paraId="73FC73DC" w14:textId="77777777" w:rsidR="00CF6F0C" w:rsidRPr="00CF6F0C" w:rsidRDefault="00CF6F0C" w:rsidP="00CF6F0C">
            <w:pPr>
              <w:spacing w:before="120" w:after="120" w:line="276"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Disponibilidad de la información</w:t>
            </w:r>
          </w:p>
        </w:tc>
        <w:tc>
          <w:tcPr>
            <w:tcW w:w="1550" w:type="pct"/>
            <w:gridSpan w:val="3"/>
            <w:tcBorders>
              <w:top w:val="single" w:sz="4" w:space="0" w:color="auto"/>
              <w:left w:val="nil"/>
              <w:bottom w:val="single" w:sz="4" w:space="0" w:color="auto"/>
              <w:right w:val="single" w:sz="4" w:space="0" w:color="auto"/>
            </w:tcBorders>
            <w:shd w:val="clear" w:color="000000" w:fill="FFFFFF"/>
            <w:vAlign w:val="center"/>
          </w:tcPr>
          <w:p w14:paraId="36F5AA72"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Abril</w:t>
            </w:r>
          </w:p>
        </w:tc>
      </w:tr>
      <w:tr w:rsidR="00CF6F0C" w:rsidRPr="00CF6F0C" w14:paraId="70420C68" w14:textId="77777777" w:rsidTr="00DB5316">
        <w:trPr>
          <w:trHeight w:val="894"/>
        </w:trPr>
        <w:tc>
          <w:tcPr>
            <w:tcW w:w="797"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3FDAF30C" w14:textId="77777777" w:rsidR="00CF6F0C" w:rsidRPr="00CF6F0C" w:rsidRDefault="00CF6F0C" w:rsidP="00CF6F0C">
            <w:pPr>
              <w:spacing w:before="120" w:after="120" w:line="276"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Tendencia esperada</w:t>
            </w:r>
          </w:p>
        </w:tc>
        <w:tc>
          <w:tcPr>
            <w:tcW w:w="1286" w:type="pct"/>
            <w:gridSpan w:val="6"/>
            <w:tcBorders>
              <w:top w:val="single" w:sz="4" w:space="0" w:color="auto"/>
              <w:left w:val="nil"/>
              <w:bottom w:val="single" w:sz="4" w:space="0" w:color="auto"/>
              <w:right w:val="single" w:sz="4" w:space="0" w:color="auto"/>
            </w:tcBorders>
            <w:shd w:val="clear" w:color="000000" w:fill="FFFFFF"/>
            <w:vAlign w:val="center"/>
          </w:tcPr>
          <w:p w14:paraId="4DAAE927"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Constante</w:t>
            </w:r>
          </w:p>
        </w:tc>
        <w:tc>
          <w:tcPr>
            <w:tcW w:w="1366" w:type="pct"/>
            <w:gridSpan w:val="4"/>
            <w:tcBorders>
              <w:top w:val="single" w:sz="4" w:space="0" w:color="auto"/>
              <w:left w:val="nil"/>
              <w:bottom w:val="single" w:sz="4" w:space="0" w:color="auto"/>
              <w:right w:val="single" w:sz="4" w:space="0" w:color="auto"/>
            </w:tcBorders>
            <w:shd w:val="clear" w:color="000000" w:fill="D4C19C"/>
            <w:vAlign w:val="center"/>
            <w:hideMark/>
          </w:tcPr>
          <w:p w14:paraId="30BF562F" w14:textId="77777777" w:rsidR="00CF6F0C" w:rsidRPr="00CF6F0C" w:rsidRDefault="00CF6F0C" w:rsidP="00CF6F0C">
            <w:pPr>
              <w:spacing w:before="120" w:after="120" w:line="276"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Unidad responsable de reportar el avance</w:t>
            </w:r>
          </w:p>
        </w:tc>
        <w:tc>
          <w:tcPr>
            <w:tcW w:w="1550" w:type="pct"/>
            <w:gridSpan w:val="3"/>
            <w:tcBorders>
              <w:top w:val="single" w:sz="4" w:space="0" w:color="auto"/>
              <w:left w:val="nil"/>
              <w:bottom w:val="single" w:sz="4" w:space="0" w:color="auto"/>
              <w:right w:val="single" w:sz="4" w:space="0" w:color="auto"/>
            </w:tcBorders>
            <w:shd w:val="clear" w:color="000000" w:fill="FFFFFF"/>
            <w:vAlign w:val="center"/>
          </w:tcPr>
          <w:p w14:paraId="375A1AD2" w14:textId="77777777" w:rsidR="00CF6F0C" w:rsidRPr="00CF6F0C" w:rsidRDefault="00CF6F0C" w:rsidP="00CF6F0C">
            <w:pPr>
              <w:widowControl w:val="0"/>
              <w:autoSpaceDE w:val="0"/>
              <w:autoSpaceDN w:val="0"/>
              <w:adjustRightInd w:val="0"/>
              <w:spacing w:line="276" w:lineRule="auto"/>
              <w:ind w:left="111" w:right="98"/>
              <w:jc w:val="center"/>
              <w:rPr>
                <w:rFonts w:ascii="Arial" w:hAnsi="Arial" w:cs="Arial"/>
                <w:color w:val="404040"/>
                <w:sz w:val="18"/>
                <w:szCs w:val="18"/>
                <w:lang w:val="es-ES_tradnl"/>
              </w:rPr>
            </w:pPr>
            <w:r w:rsidRPr="00CF6F0C">
              <w:rPr>
                <w:rFonts w:ascii="Montserrat" w:hAnsi="Montserrat" w:cs="Montserrat"/>
                <w:color w:val="404040"/>
                <w:sz w:val="18"/>
                <w:szCs w:val="18"/>
                <w:lang w:val="es-ES_tradnl"/>
              </w:rPr>
              <w:t>38.- Consejo Nacional de Ciencia y Tecnología</w:t>
            </w:r>
          </w:p>
          <w:p w14:paraId="16C3CAA6"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91E El Colegio de la Frontera Sur</w:t>
            </w:r>
          </w:p>
        </w:tc>
      </w:tr>
      <w:tr w:rsidR="00CF6F0C" w:rsidRPr="00CF6F0C" w14:paraId="6759E5BD" w14:textId="77777777" w:rsidTr="00DB5316">
        <w:trPr>
          <w:trHeight w:val="577"/>
        </w:trPr>
        <w:tc>
          <w:tcPr>
            <w:tcW w:w="797"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30E2E446" w14:textId="77777777" w:rsidR="00CF6F0C" w:rsidRPr="00CF6F0C" w:rsidRDefault="00CF6F0C" w:rsidP="00CF6F0C">
            <w:pPr>
              <w:spacing w:before="120" w:after="120" w:line="276"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Método de cálculo</w:t>
            </w:r>
          </w:p>
        </w:tc>
        <w:tc>
          <w:tcPr>
            <w:tcW w:w="4203" w:type="pct"/>
            <w:gridSpan w:val="13"/>
            <w:tcBorders>
              <w:top w:val="single" w:sz="4" w:space="0" w:color="auto"/>
              <w:left w:val="nil"/>
              <w:bottom w:val="single" w:sz="4" w:space="0" w:color="auto"/>
              <w:right w:val="single" w:sz="4" w:space="0" w:color="auto"/>
            </w:tcBorders>
            <w:shd w:val="clear" w:color="000000" w:fill="FFFFFF"/>
            <w:vAlign w:val="center"/>
            <w:hideMark/>
          </w:tcPr>
          <w:p w14:paraId="0B5C19E4"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Personas egresadas de la región FSM= ((Número de estudiantes de maestría graduados de la región+ Número de e</w:t>
            </w:r>
            <w:r w:rsidRPr="00CF6F0C">
              <w:rPr>
                <w:rFonts w:ascii="Montserrat" w:hAnsi="Montserrat" w:cs="Calibri"/>
                <w:color w:val="000000"/>
                <w:sz w:val="18"/>
                <w:szCs w:val="18"/>
                <w:lang w:val="es-ES_tradnl"/>
              </w:rPr>
              <w:t>studiantes de doctorado graduados de la región)</w:t>
            </w:r>
            <w:r w:rsidRPr="00CF6F0C">
              <w:rPr>
                <w:rFonts w:ascii="Montserrat" w:hAnsi="Montserrat" w:cs="Montserrat"/>
                <w:color w:val="404040"/>
                <w:sz w:val="18"/>
                <w:szCs w:val="18"/>
                <w:lang w:val="es-ES_tradnl"/>
              </w:rPr>
              <w:t xml:space="preserve"> / Número de estudiantes totales) *100</w:t>
            </w:r>
          </w:p>
        </w:tc>
      </w:tr>
      <w:tr w:rsidR="00CF6F0C" w:rsidRPr="00CF6F0C" w14:paraId="7D59376B" w14:textId="77777777" w:rsidTr="00DB5316">
        <w:trPr>
          <w:trHeight w:val="416"/>
        </w:trPr>
        <w:tc>
          <w:tcPr>
            <w:tcW w:w="797"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7ECF806A" w14:textId="77777777" w:rsidR="00CF6F0C" w:rsidRPr="00CF6F0C" w:rsidRDefault="00CF6F0C" w:rsidP="00CF6F0C">
            <w:pPr>
              <w:spacing w:before="120" w:after="120" w:line="276"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Observaciones</w:t>
            </w:r>
          </w:p>
        </w:tc>
        <w:tc>
          <w:tcPr>
            <w:tcW w:w="4203" w:type="pct"/>
            <w:gridSpan w:val="13"/>
            <w:tcBorders>
              <w:top w:val="single" w:sz="4" w:space="0" w:color="auto"/>
              <w:left w:val="nil"/>
              <w:bottom w:val="single" w:sz="4" w:space="0" w:color="auto"/>
              <w:right w:val="single" w:sz="4" w:space="0" w:color="auto"/>
            </w:tcBorders>
            <w:shd w:val="clear" w:color="000000" w:fill="FFFFFF"/>
            <w:vAlign w:val="center"/>
          </w:tcPr>
          <w:p w14:paraId="797E4CE7"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La articulación con actores locales constará en un formulario que completen las y los estudiantes durante el proceso de graduación.</w:t>
            </w:r>
          </w:p>
        </w:tc>
      </w:tr>
      <w:tr w:rsidR="00CF6F0C" w:rsidRPr="00CF6F0C" w14:paraId="17090E19" w14:textId="77777777" w:rsidTr="00E5123B">
        <w:trPr>
          <w:trHeight w:val="367"/>
        </w:trPr>
        <w:tc>
          <w:tcPr>
            <w:tcW w:w="5000" w:type="pct"/>
            <w:gridSpan w:val="16"/>
            <w:tcBorders>
              <w:top w:val="single" w:sz="4" w:space="0" w:color="auto"/>
              <w:left w:val="single" w:sz="4" w:space="0" w:color="auto"/>
              <w:bottom w:val="single" w:sz="4" w:space="0" w:color="auto"/>
              <w:right w:val="single" w:sz="4" w:space="0" w:color="auto"/>
            </w:tcBorders>
            <w:shd w:val="clear" w:color="auto" w:fill="B38E5D"/>
            <w:vAlign w:val="center"/>
          </w:tcPr>
          <w:p w14:paraId="62B00DAA"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SERIE HISTÓRICA</w:t>
            </w:r>
          </w:p>
        </w:tc>
      </w:tr>
      <w:tr w:rsidR="00CF6F0C" w:rsidRPr="00CF6F0C" w14:paraId="62330511" w14:textId="77777777" w:rsidTr="00DB5316">
        <w:trPr>
          <w:gridAfter w:val="1"/>
          <w:wAfter w:w="35" w:type="pct"/>
          <w:trHeight w:val="416"/>
        </w:trPr>
        <w:tc>
          <w:tcPr>
            <w:tcW w:w="671"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516E98AB"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lang w:val="es-ES_tradnl"/>
              </w:rPr>
              <w:br w:type="page"/>
            </w:r>
            <w:r w:rsidRPr="00CF6F0C">
              <w:rPr>
                <w:rFonts w:ascii="Montserrat" w:hAnsi="Montserrat" w:cs="Calibri"/>
                <w:b/>
                <w:bCs/>
                <w:color w:val="FFFFFF"/>
                <w:sz w:val="18"/>
                <w:szCs w:val="16"/>
                <w:lang w:val="es-ES_tradnl"/>
              </w:rPr>
              <w:t>Valor de la línea base</w:t>
            </w:r>
          </w:p>
          <w:p w14:paraId="1AE3ABD2"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(2021)</w:t>
            </w:r>
          </w:p>
        </w:tc>
        <w:tc>
          <w:tcPr>
            <w:tcW w:w="560"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2B4346A5"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Resultado</w:t>
            </w:r>
          </w:p>
          <w:p w14:paraId="4EF9F9FD"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2020</w:t>
            </w:r>
          </w:p>
        </w:tc>
        <w:tc>
          <w:tcPr>
            <w:tcW w:w="571"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66F834C7"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Resultado</w:t>
            </w:r>
          </w:p>
          <w:p w14:paraId="5B0D9646"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2021</w:t>
            </w:r>
          </w:p>
        </w:tc>
        <w:tc>
          <w:tcPr>
            <w:tcW w:w="559"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334AEF6B" w14:textId="77777777" w:rsidR="00CF6F0C" w:rsidRPr="00CF6F0C" w:rsidRDefault="00CF6F0C" w:rsidP="00DB5316">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Resultado</w:t>
            </w:r>
          </w:p>
          <w:p w14:paraId="5CCFBC9A" w14:textId="77777777" w:rsidR="00CF6F0C" w:rsidRPr="00CF6F0C" w:rsidRDefault="00CF6F0C" w:rsidP="00DB5316">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2022</w:t>
            </w:r>
          </w:p>
        </w:tc>
        <w:tc>
          <w:tcPr>
            <w:tcW w:w="737"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28834CE5" w14:textId="77777777" w:rsidR="00CF6F0C" w:rsidRPr="00CF6F0C" w:rsidRDefault="00CF6F0C" w:rsidP="00DB5316">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Resultado</w:t>
            </w:r>
          </w:p>
          <w:p w14:paraId="5029A4B6" w14:textId="77777777" w:rsidR="00CF6F0C" w:rsidRPr="00CF6F0C" w:rsidRDefault="00CF6F0C" w:rsidP="00DB5316">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2023</w:t>
            </w:r>
          </w:p>
        </w:tc>
        <w:tc>
          <w:tcPr>
            <w:tcW w:w="844" w:type="pct"/>
            <w:gridSpan w:val="2"/>
            <w:tcBorders>
              <w:top w:val="single" w:sz="4" w:space="0" w:color="auto"/>
              <w:left w:val="single" w:sz="4" w:space="0" w:color="auto"/>
              <w:bottom w:val="single" w:sz="4" w:space="0" w:color="auto"/>
              <w:right w:val="single" w:sz="4" w:space="0" w:color="auto"/>
            </w:tcBorders>
            <w:shd w:val="clear" w:color="000000" w:fill="D4C19C"/>
          </w:tcPr>
          <w:p w14:paraId="68A0CACF"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Resultado</w:t>
            </w:r>
          </w:p>
          <w:p w14:paraId="7B91483A"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2024</w:t>
            </w:r>
          </w:p>
          <w:p w14:paraId="0F8CE1E5"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(primer semestre)</w:t>
            </w:r>
          </w:p>
        </w:tc>
        <w:tc>
          <w:tcPr>
            <w:tcW w:w="1023" w:type="pct"/>
            <w:tcBorders>
              <w:top w:val="single" w:sz="4" w:space="0" w:color="auto"/>
              <w:left w:val="single" w:sz="4" w:space="0" w:color="auto"/>
              <w:bottom w:val="single" w:sz="4" w:space="0" w:color="auto"/>
              <w:right w:val="single" w:sz="4" w:space="0" w:color="auto"/>
            </w:tcBorders>
            <w:shd w:val="clear" w:color="000000" w:fill="D4C19C"/>
            <w:vAlign w:val="center"/>
          </w:tcPr>
          <w:p w14:paraId="2AC2B561"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Meta</w:t>
            </w:r>
          </w:p>
          <w:p w14:paraId="0AB52402"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2024</w:t>
            </w:r>
          </w:p>
        </w:tc>
      </w:tr>
      <w:tr w:rsidR="00CF6F0C" w:rsidRPr="00CF6F0C" w14:paraId="61FD05F7" w14:textId="77777777" w:rsidTr="00DB5316">
        <w:trPr>
          <w:gridAfter w:val="1"/>
          <w:wAfter w:w="35" w:type="pct"/>
          <w:trHeight w:val="416"/>
        </w:trPr>
        <w:tc>
          <w:tcPr>
            <w:tcW w:w="6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63AAF" w14:textId="77777777" w:rsidR="00CF6F0C" w:rsidRPr="00CF6F0C" w:rsidRDefault="00CF6F0C" w:rsidP="00DB5316">
            <w:pPr>
              <w:spacing w:after="0" w:line="240" w:lineRule="auto"/>
              <w:jc w:val="center"/>
              <w:rPr>
                <w:rFonts w:ascii="Montserrat" w:hAnsi="Montserrat" w:cs="Calibri"/>
                <w:color w:val="FFFFFF"/>
                <w:sz w:val="18"/>
                <w:szCs w:val="18"/>
                <w:lang w:val="es-ES_tradnl"/>
              </w:rPr>
            </w:pPr>
            <w:r w:rsidRPr="00CF6F0C">
              <w:rPr>
                <w:rFonts w:ascii="Montserrat" w:hAnsi="Montserrat" w:cs="Calibri"/>
                <w:color w:val="000000"/>
                <w:sz w:val="18"/>
                <w:szCs w:val="18"/>
                <w:lang w:val="es-ES_tradnl"/>
              </w:rPr>
              <w:t>45%</w:t>
            </w: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63FCA" w14:textId="77777777" w:rsidR="00CF6F0C" w:rsidRPr="00CF6F0C" w:rsidRDefault="00CF6F0C" w:rsidP="00DB5316">
            <w:pPr>
              <w:spacing w:after="0" w:line="240" w:lineRule="auto"/>
              <w:jc w:val="center"/>
              <w:rPr>
                <w:rFonts w:ascii="Montserrat" w:hAnsi="Montserrat" w:cs="Calibri"/>
                <w:color w:val="FFFFFF"/>
                <w:sz w:val="18"/>
                <w:szCs w:val="18"/>
                <w:lang w:val="es-ES_tradnl"/>
              </w:rPr>
            </w:pPr>
            <w:r w:rsidRPr="00CF6F0C">
              <w:rPr>
                <w:rFonts w:ascii="Montserrat" w:hAnsi="Montserrat" w:cs="Calibri"/>
                <w:color w:val="000000" w:themeColor="text1"/>
                <w:sz w:val="18"/>
                <w:szCs w:val="18"/>
                <w:lang w:val="es-ES_tradnl"/>
              </w:rPr>
              <w:t>38%</w:t>
            </w:r>
          </w:p>
        </w:tc>
        <w:tc>
          <w:tcPr>
            <w:tcW w:w="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99F7A9" w14:textId="77777777" w:rsidR="00CF6F0C" w:rsidRPr="00CF6F0C" w:rsidRDefault="00CF6F0C" w:rsidP="00DB5316">
            <w:pPr>
              <w:spacing w:after="0" w:line="240" w:lineRule="auto"/>
              <w:jc w:val="center"/>
              <w:rPr>
                <w:rFonts w:ascii="Montserrat" w:hAnsi="Montserrat" w:cs="Calibri"/>
                <w:color w:val="FFFFFF"/>
                <w:sz w:val="18"/>
                <w:szCs w:val="18"/>
                <w:lang w:val="es-ES_tradnl"/>
              </w:rPr>
            </w:pPr>
            <w:r w:rsidRPr="00CF6F0C">
              <w:rPr>
                <w:rFonts w:ascii="Montserrat" w:hAnsi="Montserrat" w:cs="Calibri"/>
                <w:color w:val="000000" w:themeColor="text1"/>
                <w:sz w:val="18"/>
                <w:szCs w:val="18"/>
                <w:lang w:val="es-ES_tradnl"/>
              </w:rPr>
              <w:t>45%</w:t>
            </w:r>
          </w:p>
        </w:tc>
        <w:tc>
          <w:tcPr>
            <w:tcW w:w="55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BEC89E" w14:textId="77777777" w:rsidR="00CF6F0C" w:rsidRPr="00CF6F0C" w:rsidRDefault="00CF6F0C" w:rsidP="00DB5316">
            <w:pPr>
              <w:spacing w:after="0" w:line="240" w:lineRule="auto"/>
              <w:jc w:val="center"/>
              <w:rPr>
                <w:rFonts w:ascii="Montserrat" w:hAnsi="Montserrat" w:cs="Calibri"/>
                <w:color w:val="FFFFFF"/>
                <w:sz w:val="18"/>
                <w:szCs w:val="18"/>
                <w:lang w:val="es-ES_tradnl"/>
              </w:rPr>
            </w:pPr>
            <w:r w:rsidRPr="00CF6F0C">
              <w:rPr>
                <w:rFonts w:ascii="Montserrat" w:hAnsi="Montserrat" w:cs="Calibri"/>
                <w:color w:val="000000" w:themeColor="text1"/>
                <w:sz w:val="18"/>
                <w:szCs w:val="18"/>
                <w:lang w:val="es-ES_tradnl"/>
              </w:rPr>
              <w:t>50.6%</w:t>
            </w:r>
          </w:p>
        </w:tc>
        <w:tc>
          <w:tcPr>
            <w:tcW w:w="7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30E0C" w14:textId="77777777" w:rsidR="00CF6F0C" w:rsidRPr="00CF6F0C" w:rsidRDefault="00CF6F0C" w:rsidP="00DB5316">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57.7%</w:t>
            </w:r>
          </w:p>
        </w:tc>
        <w:tc>
          <w:tcPr>
            <w:tcW w:w="844" w:type="pct"/>
            <w:gridSpan w:val="2"/>
            <w:tcBorders>
              <w:top w:val="single" w:sz="4" w:space="0" w:color="auto"/>
              <w:left w:val="single" w:sz="4" w:space="0" w:color="auto"/>
              <w:bottom w:val="single" w:sz="4" w:space="0" w:color="auto"/>
              <w:right w:val="single" w:sz="4" w:space="0" w:color="auto"/>
            </w:tcBorders>
          </w:tcPr>
          <w:p w14:paraId="13DEA220" w14:textId="77777777" w:rsidR="00CF6F0C" w:rsidRPr="00CF6F0C" w:rsidRDefault="00CF6F0C" w:rsidP="00DB5316">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17.6%</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5EFE6F34" w14:textId="77777777" w:rsidR="00CF6F0C" w:rsidRPr="00CF6F0C" w:rsidRDefault="00CF6F0C" w:rsidP="00DB5316">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45%</w:t>
            </w:r>
          </w:p>
        </w:tc>
      </w:tr>
      <w:tr w:rsidR="00CF6F0C" w:rsidRPr="00CF6F0C" w14:paraId="476CB0C7" w14:textId="77777777" w:rsidTr="00DB5316">
        <w:trPr>
          <w:trHeight w:val="280"/>
        </w:trPr>
        <w:tc>
          <w:tcPr>
            <w:tcW w:w="1796" w:type="pct"/>
            <w:gridSpan w:val="6"/>
            <w:tcBorders>
              <w:top w:val="single" w:sz="4" w:space="0" w:color="auto"/>
              <w:left w:val="single" w:sz="4" w:space="0" w:color="auto"/>
              <w:bottom w:val="single" w:sz="4" w:space="0" w:color="auto"/>
              <w:right w:val="single" w:sz="4" w:space="0" w:color="auto"/>
            </w:tcBorders>
            <w:shd w:val="clear" w:color="000000" w:fill="D4C19C"/>
            <w:vAlign w:val="center"/>
            <w:hideMark/>
          </w:tcPr>
          <w:p w14:paraId="42DABA09" w14:textId="77777777" w:rsidR="00CF6F0C" w:rsidRPr="00CF6F0C" w:rsidRDefault="00CF6F0C" w:rsidP="00DB5316">
            <w:pPr>
              <w:spacing w:after="0" w:line="240" w:lineRule="auto"/>
              <w:jc w:val="center"/>
              <w:rPr>
                <w:rFonts w:ascii="Montserrat" w:hAnsi="Montserrat" w:cs="Calibri"/>
                <w:b/>
                <w:bCs/>
                <w:color w:val="FFFFFF" w:themeColor="background1"/>
                <w:sz w:val="18"/>
                <w:szCs w:val="16"/>
                <w:lang w:val="es-ES_tradnl"/>
              </w:rPr>
            </w:pPr>
            <w:r w:rsidRPr="00CF6F0C">
              <w:rPr>
                <w:lang w:val="es-ES_tradnl"/>
              </w:rPr>
              <w:br w:type="page"/>
            </w:r>
            <w:r w:rsidRPr="00CF6F0C">
              <w:rPr>
                <w:rFonts w:ascii="Montserrat" w:hAnsi="Montserrat" w:cs="Calibri"/>
                <w:b/>
                <w:bCs/>
                <w:color w:val="FFFFFF" w:themeColor="background1"/>
                <w:sz w:val="18"/>
                <w:szCs w:val="16"/>
                <w:lang w:val="es-ES_tradnl"/>
              </w:rPr>
              <w:t>Nota sobre la Línea base</w:t>
            </w:r>
          </w:p>
        </w:tc>
        <w:tc>
          <w:tcPr>
            <w:tcW w:w="3204" w:type="pct"/>
            <w:gridSpan w:val="10"/>
            <w:tcBorders>
              <w:top w:val="single" w:sz="4" w:space="0" w:color="auto"/>
              <w:left w:val="nil"/>
              <w:bottom w:val="single" w:sz="4" w:space="0" w:color="auto"/>
              <w:right w:val="single" w:sz="4" w:space="0" w:color="auto"/>
            </w:tcBorders>
            <w:shd w:val="clear" w:color="000000" w:fill="D4C19C"/>
            <w:vAlign w:val="center"/>
          </w:tcPr>
          <w:p w14:paraId="5C1FB4EC" w14:textId="77777777" w:rsidR="00CF6F0C" w:rsidRPr="00CF6F0C" w:rsidRDefault="00CF6F0C" w:rsidP="00DB5316">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Nota sobre la Meta 2024</w:t>
            </w:r>
          </w:p>
        </w:tc>
      </w:tr>
      <w:tr w:rsidR="00CF6F0C" w:rsidRPr="00CF6F0C" w14:paraId="585CC6DA" w14:textId="77777777" w:rsidTr="00DB5316">
        <w:trPr>
          <w:trHeight w:val="416"/>
        </w:trPr>
        <w:tc>
          <w:tcPr>
            <w:tcW w:w="1796"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6A37A" w14:textId="77777777" w:rsidR="00CF6F0C" w:rsidRPr="00CF6F0C" w:rsidRDefault="00CF6F0C" w:rsidP="00DB5316">
            <w:pPr>
              <w:spacing w:after="0" w:line="240" w:lineRule="auto"/>
              <w:jc w:val="center"/>
              <w:rPr>
                <w:rFonts w:ascii="Montserrat" w:hAnsi="Montserrat"/>
                <w:sz w:val="18"/>
                <w:szCs w:val="18"/>
                <w:lang w:val="es-ES_tradnl"/>
              </w:rPr>
            </w:pPr>
            <w:r w:rsidRPr="00CF6F0C">
              <w:rPr>
                <w:rFonts w:ascii="Montserrat" w:hAnsi="Montserrat" w:cs="Calibri"/>
                <w:color w:val="000000"/>
                <w:sz w:val="18"/>
                <w:szCs w:val="18"/>
                <w:lang w:val="es-ES_tradnl"/>
              </w:rPr>
              <w:t>Se utilizaron datos disponibles de año 2021.</w:t>
            </w:r>
          </w:p>
        </w:tc>
        <w:tc>
          <w:tcPr>
            <w:tcW w:w="3204" w:type="pct"/>
            <w:gridSpan w:val="10"/>
            <w:tcBorders>
              <w:top w:val="single" w:sz="4" w:space="0" w:color="auto"/>
              <w:left w:val="nil"/>
              <w:bottom w:val="single" w:sz="4" w:space="0" w:color="auto"/>
              <w:right w:val="single" w:sz="4" w:space="0" w:color="auto"/>
            </w:tcBorders>
            <w:shd w:val="clear" w:color="auto" w:fill="FFFFFF" w:themeFill="background1"/>
            <w:vAlign w:val="center"/>
          </w:tcPr>
          <w:p w14:paraId="727A4959" w14:textId="77777777" w:rsidR="00CF6F0C" w:rsidRPr="00CF6F0C" w:rsidRDefault="00CF6F0C" w:rsidP="00DB5316">
            <w:pPr>
              <w:spacing w:after="0" w:line="240" w:lineRule="auto"/>
              <w:jc w:val="center"/>
              <w:rPr>
                <w:rFonts w:ascii="Montserrat" w:hAnsi="Montserrat" w:cs="Calibri"/>
                <w:color w:val="000000"/>
                <w:sz w:val="18"/>
                <w:szCs w:val="18"/>
                <w:highlight w:val="yellow"/>
                <w:lang w:val="es-ES_tradnl"/>
              </w:rPr>
            </w:pPr>
            <w:r w:rsidRPr="00CF6F0C">
              <w:rPr>
                <w:rFonts w:ascii="Montserrat" w:hAnsi="Montserrat" w:cs="Calibri"/>
                <w:color w:val="000000"/>
                <w:sz w:val="18"/>
                <w:szCs w:val="18"/>
                <w:lang w:val="es-ES_tradnl"/>
              </w:rPr>
              <w:t>Se estima mejorar en el segundo semestre con el ingreso de nuevos programas</w:t>
            </w:r>
          </w:p>
        </w:tc>
      </w:tr>
      <w:tr w:rsidR="00CF6F0C" w:rsidRPr="00CF6F0C" w14:paraId="112E9D17" w14:textId="77777777" w:rsidTr="00E5123B">
        <w:trPr>
          <w:trHeight w:val="493"/>
        </w:trPr>
        <w:tc>
          <w:tcPr>
            <w:tcW w:w="5000" w:type="pct"/>
            <w:gridSpan w:val="16"/>
            <w:tcBorders>
              <w:top w:val="single" w:sz="4" w:space="0" w:color="auto"/>
              <w:left w:val="single" w:sz="4" w:space="0" w:color="auto"/>
              <w:bottom w:val="single" w:sz="4" w:space="0" w:color="auto"/>
              <w:right w:val="single" w:sz="4" w:space="0" w:color="auto"/>
            </w:tcBorders>
            <w:shd w:val="clear" w:color="000000" w:fill="B38E5D"/>
            <w:vAlign w:val="center"/>
            <w:hideMark/>
          </w:tcPr>
          <w:p w14:paraId="2E1FB34F"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 xml:space="preserve">APLICACIÓN DEL MÉTODO DE CÁLCULO </w:t>
            </w:r>
            <w:r w:rsidRPr="00CF6F0C">
              <w:rPr>
                <w:rFonts w:ascii="Montserrat" w:hAnsi="Montserrat" w:cs="Calibri"/>
                <w:b/>
                <w:bCs/>
                <w:color w:val="FFFFFF" w:themeColor="background1"/>
                <w:sz w:val="18"/>
                <w:szCs w:val="16"/>
                <w:lang w:val="es-ES_tradnl"/>
              </w:rPr>
              <w:t>PARA LA OBTENCIÓN DEL VALOR primer semestre 2024</w:t>
            </w:r>
          </w:p>
        </w:tc>
      </w:tr>
      <w:tr w:rsidR="00DB5316" w:rsidRPr="00CF6F0C" w14:paraId="0BCE3FBF" w14:textId="77777777" w:rsidTr="00DB5316">
        <w:trPr>
          <w:trHeight w:val="487"/>
        </w:trPr>
        <w:tc>
          <w:tcPr>
            <w:tcW w:w="653"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44D4875"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1</w:t>
            </w:r>
          </w:p>
        </w:tc>
        <w:tc>
          <w:tcPr>
            <w:tcW w:w="605" w:type="pct"/>
            <w:gridSpan w:val="4"/>
            <w:tcBorders>
              <w:top w:val="single" w:sz="4" w:space="0" w:color="auto"/>
              <w:left w:val="nil"/>
              <w:bottom w:val="single" w:sz="4" w:space="0" w:color="auto"/>
              <w:right w:val="single" w:sz="4" w:space="0" w:color="auto"/>
            </w:tcBorders>
            <w:shd w:val="clear" w:color="000000" w:fill="FFFFFF"/>
            <w:vAlign w:val="center"/>
          </w:tcPr>
          <w:p w14:paraId="63E186D2" w14:textId="77777777" w:rsidR="00CF6F0C" w:rsidRPr="00CF6F0C" w:rsidRDefault="00CF6F0C" w:rsidP="00DB5316">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Estudiantes de maestría graduados de la región</w:t>
            </w:r>
          </w:p>
        </w:tc>
        <w:tc>
          <w:tcPr>
            <w:tcW w:w="599" w:type="pct"/>
            <w:gridSpan w:val="3"/>
            <w:tcBorders>
              <w:top w:val="single" w:sz="4" w:space="0" w:color="auto"/>
              <w:left w:val="nil"/>
              <w:bottom w:val="single" w:sz="4" w:space="0" w:color="auto"/>
              <w:right w:val="single" w:sz="4" w:space="0" w:color="auto"/>
            </w:tcBorders>
            <w:shd w:val="clear" w:color="000000" w:fill="D4C19C"/>
            <w:vAlign w:val="center"/>
            <w:hideMark/>
          </w:tcPr>
          <w:p w14:paraId="5DFE09B8" w14:textId="77777777" w:rsidR="00CF6F0C" w:rsidRPr="00CF6F0C" w:rsidRDefault="00CF6F0C" w:rsidP="00DB5316">
            <w:pPr>
              <w:spacing w:after="0" w:line="240" w:lineRule="auto"/>
              <w:jc w:val="center"/>
              <w:rPr>
                <w:rFonts w:ascii="Montserrat" w:hAnsi="Montserrat" w:cs="Calibri"/>
                <w:color w:val="000000"/>
                <w:sz w:val="18"/>
                <w:szCs w:val="16"/>
                <w:lang w:val="es-ES_tradnl"/>
              </w:rPr>
            </w:pPr>
            <w:r w:rsidRPr="00CF6F0C">
              <w:rPr>
                <w:rFonts w:ascii="Montserrat" w:hAnsi="Montserrat" w:cs="Calibri"/>
                <w:b/>
                <w:bCs/>
                <w:color w:val="FFFFFF"/>
                <w:sz w:val="18"/>
                <w:szCs w:val="16"/>
                <w:lang w:val="es-ES_tradnl"/>
              </w:rPr>
              <w:t>Valor variable 1</w:t>
            </w:r>
          </w:p>
        </w:tc>
        <w:tc>
          <w:tcPr>
            <w:tcW w:w="569" w:type="pct"/>
            <w:gridSpan w:val="3"/>
            <w:tcBorders>
              <w:top w:val="single" w:sz="4" w:space="0" w:color="auto"/>
              <w:left w:val="nil"/>
              <w:bottom w:val="single" w:sz="4" w:space="0" w:color="auto"/>
              <w:right w:val="single" w:sz="4" w:space="0" w:color="auto"/>
            </w:tcBorders>
            <w:shd w:val="clear" w:color="000000" w:fill="FFFFFF"/>
            <w:vAlign w:val="center"/>
          </w:tcPr>
          <w:p w14:paraId="75C7B31A" w14:textId="77777777" w:rsidR="00CF6F0C" w:rsidRPr="00CF6F0C" w:rsidRDefault="00CF6F0C" w:rsidP="00DB5316">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5</w:t>
            </w:r>
          </w:p>
        </w:tc>
        <w:tc>
          <w:tcPr>
            <w:tcW w:w="1023" w:type="pct"/>
            <w:gridSpan w:val="2"/>
            <w:tcBorders>
              <w:top w:val="single" w:sz="4" w:space="0" w:color="auto"/>
              <w:left w:val="nil"/>
              <w:bottom w:val="single" w:sz="4" w:space="0" w:color="auto"/>
              <w:right w:val="single" w:sz="4" w:space="0" w:color="auto"/>
            </w:tcBorders>
            <w:shd w:val="clear" w:color="000000" w:fill="D4C19C"/>
            <w:vAlign w:val="center"/>
            <w:hideMark/>
          </w:tcPr>
          <w:p w14:paraId="092EF5CB"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Fuente de información variable 1</w:t>
            </w:r>
          </w:p>
        </w:tc>
        <w:tc>
          <w:tcPr>
            <w:tcW w:w="1550" w:type="pct"/>
            <w:gridSpan w:val="3"/>
            <w:tcBorders>
              <w:top w:val="single" w:sz="4" w:space="0" w:color="auto"/>
              <w:left w:val="nil"/>
              <w:bottom w:val="single" w:sz="4" w:space="0" w:color="auto"/>
              <w:right w:val="single" w:sz="4" w:space="0" w:color="auto"/>
            </w:tcBorders>
            <w:shd w:val="clear" w:color="000000" w:fill="FFFFFF"/>
          </w:tcPr>
          <w:p w14:paraId="69981E46" w14:textId="77777777" w:rsidR="00CF6F0C" w:rsidRPr="00CF6F0C" w:rsidRDefault="00CF6F0C" w:rsidP="00DB5316">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Base de datos Coordinación General de Posgrado</w:t>
            </w:r>
          </w:p>
        </w:tc>
      </w:tr>
      <w:tr w:rsidR="00DB5316" w:rsidRPr="00CF6F0C" w14:paraId="47CCF7C7" w14:textId="77777777" w:rsidTr="00DB5316">
        <w:trPr>
          <w:trHeight w:val="1157"/>
        </w:trPr>
        <w:tc>
          <w:tcPr>
            <w:tcW w:w="653" w:type="pct"/>
            <w:tcBorders>
              <w:top w:val="single" w:sz="4" w:space="0" w:color="auto"/>
              <w:left w:val="single" w:sz="4" w:space="0" w:color="auto"/>
              <w:bottom w:val="single" w:sz="4" w:space="0" w:color="auto"/>
              <w:right w:val="single" w:sz="4" w:space="0" w:color="auto"/>
            </w:tcBorders>
            <w:shd w:val="clear" w:color="000000" w:fill="D4C19C"/>
            <w:vAlign w:val="center"/>
          </w:tcPr>
          <w:p w14:paraId="02702D79"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2</w:t>
            </w:r>
          </w:p>
        </w:tc>
        <w:tc>
          <w:tcPr>
            <w:tcW w:w="605" w:type="pct"/>
            <w:gridSpan w:val="4"/>
            <w:tcBorders>
              <w:top w:val="single" w:sz="4" w:space="0" w:color="auto"/>
              <w:left w:val="nil"/>
              <w:bottom w:val="single" w:sz="4" w:space="0" w:color="auto"/>
              <w:right w:val="single" w:sz="4" w:space="0" w:color="auto"/>
            </w:tcBorders>
            <w:shd w:val="clear" w:color="000000" w:fill="FFFFFF"/>
            <w:vAlign w:val="center"/>
          </w:tcPr>
          <w:p w14:paraId="248D3F72" w14:textId="77777777" w:rsidR="00CF6F0C" w:rsidRPr="00CF6F0C" w:rsidRDefault="00CF6F0C" w:rsidP="00DB5316">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Estudiantes de doctorado graduados de la región</w:t>
            </w:r>
          </w:p>
        </w:tc>
        <w:tc>
          <w:tcPr>
            <w:tcW w:w="599" w:type="pct"/>
            <w:gridSpan w:val="3"/>
            <w:tcBorders>
              <w:top w:val="single" w:sz="4" w:space="0" w:color="auto"/>
              <w:left w:val="nil"/>
              <w:bottom w:val="single" w:sz="4" w:space="0" w:color="auto"/>
              <w:right w:val="single" w:sz="4" w:space="0" w:color="auto"/>
            </w:tcBorders>
            <w:shd w:val="clear" w:color="000000" w:fill="D4C19C"/>
            <w:vAlign w:val="center"/>
          </w:tcPr>
          <w:p w14:paraId="59C7ACA4"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Valor variable 2</w:t>
            </w:r>
          </w:p>
        </w:tc>
        <w:tc>
          <w:tcPr>
            <w:tcW w:w="569" w:type="pct"/>
            <w:gridSpan w:val="3"/>
            <w:tcBorders>
              <w:top w:val="single" w:sz="4" w:space="0" w:color="auto"/>
              <w:left w:val="nil"/>
              <w:bottom w:val="single" w:sz="4" w:space="0" w:color="auto"/>
              <w:right w:val="single" w:sz="4" w:space="0" w:color="auto"/>
            </w:tcBorders>
            <w:shd w:val="clear" w:color="000000" w:fill="FFFFFF"/>
            <w:vAlign w:val="center"/>
          </w:tcPr>
          <w:p w14:paraId="5C36F135" w14:textId="77777777" w:rsidR="00CF6F0C" w:rsidRPr="00CF6F0C" w:rsidRDefault="00CF6F0C" w:rsidP="00DB5316">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1</w:t>
            </w:r>
          </w:p>
        </w:tc>
        <w:tc>
          <w:tcPr>
            <w:tcW w:w="1023" w:type="pct"/>
            <w:gridSpan w:val="2"/>
            <w:tcBorders>
              <w:top w:val="single" w:sz="4" w:space="0" w:color="auto"/>
              <w:left w:val="nil"/>
              <w:bottom w:val="single" w:sz="4" w:space="0" w:color="auto"/>
              <w:right w:val="single" w:sz="4" w:space="0" w:color="auto"/>
            </w:tcBorders>
            <w:shd w:val="clear" w:color="000000" w:fill="D4C19C"/>
            <w:vAlign w:val="center"/>
          </w:tcPr>
          <w:p w14:paraId="42D07218"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Fuente de información variable 2</w:t>
            </w:r>
          </w:p>
        </w:tc>
        <w:tc>
          <w:tcPr>
            <w:tcW w:w="1550" w:type="pct"/>
            <w:gridSpan w:val="3"/>
            <w:tcBorders>
              <w:top w:val="single" w:sz="4" w:space="0" w:color="auto"/>
              <w:left w:val="nil"/>
              <w:bottom w:val="single" w:sz="4" w:space="0" w:color="auto"/>
              <w:right w:val="single" w:sz="4" w:space="0" w:color="auto"/>
            </w:tcBorders>
            <w:shd w:val="clear" w:color="000000" w:fill="FFFFFF"/>
          </w:tcPr>
          <w:p w14:paraId="51B5D584" w14:textId="77777777" w:rsidR="00CF6F0C" w:rsidRPr="00CF6F0C" w:rsidRDefault="00CF6F0C" w:rsidP="00DB5316">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Base de datos Coordinación General de Posgrado</w:t>
            </w:r>
          </w:p>
        </w:tc>
      </w:tr>
      <w:tr w:rsidR="00DB5316" w:rsidRPr="00CF6F0C" w14:paraId="501DC15D" w14:textId="77777777" w:rsidTr="00DB5316">
        <w:trPr>
          <w:trHeight w:val="487"/>
        </w:trPr>
        <w:tc>
          <w:tcPr>
            <w:tcW w:w="653" w:type="pct"/>
            <w:tcBorders>
              <w:top w:val="single" w:sz="4" w:space="0" w:color="auto"/>
              <w:left w:val="single" w:sz="4" w:space="0" w:color="auto"/>
              <w:bottom w:val="single" w:sz="4" w:space="0" w:color="auto"/>
              <w:right w:val="single" w:sz="4" w:space="0" w:color="auto"/>
            </w:tcBorders>
            <w:shd w:val="clear" w:color="000000" w:fill="D4C19C"/>
            <w:vAlign w:val="center"/>
          </w:tcPr>
          <w:p w14:paraId="1D4A6A6E"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3</w:t>
            </w:r>
          </w:p>
        </w:tc>
        <w:tc>
          <w:tcPr>
            <w:tcW w:w="605" w:type="pct"/>
            <w:gridSpan w:val="4"/>
            <w:tcBorders>
              <w:top w:val="single" w:sz="4" w:space="0" w:color="auto"/>
              <w:left w:val="nil"/>
              <w:bottom w:val="single" w:sz="4" w:space="0" w:color="auto"/>
              <w:right w:val="single" w:sz="4" w:space="0" w:color="auto"/>
            </w:tcBorders>
            <w:shd w:val="clear" w:color="000000" w:fill="FFFFFF"/>
            <w:vAlign w:val="center"/>
          </w:tcPr>
          <w:p w14:paraId="4AE1CF55" w14:textId="77777777" w:rsidR="00CF6F0C" w:rsidRPr="00CF6F0C" w:rsidRDefault="00CF6F0C" w:rsidP="00DB5316">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Estudiantes totales</w:t>
            </w:r>
          </w:p>
        </w:tc>
        <w:tc>
          <w:tcPr>
            <w:tcW w:w="599" w:type="pct"/>
            <w:gridSpan w:val="3"/>
            <w:tcBorders>
              <w:top w:val="single" w:sz="4" w:space="0" w:color="auto"/>
              <w:left w:val="nil"/>
              <w:bottom w:val="single" w:sz="4" w:space="0" w:color="auto"/>
              <w:right w:val="single" w:sz="4" w:space="0" w:color="auto"/>
            </w:tcBorders>
            <w:shd w:val="clear" w:color="000000" w:fill="D4C19C"/>
            <w:vAlign w:val="center"/>
          </w:tcPr>
          <w:p w14:paraId="53DBD3C2"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p>
        </w:tc>
        <w:tc>
          <w:tcPr>
            <w:tcW w:w="569" w:type="pct"/>
            <w:gridSpan w:val="3"/>
            <w:tcBorders>
              <w:top w:val="single" w:sz="4" w:space="0" w:color="auto"/>
              <w:left w:val="nil"/>
              <w:bottom w:val="single" w:sz="4" w:space="0" w:color="auto"/>
              <w:right w:val="single" w:sz="4" w:space="0" w:color="auto"/>
            </w:tcBorders>
            <w:shd w:val="clear" w:color="000000" w:fill="FFFFFF"/>
            <w:vAlign w:val="center"/>
          </w:tcPr>
          <w:p w14:paraId="33579830" w14:textId="77777777" w:rsidR="00CF6F0C" w:rsidRPr="00CF6F0C" w:rsidRDefault="00CF6F0C" w:rsidP="00DB5316">
            <w:pPr>
              <w:spacing w:after="0" w:line="240" w:lineRule="auto"/>
              <w:jc w:val="center"/>
              <w:rPr>
                <w:rFonts w:ascii="Montserrat" w:hAnsi="Montserrat" w:cs="Calibri"/>
                <w:sz w:val="18"/>
                <w:szCs w:val="18"/>
                <w:lang w:val="es-ES_tradnl"/>
              </w:rPr>
            </w:pPr>
            <w:r w:rsidRPr="00CF6F0C">
              <w:rPr>
                <w:rFonts w:ascii="Montserrat" w:hAnsi="Montserrat" w:cs="Calibri"/>
                <w:sz w:val="18"/>
                <w:szCs w:val="18"/>
                <w:lang w:val="es-ES_tradnl"/>
              </w:rPr>
              <w:t>34</w:t>
            </w:r>
          </w:p>
        </w:tc>
        <w:tc>
          <w:tcPr>
            <w:tcW w:w="1023" w:type="pct"/>
            <w:gridSpan w:val="2"/>
            <w:tcBorders>
              <w:top w:val="single" w:sz="4" w:space="0" w:color="auto"/>
              <w:left w:val="nil"/>
              <w:bottom w:val="single" w:sz="4" w:space="0" w:color="auto"/>
              <w:right w:val="single" w:sz="4" w:space="0" w:color="auto"/>
            </w:tcBorders>
            <w:shd w:val="clear" w:color="000000" w:fill="D4C19C"/>
            <w:vAlign w:val="center"/>
          </w:tcPr>
          <w:p w14:paraId="427633B1"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p>
        </w:tc>
        <w:tc>
          <w:tcPr>
            <w:tcW w:w="1550" w:type="pct"/>
            <w:gridSpan w:val="3"/>
            <w:tcBorders>
              <w:top w:val="single" w:sz="4" w:space="0" w:color="auto"/>
              <w:left w:val="nil"/>
              <w:bottom w:val="single" w:sz="4" w:space="0" w:color="auto"/>
              <w:right w:val="single" w:sz="4" w:space="0" w:color="auto"/>
            </w:tcBorders>
            <w:shd w:val="clear" w:color="000000" w:fill="FFFFFF"/>
          </w:tcPr>
          <w:p w14:paraId="4BA9E75D" w14:textId="77777777" w:rsidR="00CF6F0C" w:rsidRPr="00CF6F0C" w:rsidRDefault="00CF6F0C" w:rsidP="00DB5316">
            <w:pPr>
              <w:spacing w:after="0" w:line="240" w:lineRule="auto"/>
              <w:jc w:val="center"/>
              <w:rPr>
                <w:rFonts w:ascii="Montserrat" w:hAnsi="Montserrat" w:cs="Calibri"/>
                <w:sz w:val="18"/>
                <w:szCs w:val="18"/>
                <w:lang w:val="es-ES_tradnl"/>
              </w:rPr>
            </w:pPr>
            <w:r w:rsidRPr="00CF6F0C">
              <w:rPr>
                <w:rFonts w:ascii="Montserrat" w:hAnsi="Montserrat" w:cs="Montserrat"/>
                <w:color w:val="404040"/>
                <w:sz w:val="18"/>
                <w:szCs w:val="18"/>
                <w:lang w:val="es-ES_tradnl"/>
              </w:rPr>
              <w:t>Base de datos Coordinación General de Posgrado</w:t>
            </w:r>
          </w:p>
        </w:tc>
      </w:tr>
      <w:tr w:rsidR="00CF6F0C" w:rsidRPr="00CF6F0C" w14:paraId="2C6C0532" w14:textId="77777777" w:rsidTr="00E5123B">
        <w:trPr>
          <w:trHeight w:val="715"/>
        </w:trPr>
        <w:tc>
          <w:tcPr>
            <w:tcW w:w="653"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08FD9D0" w14:textId="77777777" w:rsidR="00CF6F0C" w:rsidRPr="00CF6F0C" w:rsidRDefault="00CF6F0C" w:rsidP="00DB5316">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Sustitución en método de cálculo</w:t>
            </w:r>
          </w:p>
        </w:tc>
        <w:tc>
          <w:tcPr>
            <w:tcW w:w="4347" w:type="pct"/>
            <w:gridSpan w:val="15"/>
            <w:tcBorders>
              <w:top w:val="single" w:sz="4" w:space="0" w:color="auto"/>
              <w:left w:val="nil"/>
              <w:bottom w:val="single" w:sz="4" w:space="0" w:color="auto"/>
              <w:right w:val="single" w:sz="4" w:space="0" w:color="auto"/>
            </w:tcBorders>
            <w:shd w:val="clear" w:color="000000" w:fill="FFFFFF"/>
            <w:vAlign w:val="center"/>
            <w:hideMark/>
          </w:tcPr>
          <w:p w14:paraId="49A3CFE9" w14:textId="77777777" w:rsidR="00CF6F0C" w:rsidRPr="00CF6F0C" w:rsidRDefault="00CF6F0C" w:rsidP="00DB5316">
            <w:pPr>
              <w:spacing w:after="0" w:line="240" w:lineRule="auto"/>
              <w:jc w:val="center"/>
              <w:rPr>
                <w:rFonts w:ascii="Montserrat" w:hAnsi="Montserrat"/>
                <w:sz w:val="18"/>
                <w:szCs w:val="18"/>
                <w:highlight w:val="yellow"/>
                <w:lang w:val="es-ES_tradnl"/>
              </w:rPr>
            </w:pPr>
            <w:r w:rsidRPr="00CF6F0C">
              <w:rPr>
                <w:rFonts w:ascii="Montserrat" w:hAnsi="Montserrat" w:cs="Calibri"/>
                <w:color w:val="000000"/>
                <w:sz w:val="18"/>
                <w:szCs w:val="18"/>
                <w:lang w:val="es-ES_tradnl"/>
              </w:rPr>
              <w:t>17.6= ((6+1)/34) *100</w:t>
            </w:r>
          </w:p>
        </w:tc>
      </w:tr>
    </w:tbl>
    <w:p w14:paraId="0C620D57" w14:textId="5F94B33F" w:rsidR="00F81251" w:rsidRDefault="00F81251" w:rsidP="00CF6F0C">
      <w:pPr>
        <w:keepNext/>
        <w:keepLines/>
        <w:spacing w:before="40" w:after="0" w:line="240" w:lineRule="auto"/>
        <w:jc w:val="both"/>
        <w:outlineLvl w:val="1"/>
        <w:rPr>
          <w:rFonts w:ascii="Montserrat ExtraBold" w:eastAsiaTheme="majorEastAsia" w:hAnsi="Montserrat ExtraBold" w:cstheme="majorBidi"/>
          <w:b/>
          <w:color w:val="B38E5D"/>
          <w:sz w:val="28"/>
          <w:szCs w:val="32"/>
          <w:lang w:val="es-ES_tradnl"/>
        </w:rPr>
      </w:pPr>
      <w:bookmarkStart w:id="6" w:name="_Toc175746127"/>
      <w:bookmarkStart w:id="7" w:name="_Hlk175149003"/>
    </w:p>
    <w:p w14:paraId="66AD70E5" w14:textId="77777777" w:rsidR="00F81251" w:rsidRDefault="00F81251">
      <w:pPr>
        <w:rPr>
          <w:rFonts w:ascii="Montserrat ExtraBold" w:eastAsiaTheme="majorEastAsia" w:hAnsi="Montserrat ExtraBold" w:cstheme="majorBidi"/>
          <w:b/>
          <w:color w:val="B38E5D"/>
          <w:sz w:val="28"/>
          <w:szCs w:val="32"/>
          <w:lang w:val="es-ES_tradnl"/>
        </w:rPr>
      </w:pPr>
      <w:r>
        <w:rPr>
          <w:rFonts w:ascii="Montserrat ExtraBold" w:eastAsiaTheme="majorEastAsia" w:hAnsi="Montserrat ExtraBold" w:cstheme="majorBidi"/>
          <w:b/>
          <w:color w:val="B38E5D"/>
          <w:sz w:val="28"/>
          <w:szCs w:val="32"/>
          <w:lang w:val="es-ES_tradnl"/>
        </w:rPr>
        <w:br w:type="page"/>
      </w:r>
    </w:p>
    <w:p w14:paraId="522A1B39" w14:textId="05E063D1" w:rsidR="00CF6F0C" w:rsidRPr="00CF6F0C" w:rsidRDefault="00CF6F0C" w:rsidP="00CF6F0C">
      <w:pPr>
        <w:keepNext/>
        <w:keepLines/>
        <w:spacing w:before="40" w:after="0" w:line="240" w:lineRule="auto"/>
        <w:jc w:val="both"/>
        <w:outlineLvl w:val="1"/>
        <w:rPr>
          <w:rFonts w:ascii="Montserrat ExtraBold" w:eastAsiaTheme="majorEastAsia" w:hAnsi="Montserrat ExtraBold" w:cstheme="majorBidi"/>
          <w:b/>
          <w:color w:val="B38E5D"/>
          <w:lang w:val="es-ES_tradnl"/>
        </w:rPr>
      </w:pPr>
      <w:r w:rsidRPr="00CF6F0C">
        <w:rPr>
          <w:rFonts w:ascii="Montserrat ExtraBold" w:eastAsiaTheme="majorEastAsia" w:hAnsi="Montserrat ExtraBold" w:cstheme="majorBidi"/>
          <w:b/>
          <w:color w:val="B38E5D"/>
          <w:lang w:val="es-ES_tradnl"/>
        </w:rPr>
        <w:lastRenderedPageBreak/>
        <w:t>Objetivo prioritario 3.- Fortalecer la apropiación social de la ciencia a través del desarrollo de diversos programas de difusión, divulgación del conocimiento y educación continua, en beneficio de la población en general de la frontera sur de México</w:t>
      </w:r>
      <w:bookmarkEnd w:id="6"/>
    </w:p>
    <w:p w14:paraId="34634621" w14:textId="77777777" w:rsidR="00CF6F0C" w:rsidRPr="00CF6F0C" w:rsidRDefault="00CF6F0C" w:rsidP="00CF6F0C">
      <w:pPr>
        <w:rPr>
          <w:lang w:val="es-ES_tradnl"/>
        </w:rPr>
      </w:pPr>
    </w:p>
    <w:bookmarkEnd w:id="7"/>
    <w:p w14:paraId="5F863375" w14:textId="77777777" w:rsidR="00CF6F0C" w:rsidRPr="00CF6F0C" w:rsidRDefault="00CF6F0C" w:rsidP="00CF6F0C">
      <w:pPr>
        <w:spacing w:after="0" w:line="240" w:lineRule="auto"/>
        <w:jc w:val="center"/>
        <w:rPr>
          <w:rFonts w:ascii="Montserrat" w:hAnsi="Montserrat"/>
          <w:b/>
          <w:bCs/>
          <w:color w:val="860000"/>
          <w:lang w:val="es-ES_tradnl"/>
        </w:rPr>
      </w:pPr>
      <w:r w:rsidRPr="00CF6F0C">
        <w:rPr>
          <w:rFonts w:ascii="Montserrat" w:hAnsi="Montserrat"/>
          <w:b/>
          <w:bCs/>
          <w:color w:val="860000"/>
          <w:lang w:val="es-ES_tradnl"/>
        </w:rPr>
        <w:t>3.1</w:t>
      </w:r>
    </w:p>
    <w:p w14:paraId="3A70F6AE" w14:textId="77777777" w:rsidR="00CF6F0C" w:rsidRPr="00CF6F0C" w:rsidRDefault="00CF6F0C" w:rsidP="00CF6F0C">
      <w:pPr>
        <w:spacing w:after="0" w:line="240" w:lineRule="auto"/>
        <w:jc w:val="center"/>
        <w:rPr>
          <w:rFonts w:ascii="Montserrat" w:hAnsi="Montserrat"/>
          <w:b/>
          <w:bCs/>
          <w:color w:val="860000"/>
          <w:lang w:val="es-ES_tradnl"/>
        </w:rPr>
      </w:pPr>
      <w:r w:rsidRPr="00CF6F0C">
        <w:rPr>
          <w:rFonts w:ascii="Montserrat" w:hAnsi="Montserrat"/>
          <w:b/>
          <w:bCs/>
          <w:color w:val="860000"/>
          <w:lang w:val="es-ES_tradnl"/>
        </w:rPr>
        <w:t>Meta para el bienestar</w:t>
      </w:r>
    </w:p>
    <w:p w14:paraId="1AB44FA0" w14:textId="77777777" w:rsidR="00CF6F0C" w:rsidRPr="00CF6F0C" w:rsidRDefault="00CF6F0C" w:rsidP="00CF6F0C">
      <w:pPr>
        <w:spacing w:after="0" w:line="240" w:lineRule="auto"/>
        <w:jc w:val="center"/>
        <w:rPr>
          <w:rFonts w:ascii="Montserrat" w:hAnsi="Montserrat"/>
          <w:b/>
          <w:bCs/>
          <w:color w:val="860000"/>
          <w:lang w:val="es-ES_tradnl"/>
        </w:rPr>
      </w:pPr>
    </w:p>
    <w:tbl>
      <w:tblPr>
        <w:tblW w:w="5000" w:type="pct"/>
        <w:tblCellMar>
          <w:left w:w="70" w:type="dxa"/>
          <w:right w:w="70" w:type="dxa"/>
        </w:tblCellMar>
        <w:tblLook w:val="04A0" w:firstRow="1" w:lastRow="0" w:firstColumn="1" w:lastColumn="0" w:noHBand="0" w:noVBand="1"/>
      </w:tblPr>
      <w:tblGrid>
        <w:gridCol w:w="1124"/>
        <w:gridCol w:w="215"/>
        <w:gridCol w:w="205"/>
        <w:gridCol w:w="869"/>
        <w:gridCol w:w="1122"/>
        <w:gridCol w:w="145"/>
        <w:gridCol w:w="534"/>
        <w:gridCol w:w="590"/>
        <w:gridCol w:w="11"/>
        <w:gridCol w:w="287"/>
        <w:gridCol w:w="1247"/>
        <w:gridCol w:w="19"/>
        <w:gridCol w:w="161"/>
        <w:gridCol w:w="1130"/>
        <w:gridCol w:w="725"/>
        <w:gridCol w:w="1542"/>
        <w:gridCol w:w="38"/>
      </w:tblGrid>
      <w:tr w:rsidR="00CF6F0C" w:rsidRPr="00CF6F0C" w14:paraId="6F464E69" w14:textId="77777777" w:rsidTr="00E5123B">
        <w:trPr>
          <w:trHeight w:val="330"/>
        </w:trPr>
        <w:tc>
          <w:tcPr>
            <w:tcW w:w="5000" w:type="pct"/>
            <w:gridSpan w:val="17"/>
            <w:tcBorders>
              <w:top w:val="single" w:sz="4" w:space="0" w:color="auto"/>
              <w:left w:val="single" w:sz="4" w:space="0" w:color="auto"/>
              <w:bottom w:val="single" w:sz="4" w:space="0" w:color="auto"/>
              <w:right w:val="single" w:sz="4" w:space="0" w:color="auto"/>
            </w:tcBorders>
            <w:shd w:val="clear" w:color="auto" w:fill="B38E5D"/>
            <w:vAlign w:val="center"/>
            <w:hideMark/>
          </w:tcPr>
          <w:p w14:paraId="125F5B82"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ELEMENTOS DE LA META DE BIENESTAR</w:t>
            </w:r>
          </w:p>
        </w:tc>
      </w:tr>
      <w:tr w:rsidR="00CF6F0C" w:rsidRPr="00CF6F0C" w14:paraId="0D99CD48" w14:textId="77777777" w:rsidTr="0040500C">
        <w:trPr>
          <w:trHeight w:val="412"/>
        </w:trPr>
        <w:tc>
          <w:tcPr>
            <w:tcW w:w="775"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773AF738"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w:t>
            </w:r>
          </w:p>
        </w:tc>
        <w:tc>
          <w:tcPr>
            <w:tcW w:w="4225" w:type="pct"/>
            <w:gridSpan w:val="14"/>
            <w:tcBorders>
              <w:top w:val="single" w:sz="4" w:space="0" w:color="auto"/>
              <w:left w:val="nil"/>
              <w:bottom w:val="single" w:sz="4" w:space="0" w:color="auto"/>
              <w:right w:val="single" w:sz="4" w:space="0" w:color="auto"/>
            </w:tcBorders>
            <w:shd w:val="clear" w:color="auto" w:fill="FFFFFF" w:themeFill="background1"/>
            <w:vAlign w:val="center"/>
          </w:tcPr>
          <w:p w14:paraId="2C2B20E5" w14:textId="77777777" w:rsidR="00CF6F0C" w:rsidRPr="00CF6F0C" w:rsidRDefault="00CF6F0C" w:rsidP="0040500C">
            <w:pPr>
              <w:spacing w:after="0" w:line="240" w:lineRule="auto"/>
              <w:jc w:val="center"/>
              <w:rPr>
                <w:rFonts w:ascii="Montserrat" w:hAnsi="Montserrat"/>
                <w:sz w:val="18"/>
                <w:szCs w:val="18"/>
                <w:highlight w:val="yellow"/>
                <w:lang w:val="es-ES_tradnl"/>
              </w:rPr>
            </w:pPr>
            <w:r w:rsidRPr="00CF6F0C">
              <w:rPr>
                <w:rFonts w:ascii="Montserrat" w:hAnsi="Montserrat" w:cs="Montserrat"/>
                <w:color w:val="404040"/>
                <w:sz w:val="18"/>
                <w:szCs w:val="18"/>
                <w:lang w:val="es-ES_tradnl"/>
              </w:rPr>
              <w:t>Número de personas beneficiarias de los eventos de divulgación y formación de vocaciones científicas.</w:t>
            </w:r>
          </w:p>
        </w:tc>
      </w:tr>
      <w:tr w:rsidR="00CF6F0C" w:rsidRPr="00CF6F0C" w14:paraId="5B55D8D7" w14:textId="77777777" w:rsidTr="0040500C">
        <w:trPr>
          <w:trHeight w:val="371"/>
        </w:trPr>
        <w:tc>
          <w:tcPr>
            <w:tcW w:w="775"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6064FFB2"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Objetivo prioritario</w:t>
            </w:r>
          </w:p>
        </w:tc>
        <w:tc>
          <w:tcPr>
            <w:tcW w:w="4225" w:type="pct"/>
            <w:gridSpan w:val="14"/>
            <w:tcBorders>
              <w:top w:val="single" w:sz="4" w:space="0" w:color="auto"/>
              <w:left w:val="nil"/>
              <w:bottom w:val="single" w:sz="4" w:space="0" w:color="auto"/>
              <w:right w:val="single" w:sz="4" w:space="0" w:color="auto"/>
            </w:tcBorders>
            <w:shd w:val="clear" w:color="auto" w:fill="FFFFFF" w:themeFill="background1"/>
            <w:vAlign w:val="center"/>
          </w:tcPr>
          <w:p w14:paraId="1DB246E1" w14:textId="77777777" w:rsidR="00CF6F0C" w:rsidRPr="00CF6F0C" w:rsidRDefault="00CF6F0C" w:rsidP="0040500C">
            <w:pPr>
              <w:spacing w:after="0" w:line="240" w:lineRule="auto"/>
              <w:jc w:val="center"/>
              <w:rPr>
                <w:rFonts w:ascii="Montserrat" w:hAnsi="Montserrat"/>
                <w:sz w:val="18"/>
                <w:szCs w:val="18"/>
                <w:highlight w:val="yellow"/>
                <w:lang w:val="es-ES_tradnl"/>
              </w:rPr>
            </w:pPr>
            <w:r w:rsidRPr="00CF6F0C">
              <w:rPr>
                <w:rFonts w:ascii="Montserrat" w:hAnsi="Montserrat" w:cs="Montserrat"/>
                <w:color w:val="404040"/>
                <w:sz w:val="18"/>
                <w:szCs w:val="18"/>
                <w:lang w:val="es-ES_tradnl"/>
              </w:rPr>
              <w:t>Fortalecer la apropiación social de la ciencia a través del desarrollo de diversos programas de difusión, divulgación del conocimiento y educación continua, en beneficio de la población en general de la frontera sur de México.</w:t>
            </w:r>
          </w:p>
        </w:tc>
      </w:tr>
      <w:tr w:rsidR="00CF6F0C" w:rsidRPr="00CF6F0C" w14:paraId="3C64E0A9" w14:textId="77777777" w:rsidTr="0040500C">
        <w:trPr>
          <w:trHeight w:val="407"/>
        </w:trPr>
        <w:tc>
          <w:tcPr>
            <w:tcW w:w="775"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076C854D"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Definición</w:t>
            </w:r>
          </w:p>
        </w:tc>
        <w:tc>
          <w:tcPr>
            <w:tcW w:w="4225" w:type="pct"/>
            <w:gridSpan w:val="14"/>
            <w:tcBorders>
              <w:top w:val="single" w:sz="4" w:space="0" w:color="auto"/>
              <w:left w:val="nil"/>
              <w:bottom w:val="single" w:sz="4" w:space="0" w:color="auto"/>
              <w:right w:val="single" w:sz="4" w:space="0" w:color="auto"/>
            </w:tcBorders>
            <w:shd w:val="clear" w:color="auto" w:fill="FFFFFF" w:themeFill="background1"/>
            <w:vAlign w:val="center"/>
            <w:hideMark/>
          </w:tcPr>
          <w:p w14:paraId="6942A29A"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Mide el número de quienes asistieron a los eventos de divulgación del conocimiento y de formación de vocaciones científicas, que se realizan en diferentes modalidades y que son organizados por personal científico y tecnológico de ECOSUR. Los eventos de formación de vocaciones científicas considerados son: Pasaporte al Conocimiento Científico, ECOSUR a puertas abiertas, Taller de ciencia para jóvenes y, en cuanto a Divulgación, se refiere a “Pláticas de Divulgación”.</w:t>
            </w:r>
          </w:p>
        </w:tc>
      </w:tr>
      <w:tr w:rsidR="00CF6F0C" w:rsidRPr="00CF6F0C" w14:paraId="019D4B07" w14:textId="77777777" w:rsidTr="0040500C">
        <w:trPr>
          <w:trHeight w:val="851"/>
        </w:trPr>
        <w:tc>
          <w:tcPr>
            <w:tcW w:w="775"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050B90C2"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Nivel de desagregación</w:t>
            </w:r>
          </w:p>
        </w:tc>
        <w:tc>
          <w:tcPr>
            <w:tcW w:w="1636"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27BD2264"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Institucional</w:t>
            </w:r>
          </w:p>
        </w:tc>
        <w:tc>
          <w:tcPr>
            <w:tcW w:w="784" w:type="pct"/>
            <w:gridSpan w:val="4"/>
            <w:tcBorders>
              <w:top w:val="single" w:sz="4" w:space="0" w:color="auto"/>
              <w:left w:val="nil"/>
              <w:bottom w:val="single" w:sz="4" w:space="0" w:color="auto"/>
              <w:right w:val="single" w:sz="4" w:space="0" w:color="auto"/>
            </w:tcBorders>
            <w:shd w:val="clear" w:color="auto" w:fill="D4C19C"/>
            <w:vAlign w:val="center"/>
            <w:hideMark/>
          </w:tcPr>
          <w:p w14:paraId="1DDD2DD9"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Periodicidad o frecuencia de medición</w:t>
            </w:r>
          </w:p>
        </w:tc>
        <w:tc>
          <w:tcPr>
            <w:tcW w:w="1804"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4934974D"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Anual</w:t>
            </w:r>
          </w:p>
        </w:tc>
      </w:tr>
      <w:tr w:rsidR="00CF6F0C" w:rsidRPr="00CF6F0C" w14:paraId="48E2CFCE" w14:textId="77777777" w:rsidTr="0040500C">
        <w:trPr>
          <w:trHeight w:val="425"/>
        </w:trPr>
        <w:tc>
          <w:tcPr>
            <w:tcW w:w="775"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0A540E28"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Tipo</w:t>
            </w:r>
          </w:p>
        </w:tc>
        <w:tc>
          <w:tcPr>
            <w:tcW w:w="1636" w:type="pct"/>
            <w:gridSpan w:val="5"/>
            <w:tcBorders>
              <w:top w:val="single" w:sz="4" w:space="0" w:color="auto"/>
              <w:left w:val="nil"/>
              <w:bottom w:val="single" w:sz="4" w:space="0" w:color="auto"/>
              <w:right w:val="single" w:sz="4" w:space="0" w:color="auto"/>
            </w:tcBorders>
            <w:shd w:val="clear" w:color="auto" w:fill="FFFFFF" w:themeFill="background1"/>
          </w:tcPr>
          <w:p w14:paraId="55AFDA5D" w14:textId="77777777" w:rsidR="00CF6F0C" w:rsidRPr="00CF6F0C" w:rsidRDefault="00CF6F0C" w:rsidP="0040500C">
            <w:pPr>
              <w:spacing w:after="0" w:line="240" w:lineRule="auto"/>
              <w:jc w:val="center"/>
              <w:rPr>
                <w:rFonts w:ascii="Montserrat" w:hAnsi="Montserrat" w:cs="Montserrat"/>
                <w:color w:val="404040"/>
                <w:sz w:val="18"/>
                <w:szCs w:val="18"/>
                <w:lang w:val="es-ES_tradnl"/>
              </w:rPr>
            </w:pPr>
          </w:p>
          <w:p w14:paraId="56591237"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Estratégico</w:t>
            </w:r>
          </w:p>
        </w:tc>
        <w:tc>
          <w:tcPr>
            <w:tcW w:w="784" w:type="pct"/>
            <w:gridSpan w:val="4"/>
            <w:tcBorders>
              <w:top w:val="single" w:sz="4" w:space="0" w:color="auto"/>
              <w:left w:val="nil"/>
              <w:bottom w:val="single" w:sz="4" w:space="0" w:color="auto"/>
              <w:right w:val="single" w:sz="4" w:space="0" w:color="auto"/>
            </w:tcBorders>
            <w:shd w:val="clear" w:color="auto" w:fill="D4C19C"/>
            <w:vAlign w:val="center"/>
            <w:hideMark/>
          </w:tcPr>
          <w:p w14:paraId="321CA3D8"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Acumulado o periódico</w:t>
            </w:r>
          </w:p>
        </w:tc>
        <w:tc>
          <w:tcPr>
            <w:tcW w:w="1804"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0FC66379"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Acumulado</w:t>
            </w:r>
          </w:p>
        </w:tc>
      </w:tr>
      <w:tr w:rsidR="00CF6F0C" w:rsidRPr="00CF6F0C" w14:paraId="41E07E8E" w14:textId="77777777" w:rsidTr="0040500C">
        <w:trPr>
          <w:trHeight w:val="701"/>
        </w:trPr>
        <w:tc>
          <w:tcPr>
            <w:tcW w:w="775"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404AEA2D"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Unidad de medida</w:t>
            </w:r>
          </w:p>
        </w:tc>
        <w:tc>
          <w:tcPr>
            <w:tcW w:w="1636"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1506A01C"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Personas</w:t>
            </w:r>
          </w:p>
        </w:tc>
        <w:tc>
          <w:tcPr>
            <w:tcW w:w="784" w:type="pct"/>
            <w:gridSpan w:val="4"/>
            <w:tcBorders>
              <w:top w:val="single" w:sz="4" w:space="0" w:color="auto"/>
              <w:left w:val="nil"/>
              <w:bottom w:val="single" w:sz="4" w:space="0" w:color="auto"/>
              <w:right w:val="single" w:sz="4" w:space="0" w:color="auto"/>
            </w:tcBorders>
            <w:shd w:val="clear" w:color="auto" w:fill="D4C19C"/>
            <w:vAlign w:val="center"/>
            <w:hideMark/>
          </w:tcPr>
          <w:p w14:paraId="3A390AE5"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Periodo de recolección de los datos</w:t>
            </w:r>
          </w:p>
        </w:tc>
        <w:tc>
          <w:tcPr>
            <w:tcW w:w="1804"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3963B9ED"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Enero-Diciembre</w:t>
            </w:r>
          </w:p>
        </w:tc>
      </w:tr>
      <w:tr w:rsidR="00CF6F0C" w:rsidRPr="00CF6F0C" w14:paraId="28A53DA5" w14:textId="77777777" w:rsidTr="0040500C">
        <w:trPr>
          <w:trHeight w:val="447"/>
        </w:trPr>
        <w:tc>
          <w:tcPr>
            <w:tcW w:w="775"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5C63F609"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Dimensión</w:t>
            </w:r>
          </w:p>
        </w:tc>
        <w:tc>
          <w:tcPr>
            <w:tcW w:w="1636"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01E2990E" w14:textId="77777777" w:rsidR="00CF6F0C" w:rsidRPr="00CF6F0C" w:rsidRDefault="00CF6F0C" w:rsidP="0040500C">
            <w:pPr>
              <w:spacing w:after="0" w:line="240" w:lineRule="auto"/>
              <w:jc w:val="center"/>
              <w:rPr>
                <w:rFonts w:ascii="Montserrat" w:hAnsi="Montserrat"/>
                <w:sz w:val="18"/>
                <w:szCs w:val="18"/>
                <w:lang w:val="es-ES_tradnl"/>
              </w:rPr>
            </w:pPr>
            <w:r w:rsidRPr="00CF6F0C">
              <w:rPr>
                <w:rFonts w:ascii="Montserrat" w:hAnsi="Montserrat" w:cs="Montserrat"/>
                <w:color w:val="404040"/>
                <w:sz w:val="18"/>
                <w:szCs w:val="18"/>
                <w:lang w:val="es-ES_tradnl"/>
              </w:rPr>
              <w:t>Eficacia</w:t>
            </w:r>
          </w:p>
        </w:tc>
        <w:tc>
          <w:tcPr>
            <w:tcW w:w="784" w:type="pct"/>
            <w:gridSpan w:val="4"/>
            <w:tcBorders>
              <w:top w:val="single" w:sz="4" w:space="0" w:color="auto"/>
              <w:left w:val="nil"/>
              <w:bottom w:val="single" w:sz="4" w:space="0" w:color="auto"/>
              <w:right w:val="single" w:sz="4" w:space="0" w:color="auto"/>
            </w:tcBorders>
            <w:shd w:val="clear" w:color="auto" w:fill="D4C19C"/>
            <w:vAlign w:val="center"/>
            <w:hideMark/>
          </w:tcPr>
          <w:p w14:paraId="6D166322"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Disponibilidad de la información</w:t>
            </w:r>
          </w:p>
        </w:tc>
        <w:tc>
          <w:tcPr>
            <w:tcW w:w="1804"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0EE60046"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Abril</w:t>
            </w:r>
          </w:p>
        </w:tc>
      </w:tr>
      <w:tr w:rsidR="00CF6F0C" w:rsidRPr="00CF6F0C" w14:paraId="3C8DBD17" w14:textId="77777777" w:rsidTr="0040500C">
        <w:trPr>
          <w:trHeight w:val="1062"/>
        </w:trPr>
        <w:tc>
          <w:tcPr>
            <w:tcW w:w="775"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663AAFF7"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Tendencia esperada</w:t>
            </w:r>
          </w:p>
        </w:tc>
        <w:tc>
          <w:tcPr>
            <w:tcW w:w="1636"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747D8C71"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Ascendente</w:t>
            </w:r>
          </w:p>
        </w:tc>
        <w:tc>
          <w:tcPr>
            <w:tcW w:w="784" w:type="pct"/>
            <w:gridSpan w:val="4"/>
            <w:tcBorders>
              <w:top w:val="single" w:sz="4" w:space="0" w:color="auto"/>
              <w:left w:val="nil"/>
              <w:bottom w:val="single" w:sz="4" w:space="0" w:color="auto"/>
              <w:right w:val="single" w:sz="4" w:space="0" w:color="auto"/>
            </w:tcBorders>
            <w:shd w:val="clear" w:color="auto" w:fill="D4C19C"/>
            <w:vAlign w:val="center"/>
            <w:hideMark/>
          </w:tcPr>
          <w:p w14:paraId="0F81B29B"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Unidad responsable de reportar el avance</w:t>
            </w:r>
          </w:p>
        </w:tc>
        <w:tc>
          <w:tcPr>
            <w:tcW w:w="1804"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7DAD98FB" w14:textId="77777777" w:rsidR="00CF6F0C" w:rsidRPr="00CF6F0C" w:rsidRDefault="00CF6F0C" w:rsidP="0040500C">
            <w:pPr>
              <w:widowControl w:val="0"/>
              <w:autoSpaceDE w:val="0"/>
              <w:autoSpaceDN w:val="0"/>
              <w:adjustRightInd w:val="0"/>
              <w:spacing w:after="0" w:line="240" w:lineRule="auto"/>
              <w:ind w:left="111" w:right="98"/>
              <w:jc w:val="center"/>
              <w:rPr>
                <w:rFonts w:ascii="Arial" w:hAnsi="Arial" w:cs="Arial"/>
                <w:color w:val="404040"/>
                <w:sz w:val="18"/>
                <w:szCs w:val="18"/>
                <w:lang w:val="es-ES_tradnl"/>
              </w:rPr>
            </w:pPr>
            <w:r w:rsidRPr="00CF6F0C">
              <w:rPr>
                <w:rFonts w:ascii="Montserrat" w:hAnsi="Montserrat" w:cs="Montserrat"/>
                <w:color w:val="404040"/>
                <w:sz w:val="18"/>
                <w:szCs w:val="18"/>
                <w:lang w:val="es-ES_tradnl"/>
              </w:rPr>
              <w:t>38.- Consejo Nacional de Ciencia y Tecnología</w:t>
            </w:r>
          </w:p>
          <w:p w14:paraId="07D2C9A0"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91E El Colegio de la Frontera Sur</w:t>
            </w:r>
          </w:p>
        </w:tc>
      </w:tr>
      <w:tr w:rsidR="00CF6F0C" w:rsidRPr="00CF6F0C" w14:paraId="7323E4FE" w14:textId="77777777" w:rsidTr="0040500C">
        <w:trPr>
          <w:trHeight w:val="577"/>
        </w:trPr>
        <w:tc>
          <w:tcPr>
            <w:tcW w:w="775"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249BFD83"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Método de cálculo</w:t>
            </w:r>
          </w:p>
        </w:tc>
        <w:tc>
          <w:tcPr>
            <w:tcW w:w="4225" w:type="pct"/>
            <w:gridSpan w:val="14"/>
            <w:tcBorders>
              <w:top w:val="single" w:sz="4" w:space="0" w:color="auto"/>
              <w:left w:val="nil"/>
              <w:bottom w:val="single" w:sz="4" w:space="0" w:color="auto"/>
              <w:right w:val="single" w:sz="4" w:space="0" w:color="auto"/>
            </w:tcBorders>
            <w:shd w:val="clear" w:color="auto" w:fill="FFFFFF" w:themeFill="background1"/>
            <w:vAlign w:val="center"/>
            <w:hideMark/>
          </w:tcPr>
          <w:p w14:paraId="0F59627C"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Número de beneficiarios de los eventos de divulgación y formación de vocaciones científicas=(Número de asistentes al PCC) + (Número de asistentes a EAPA) + (Número de asistentes al Taller de Ciencia para Jóvenes) + (Número de asistentes a Pláticas de Divulgación)</w:t>
            </w:r>
          </w:p>
        </w:tc>
      </w:tr>
      <w:tr w:rsidR="00CF6F0C" w:rsidRPr="00CF6F0C" w14:paraId="08248EC8" w14:textId="77777777" w:rsidTr="0040500C">
        <w:trPr>
          <w:trHeight w:val="416"/>
        </w:trPr>
        <w:tc>
          <w:tcPr>
            <w:tcW w:w="775"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4314DC15"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Observaciones</w:t>
            </w:r>
          </w:p>
        </w:tc>
        <w:tc>
          <w:tcPr>
            <w:tcW w:w="4225" w:type="pct"/>
            <w:gridSpan w:val="14"/>
            <w:tcBorders>
              <w:top w:val="single" w:sz="4" w:space="0" w:color="auto"/>
              <w:left w:val="nil"/>
              <w:bottom w:val="single" w:sz="4" w:space="0" w:color="auto"/>
              <w:right w:val="single" w:sz="4" w:space="0" w:color="auto"/>
            </w:tcBorders>
            <w:shd w:val="clear" w:color="auto" w:fill="FFFFFF" w:themeFill="background1"/>
            <w:vAlign w:val="center"/>
          </w:tcPr>
          <w:p w14:paraId="124BFC8E"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Las personas beneficiarias se miden según la asistencia registrada a los eventos. Parámetro acumulado</w:t>
            </w:r>
          </w:p>
        </w:tc>
      </w:tr>
      <w:tr w:rsidR="00CF6F0C" w:rsidRPr="00CF6F0C" w14:paraId="257E032D" w14:textId="77777777" w:rsidTr="00E5123B">
        <w:trPr>
          <w:trHeight w:val="367"/>
        </w:trPr>
        <w:tc>
          <w:tcPr>
            <w:tcW w:w="5000" w:type="pct"/>
            <w:gridSpan w:val="17"/>
            <w:tcBorders>
              <w:top w:val="single" w:sz="4" w:space="0" w:color="auto"/>
              <w:left w:val="single" w:sz="4" w:space="0" w:color="auto"/>
              <w:bottom w:val="single" w:sz="4" w:space="0" w:color="auto"/>
              <w:right w:val="single" w:sz="4" w:space="0" w:color="auto"/>
            </w:tcBorders>
            <w:shd w:val="clear" w:color="auto" w:fill="B38E5D"/>
            <w:vAlign w:val="center"/>
          </w:tcPr>
          <w:p w14:paraId="7D865529"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SERIE HISTÓRICA</w:t>
            </w:r>
          </w:p>
        </w:tc>
      </w:tr>
      <w:tr w:rsidR="00CF6F0C" w:rsidRPr="00CF6F0C" w14:paraId="307A9FA9" w14:textId="77777777" w:rsidTr="0040500C">
        <w:trPr>
          <w:trHeight w:val="416"/>
        </w:trPr>
        <w:tc>
          <w:tcPr>
            <w:tcW w:w="564" w:type="pct"/>
            <w:tcBorders>
              <w:top w:val="single" w:sz="4" w:space="0" w:color="auto"/>
              <w:left w:val="single" w:sz="4" w:space="0" w:color="auto"/>
              <w:bottom w:val="single" w:sz="4" w:space="0" w:color="auto"/>
              <w:right w:val="single" w:sz="4" w:space="0" w:color="auto"/>
            </w:tcBorders>
            <w:shd w:val="clear" w:color="auto" w:fill="D4C19C"/>
            <w:vAlign w:val="center"/>
          </w:tcPr>
          <w:p w14:paraId="6E4CA3CC"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Valor de la línea base</w:t>
            </w:r>
          </w:p>
          <w:p w14:paraId="0D34A9C5"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(2020)</w:t>
            </w:r>
          </w:p>
        </w:tc>
        <w:tc>
          <w:tcPr>
            <w:tcW w:w="647"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3861AA55"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Resultado</w:t>
            </w:r>
          </w:p>
          <w:p w14:paraId="15D04876"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2020</w:t>
            </w:r>
          </w:p>
        </w:tc>
        <w:tc>
          <w:tcPr>
            <w:tcW w:w="636"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72789894"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Resultado</w:t>
            </w:r>
          </w:p>
          <w:p w14:paraId="17824B12"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2021</w:t>
            </w:r>
          </w:p>
        </w:tc>
        <w:tc>
          <w:tcPr>
            <w:tcW w:w="713" w:type="pct"/>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7C86BB31" w14:textId="77777777" w:rsidR="00CF6F0C" w:rsidRPr="00CF6F0C" w:rsidRDefault="00CF6F0C" w:rsidP="0040500C">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Resultado</w:t>
            </w:r>
          </w:p>
          <w:p w14:paraId="57C835D8" w14:textId="77777777" w:rsidR="00CF6F0C" w:rsidRPr="00CF6F0C" w:rsidRDefault="00CF6F0C" w:rsidP="0040500C">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2022</w:t>
            </w:r>
          </w:p>
        </w:tc>
        <w:tc>
          <w:tcPr>
            <w:tcW w:w="716"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36C680CD" w14:textId="77777777" w:rsidR="00CF6F0C" w:rsidRPr="00CF6F0C" w:rsidRDefault="00CF6F0C" w:rsidP="0040500C">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Resultado</w:t>
            </w:r>
          </w:p>
          <w:p w14:paraId="7848106F" w14:textId="77777777" w:rsidR="00CF6F0C" w:rsidRPr="00CF6F0C" w:rsidRDefault="00CF6F0C" w:rsidP="0040500C">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2023</w:t>
            </w:r>
          </w:p>
        </w:tc>
        <w:tc>
          <w:tcPr>
            <w:tcW w:w="931" w:type="pct"/>
            <w:gridSpan w:val="2"/>
            <w:tcBorders>
              <w:top w:val="single" w:sz="4" w:space="0" w:color="auto"/>
              <w:left w:val="single" w:sz="4" w:space="0" w:color="auto"/>
              <w:bottom w:val="single" w:sz="4" w:space="0" w:color="auto"/>
              <w:right w:val="single" w:sz="4" w:space="0" w:color="auto"/>
            </w:tcBorders>
            <w:shd w:val="clear" w:color="auto" w:fill="D4C19C"/>
          </w:tcPr>
          <w:p w14:paraId="7FAB7BF7"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 xml:space="preserve">Resultado </w:t>
            </w:r>
          </w:p>
          <w:p w14:paraId="70BFA67E"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2024</w:t>
            </w:r>
          </w:p>
          <w:p w14:paraId="0363220B"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(primer semestre)</w:t>
            </w:r>
          </w:p>
        </w:tc>
        <w:tc>
          <w:tcPr>
            <w:tcW w:w="795"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0D1DB3A0"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Meta</w:t>
            </w:r>
          </w:p>
          <w:p w14:paraId="4780BA5F"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2024</w:t>
            </w:r>
          </w:p>
        </w:tc>
      </w:tr>
      <w:tr w:rsidR="00CF6F0C" w:rsidRPr="00CF6F0C" w14:paraId="14D2B776" w14:textId="77777777" w:rsidTr="0040500C">
        <w:trPr>
          <w:trHeight w:val="416"/>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6B4BE55E"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color w:val="000000"/>
                <w:sz w:val="18"/>
                <w:szCs w:val="18"/>
                <w:lang w:val="es-ES_tradnl"/>
              </w:rPr>
              <w:t>1092</w:t>
            </w:r>
          </w:p>
        </w:tc>
        <w:tc>
          <w:tcPr>
            <w:tcW w:w="6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B3238"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color w:val="000000"/>
                <w:sz w:val="18"/>
                <w:szCs w:val="18"/>
                <w:lang w:val="es-ES_tradnl"/>
              </w:rPr>
              <w:t>1092</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27DEA"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11</w:t>
            </w:r>
            <w:r w:rsidRPr="00CF6F0C">
              <w:rPr>
                <w:rFonts w:ascii="Montserrat" w:hAnsi="Montserrat" w:cs="Calibri"/>
                <w:color w:val="000000"/>
                <w:sz w:val="18"/>
                <w:szCs w:val="18"/>
                <w:lang w:val="es-ES_tradnl"/>
              </w:rPr>
              <w:t>1400</w:t>
            </w:r>
          </w:p>
        </w:tc>
        <w:tc>
          <w:tcPr>
            <w:tcW w:w="7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953F3E" w14:textId="77777777" w:rsidR="00CF6F0C" w:rsidRPr="00CF6F0C" w:rsidRDefault="00CF6F0C" w:rsidP="0040500C">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4212</w:t>
            </w:r>
          </w:p>
        </w:tc>
        <w:tc>
          <w:tcPr>
            <w:tcW w:w="7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A80112" w14:textId="77777777" w:rsidR="00CF6F0C" w:rsidRPr="00CF6F0C" w:rsidRDefault="00CF6F0C" w:rsidP="0040500C">
            <w:pPr>
              <w:spacing w:after="0" w:line="240" w:lineRule="auto"/>
              <w:jc w:val="center"/>
              <w:rPr>
                <w:rFonts w:ascii="Montserrat" w:hAnsi="Montserrat" w:cs="Calibri"/>
                <w:bCs/>
                <w:color w:val="FFFFFF"/>
                <w:sz w:val="18"/>
                <w:szCs w:val="18"/>
                <w:lang w:val="es-ES_tradnl"/>
              </w:rPr>
            </w:pPr>
            <w:r w:rsidRPr="00CF6F0C">
              <w:rPr>
                <w:rFonts w:ascii="Montserrat" w:hAnsi="Montserrat" w:cs="Calibri"/>
                <w:bCs/>
                <w:color w:val="000000" w:themeColor="text1"/>
                <w:sz w:val="18"/>
                <w:szCs w:val="18"/>
                <w:lang w:val="es-ES_tradnl"/>
              </w:rPr>
              <w:t>8,207</w:t>
            </w:r>
          </w:p>
        </w:tc>
        <w:tc>
          <w:tcPr>
            <w:tcW w:w="931" w:type="pct"/>
            <w:gridSpan w:val="2"/>
            <w:tcBorders>
              <w:top w:val="single" w:sz="4" w:space="0" w:color="auto"/>
              <w:left w:val="single" w:sz="4" w:space="0" w:color="auto"/>
              <w:bottom w:val="single" w:sz="4" w:space="0" w:color="auto"/>
              <w:right w:val="single" w:sz="4" w:space="0" w:color="auto"/>
            </w:tcBorders>
          </w:tcPr>
          <w:p w14:paraId="7D3DD751"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11,776</w:t>
            </w:r>
          </w:p>
        </w:tc>
        <w:tc>
          <w:tcPr>
            <w:tcW w:w="7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A3F14"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color w:val="000000"/>
                <w:sz w:val="18"/>
                <w:szCs w:val="18"/>
                <w:lang w:val="es-ES_tradnl"/>
              </w:rPr>
              <w:t>5600</w:t>
            </w:r>
          </w:p>
        </w:tc>
      </w:tr>
      <w:tr w:rsidR="00CF6F0C" w:rsidRPr="00CF6F0C" w14:paraId="630593A1" w14:textId="77777777" w:rsidTr="0040500C">
        <w:trPr>
          <w:trHeight w:val="280"/>
        </w:trPr>
        <w:tc>
          <w:tcPr>
            <w:tcW w:w="2115" w:type="pct"/>
            <w:gridSpan w:val="7"/>
            <w:tcBorders>
              <w:top w:val="single" w:sz="4" w:space="0" w:color="auto"/>
              <w:left w:val="single" w:sz="4" w:space="0" w:color="auto"/>
              <w:bottom w:val="single" w:sz="4" w:space="0" w:color="auto"/>
              <w:right w:val="single" w:sz="4" w:space="0" w:color="auto"/>
            </w:tcBorders>
            <w:shd w:val="clear" w:color="auto" w:fill="D4C19C"/>
            <w:vAlign w:val="center"/>
            <w:hideMark/>
          </w:tcPr>
          <w:p w14:paraId="72D4F17F" w14:textId="77777777" w:rsidR="00CF6F0C" w:rsidRPr="00CF6F0C" w:rsidRDefault="00CF6F0C" w:rsidP="0040500C">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lastRenderedPageBreak/>
              <w:t>Nota sobre la Línea base</w:t>
            </w:r>
          </w:p>
        </w:tc>
        <w:tc>
          <w:tcPr>
            <w:tcW w:w="2885" w:type="pct"/>
            <w:gridSpan w:val="10"/>
            <w:tcBorders>
              <w:top w:val="single" w:sz="4" w:space="0" w:color="auto"/>
              <w:left w:val="nil"/>
              <w:bottom w:val="single" w:sz="4" w:space="0" w:color="auto"/>
              <w:right w:val="single" w:sz="4" w:space="0" w:color="auto"/>
            </w:tcBorders>
            <w:shd w:val="clear" w:color="auto" w:fill="D4C19C"/>
            <w:vAlign w:val="center"/>
          </w:tcPr>
          <w:p w14:paraId="6E4187D9" w14:textId="77777777" w:rsidR="00CF6F0C" w:rsidRPr="00CF6F0C" w:rsidRDefault="00CF6F0C" w:rsidP="0040500C">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Nota sobre la Meta 2024</w:t>
            </w:r>
          </w:p>
        </w:tc>
      </w:tr>
      <w:tr w:rsidR="00CF6F0C" w:rsidRPr="00CF6F0C" w14:paraId="4DD08766" w14:textId="77777777" w:rsidTr="0040500C">
        <w:trPr>
          <w:trHeight w:val="416"/>
        </w:trPr>
        <w:tc>
          <w:tcPr>
            <w:tcW w:w="2115"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D74CE" w14:textId="77777777" w:rsidR="00CF6F0C" w:rsidRPr="00CF6F0C" w:rsidRDefault="00CF6F0C" w:rsidP="0040500C">
            <w:pPr>
              <w:spacing w:after="0" w:line="240" w:lineRule="auto"/>
              <w:jc w:val="center"/>
              <w:rPr>
                <w:rFonts w:ascii="Montserrat" w:hAnsi="Montserrat"/>
                <w:sz w:val="18"/>
                <w:szCs w:val="16"/>
                <w:lang w:val="es-ES_tradnl"/>
              </w:rPr>
            </w:pPr>
          </w:p>
        </w:tc>
        <w:tc>
          <w:tcPr>
            <w:tcW w:w="2885" w:type="pct"/>
            <w:gridSpan w:val="10"/>
            <w:tcBorders>
              <w:top w:val="single" w:sz="4" w:space="0" w:color="auto"/>
              <w:left w:val="nil"/>
              <w:bottom w:val="single" w:sz="4" w:space="0" w:color="auto"/>
              <w:right w:val="single" w:sz="4" w:space="0" w:color="auto"/>
            </w:tcBorders>
            <w:shd w:val="clear" w:color="auto" w:fill="FFFFFF" w:themeFill="background1"/>
            <w:vAlign w:val="center"/>
          </w:tcPr>
          <w:p w14:paraId="01770391" w14:textId="77777777" w:rsidR="00CF6F0C" w:rsidRPr="00CF6F0C" w:rsidRDefault="00CF6F0C" w:rsidP="0040500C">
            <w:pPr>
              <w:spacing w:after="0" w:line="240" w:lineRule="auto"/>
              <w:jc w:val="center"/>
              <w:textAlignment w:val="baseline"/>
              <w:rPr>
                <w:rFonts w:ascii="Montserrat" w:hAnsi="Montserrat" w:cs="Segoe UI"/>
                <w:sz w:val="20"/>
                <w:szCs w:val="20"/>
                <w:lang w:val="es-ES_tradnl"/>
              </w:rPr>
            </w:pPr>
            <w:r w:rsidRPr="00CF6F0C">
              <w:rPr>
                <w:rFonts w:ascii="Montserrat" w:hAnsi="Montserrat" w:cs="Segoe UI"/>
                <w:sz w:val="20"/>
                <w:szCs w:val="20"/>
                <w:lang w:val="es-ES_tradnl"/>
              </w:rPr>
              <w:t xml:space="preserve">Meta </w:t>
            </w:r>
            <w:proofErr w:type="spellStart"/>
            <w:r w:rsidRPr="00CF6F0C">
              <w:rPr>
                <w:rFonts w:ascii="Montserrat" w:hAnsi="Montserrat" w:cs="Segoe UI"/>
                <w:sz w:val="20"/>
                <w:szCs w:val="20"/>
                <w:lang w:val="es-ES_tradnl"/>
              </w:rPr>
              <w:t>subevaluada</w:t>
            </w:r>
            <w:proofErr w:type="spellEnd"/>
            <w:r w:rsidRPr="00CF6F0C">
              <w:rPr>
                <w:rFonts w:ascii="Montserrat" w:hAnsi="Montserrat" w:cs="Segoe UI"/>
                <w:sz w:val="20"/>
                <w:szCs w:val="20"/>
                <w:lang w:val="es-ES_tradnl"/>
              </w:rPr>
              <w:t xml:space="preserve"> por la institución</w:t>
            </w:r>
          </w:p>
        </w:tc>
      </w:tr>
      <w:tr w:rsidR="00CF6F0C" w:rsidRPr="00CF6F0C" w14:paraId="29B4C307" w14:textId="77777777" w:rsidTr="0040500C">
        <w:trPr>
          <w:gridAfter w:val="1"/>
          <w:wAfter w:w="19" w:type="pct"/>
          <w:trHeight w:val="493"/>
        </w:trPr>
        <w:tc>
          <w:tcPr>
            <w:tcW w:w="4981" w:type="pct"/>
            <w:gridSpan w:val="16"/>
            <w:tcBorders>
              <w:top w:val="single" w:sz="4" w:space="0" w:color="auto"/>
              <w:left w:val="single" w:sz="4" w:space="0" w:color="auto"/>
              <w:bottom w:val="single" w:sz="4" w:space="0" w:color="auto"/>
              <w:right w:val="single" w:sz="4" w:space="0" w:color="auto"/>
            </w:tcBorders>
            <w:shd w:val="clear" w:color="auto" w:fill="B38E5D"/>
            <w:vAlign w:val="center"/>
            <w:hideMark/>
          </w:tcPr>
          <w:p w14:paraId="67F47EE3"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 xml:space="preserve">APLICACIÓN DEL MÉTODO DE CÁLCULO </w:t>
            </w:r>
            <w:r w:rsidRPr="00CF6F0C">
              <w:rPr>
                <w:rFonts w:ascii="Montserrat" w:hAnsi="Montserrat" w:cs="Calibri"/>
                <w:b/>
                <w:bCs/>
                <w:color w:val="FFFFFF" w:themeColor="background1"/>
                <w:sz w:val="18"/>
                <w:szCs w:val="16"/>
                <w:lang w:val="es-ES_tradnl"/>
              </w:rPr>
              <w:t>PARA LA OBTENCIÓN DEL VALOR primer semestre 2024</w:t>
            </w:r>
          </w:p>
        </w:tc>
      </w:tr>
      <w:tr w:rsidR="00CF6F0C" w:rsidRPr="00CF6F0C" w14:paraId="6090AC46" w14:textId="77777777" w:rsidTr="0040500C">
        <w:trPr>
          <w:gridAfter w:val="1"/>
          <w:wAfter w:w="19" w:type="pct"/>
          <w:trHeight w:val="1395"/>
        </w:trPr>
        <w:tc>
          <w:tcPr>
            <w:tcW w:w="672"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16AAA0FD"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1</w:t>
            </w:r>
          </w:p>
        </w:tc>
        <w:tc>
          <w:tcPr>
            <w:tcW w:w="1102"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2AEEBB4A"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Asistentes a eventos de Pasaporte al Conocimiento Científico (PCC)</w:t>
            </w:r>
          </w:p>
        </w:tc>
        <w:tc>
          <w:tcPr>
            <w:tcW w:w="642" w:type="pct"/>
            <w:gridSpan w:val="4"/>
            <w:tcBorders>
              <w:top w:val="single" w:sz="4" w:space="0" w:color="auto"/>
              <w:left w:val="nil"/>
              <w:bottom w:val="single" w:sz="4" w:space="0" w:color="auto"/>
              <w:right w:val="single" w:sz="4" w:space="0" w:color="auto"/>
            </w:tcBorders>
            <w:shd w:val="clear" w:color="auto" w:fill="D4C19C"/>
            <w:vAlign w:val="center"/>
            <w:hideMark/>
          </w:tcPr>
          <w:p w14:paraId="2393D443"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b/>
                <w:bCs/>
                <w:color w:val="FFFFFF"/>
                <w:sz w:val="18"/>
                <w:szCs w:val="18"/>
                <w:lang w:val="es-ES_tradnl"/>
              </w:rPr>
              <w:t>Valor variable 1</w:t>
            </w:r>
          </w:p>
        </w:tc>
        <w:tc>
          <w:tcPr>
            <w:tcW w:w="770"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942C1AA" w14:textId="77777777" w:rsidR="00CF6F0C" w:rsidRPr="00CF6F0C" w:rsidRDefault="00CF6F0C" w:rsidP="0040500C">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1,106</w:t>
            </w:r>
          </w:p>
        </w:tc>
        <w:tc>
          <w:tcPr>
            <w:tcW w:w="657" w:type="pct"/>
            <w:gridSpan w:val="3"/>
            <w:tcBorders>
              <w:top w:val="single" w:sz="4" w:space="0" w:color="auto"/>
              <w:left w:val="nil"/>
              <w:bottom w:val="single" w:sz="4" w:space="0" w:color="auto"/>
              <w:right w:val="single" w:sz="4" w:space="0" w:color="auto"/>
            </w:tcBorders>
            <w:shd w:val="clear" w:color="auto" w:fill="D4C19C"/>
            <w:vAlign w:val="center"/>
            <w:hideMark/>
          </w:tcPr>
          <w:p w14:paraId="110C80DC"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1</w:t>
            </w:r>
          </w:p>
        </w:tc>
        <w:tc>
          <w:tcPr>
            <w:tcW w:w="1138"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7B83331"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de la Coordinación General de Vinculación e Innovación</w:t>
            </w:r>
          </w:p>
        </w:tc>
      </w:tr>
      <w:tr w:rsidR="00CF6F0C" w:rsidRPr="00CF6F0C" w14:paraId="23AF7A8D" w14:textId="77777777" w:rsidTr="0040500C">
        <w:trPr>
          <w:gridAfter w:val="1"/>
          <w:wAfter w:w="19" w:type="pct"/>
          <w:trHeight w:val="487"/>
        </w:trPr>
        <w:tc>
          <w:tcPr>
            <w:tcW w:w="672"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292DF297"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2</w:t>
            </w:r>
          </w:p>
        </w:tc>
        <w:tc>
          <w:tcPr>
            <w:tcW w:w="1102"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62C059AE"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Asistentes a ECOSUR a Puertas Abiertas (EAPA)</w:t>
            </w:r>
          </w:p>
        </w:tc>
        <w:tc>
          <w:tcPr>
            <w:tcW w:w="642" w:type="pct"/>
            <w:gridSpan w:val="4"/>
            <w:tcBorders>
              <w:top w:val="single" w:sz="4" w:space="0" w:color="auto"/>
              <w:left w:val="nil"/>
              <w:bottom w:val="single" w:sz="4" w:space="0" w:color="auto"/>
              <w:right w:val="single" w:sz="4" w:space="0" w:color="auto"/>
            </w:tcBorders>
            <w:shd w:val="clear" w:color="auto" w:fill="D4C19C"/>
            <w:vAlign w:val="center"/>
          </w:tcPr>
          <w:p w14:paraId="083D455A"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variable 2</w:t>
            </w:r>
          </w:p>
        </w:tc>
        <w:tc>
          <w:tcPr>
            <w:tcW w:w="770"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19A38B5" w14:textId="77777777" w:rsidR="00CF6F0C" w:rsidRPr="00CF6F0C" w:rsidRDefault="00CF6F0C" w:rsidP="0040500C">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2,171</w:t>
            </w:r>
          </w:p>
        </w:tc>
        <w:tc>
          <w:tcPr>
            <w:tcW w:w="657" w:type="pct"/>
            <w:gridSpan w:val="3"/>
            <w:tcBorders>
              <w:top w:val="single" w:sz="4" w:space="0" w:color="auto"/>
              <w:left w:val="nil"/>
              <w:bottom w:val="single" w:sz="4" w:space="0" w:color="auto"/>
              <w:right w:val="single" w:sz="4" w:space="0" w:color="auto"/>
            </w:tcBorders>
            <w:shd w:val="clear" w:color="auto" w:fill="D4C19C"/>
            <w:vAlign w:val="center"/>
          </w:tcPr>
          <w:p w14:paraId="047E3546"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2</w:t>
            </w:r>
          </w:p>
        </w:tc>
        <w:tc>
          <w:tcPr>
            <w:tcW w:w="1138"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8CE76C6"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de la Coordinación General de Vinculación e Innovación</w:t>
            </w:r>
          </w:p>
        </w:tc>
      </w:tr>
      <w:tr w:rsidR="00CF6F0C" w:rsidRPr="00CF6F0C" w14:paraId="744F4057" w14:textId="77777777" w:rsidTr="0040500C">
        <w:trPr>
          <w:gridAfter w:val="1"/>
          <w:wAfter w:w="19" w:type="pct"/>
          <w:trHeight w:val="487"/>
        </w:trPr>
        <w:tc>
          <w:tcPr>
            <w:tcW w:w="672"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1DFD2700"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3</w:t>
            </w:r>
          </w:p>
        </w:tc>
        <w:tc>
          <w:tcPr>
            <w:tcW w:w="1102"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13CDF22F"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Asistentes a Taller de Ciencia para Jóvenes (Juventud con Ciencia)</w:t>
            </w:r>
          </w:p>
        </w:tc>
        <w:tc>
          <w:tcPr>
            <w:tcW w:w="642" w:type="pct"/>
            <w:gridSpan w:val="4"/>
            <w:tcBorders>
              <w:top w:val="single" w:sz="4" w:space="0" w:color="auto"/>
              <w:left w:val="nil"/>
              <w:bottom w:val="single" w:sz="4" w:space="0" w:color="auto"/>
              <w:right w:val="single" w:sz="4" w:space="0" w:color="auto"/>
            </w:tcBorders>
            <w:shd w:val="clear" w:color="auto" w:fill="D4C19C"/>
            <w:vAlign w:val="center"/>
          </w:tcPr>
          <w:p w14:paraId="5ED0BDFA"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variable 3</w:t>
            </w:r>
          </w:p>
        </w:tc>
        <w:tc>
          <w:tcPr>
            <w:tcW w:w="770"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91515E9" w14:textId="77777777" w:rsidR="00CF6F0C" w:rsidRPr="00CF6F0C" w:rsidRDefault="00CF6F0C" w:rsidP="0040500C">
            <w:pPr>
              <w:spacing w:after="0" w:line="240" w:lineRule="auto"/>
              <w:jc w:val="center"/>
              <w:rPr>
                <w:rFonts w:ascii="Montserrat" w:hAnsi="Montserrat" w:cs="Calibri"/>
                <w:sz w:val="18"/>
                <w:szCs w:val="18"/>
                <w:lang w:val="es-ES_tradnl"/>
              </w:rPr>
            </w:pPr>
            <w:r w:rsidRPr="00CF6F0C">
              <w:rPr>
                <w:rFonts w:ascii="Montserrat" w:hAnsi="Montserrat" w:cs="Calibri"/>
                <w:sz w:val="18"/>
                <w:szCs w:val="18"/>
                <w:lang w:val="es-ES_tradnl"/>
              </w:rPr>
              <w:t>0</w:t>
            </w:r>
          </w:p>
        </w:tc>
        <w:tc>
          <w:tcPr>
            <w:tcW w:w="657" w:type="pct"/>
            <w:gridSpan w:val="3"/>
            <w:tcBorders>
              <w:top w:val="single" w:sz="4" w:space="0" w:color="auto"/>
              <w:left w:val="nil"/>
              <w:bottom w:val="single" w:sz="4" w:space="0" w:color="auto"/>
              <w:right w:val="single" w:sz="4" w:space="0" w:color="auto"/>
            </w:tcBorders>
            <w:shd w:val="clear" w:color="auto" w:fill="D4C19C"/>
            <w:vAlign w:val="center"/>
          </w:tcPr>
          <w:p w14:paraId="08F64950"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3</w:t>
            </w:r>
          </w:p>
        </w:tc>
        <w:tc>
          <w:tcPr>
            <w:tcW w:w="1138"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B674858"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de la Coordinación General de Vinculación e Innovación</w:t>
            </w:r>
          </w:p>
        </w:tc>
      </w:tr>
      <w:tr w:rsidR="00CF6F0C" w:rsidRPr="00CF6F0C" w14:paraId="08AFF246" w14:textId="77777777" w:rsidTr="0040500C">
        <w:trPr>
          <w:gridAfter w:val="1"/>
          <w:wAfter w:w="19" w:type="pct"/>
          <w:trHeight w:val="487"/>
        </w:trPr>
        <w:tc>
          <w:tcPr>
            <w:tcW w:w="672"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1F644ADC"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4</w:t>
            </w:r>
          </w:p>
        </w:tc>
        <w:tc>
          <w:tcPr>
            <w:tcW w:w="1102"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65989A22"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Asistentes a Pláticas de Divulgación</w:t>
            </w:r>
          </w:p>
        </w:tc>
        <w:tc>
          <w:tcPr>
            <w:tcW w:w="642" w:type="pct"/>
            <w:gridSpan w:val="4"/>
            <w:tcBorders>
              <w:top w:val="single" w:sz="4" w:space="0" w:color="auto"/>
              <w:left w:val="nil"/>
              <w:bottom w:val="single" w:sz="4" w:space="0" w:color="auto"/>
              <w:right w:val="single" w:sz="4" w:space="0" w:color="auto"/>
            </w:tcBorders>
            <w:shd w:val="clear" w:color="auto" w:fill="D4C19C"/>
            <w:vAlign w:val="center"/>
          </w:tcPr>
          <w:p w14:paraId="2A5DFDBE"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variable 4</w:t>
            </w:r>
          </w:p>
        </w:tc>
        <w:tc>
          <w:tcPr>
            <w:tcW w:w="770"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2DC315F" w14:textId="77777777" w:rsidR="00CF6F0C" w:rsidRPr="00CF6F0C" w:rsidRDefault="00CF6F0C" w:rsidP="0040500C">
            <w:pPr>
              <w:spacing w:after="0" w:line="240" w:lineRule="auto"/>
              <w:jc w:val="center"/>
              <w:rPr>
                <w:rFonts w:ascii="Montserrat" w:hAnsi="Montserrat" w:cs="Calibri"/>
                <w:sz w:val="18"/>
                <w:szCs w:val="18"/>
                <w:lang w:val="es-ES_tradnl"/>
              </w:rPr>
            </w:pPr>
            <w:r w:rsidRPr="00CF6F0C">
              <w:rPr>
                <w:rFonts w:ascii="Montserrat" w:hAnsi="Montserrat" w:cs="Calibri"/>
                <w:sz w:val="18"/>
                <w:szCs w:val="18"/>
                <w:lang w:val="es-ES_tradnl"/>
              </w:rPr>
              <w:t>292</w:t>
            </w:r>
          </w:p>
        </w:tc>
        <w:tc>
          <w:tcPr>
            <w:tcW w:w="657" w:type="pct"/>
            <w:gridSpan w:val="3"/>
            <w:tcBorders>
              <w:top w:val="single" w:sz="4" w:space="0" w:color="auto"/>
              <w:left w:val="nil"/>
              <w:bottom w:val="single" w:sz="4" w:space="0" w:color="auto"/>
              <w:right w:val="single" w:sz="4" w:space="0" w:color="auto"/>
            </w:tcBorders>
            <w:shd w:val="clear" w:color="auto" w:fill="D4C19C"/>
            <w:vAlign w:val="center"/>
          </w:tcPr>
          <w:p w14:paraId="045EF111"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4</w:t>
            </w:r>
          </w:p>
        </w:tc>
        <w:tc>
          <w:tcPr>
            <w:tcW w:w="1138"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952CDDA"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de la Coordinación General de Vinculación e Innovación</w:t>
            </w:r>
          </w:p>
        </w:tc>
      </w:tr>
      <w:tr w:rsidR="00CF6F0C" w:rsidRPr="00CF6F0C" w14:paraId="47B209F1" w14:textId="77777777" w:rsidTr="0040500C">
        <w:trPr>
          <w:gridAfter w:val="1"/>
          <w:wAfter w:w="19" w:type="pct"/>
          <w:trHeight w:val="715"/>
        </w:trPr>
        <w:tc>
          <w:tcPr>
            <w:tcW w:w="672"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60EE253E"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Sustitución en método de cálculo</w:t>
            </w:r>
          </w:p>
        </w:tc>
        <w:tc>
          <w:tcPr>
            <w:tcW w:w="4309" w:type="pct"/>
            <w:gridSpan w:val="14"/>
            <w:tcBorders>
              <w:top w:val="single" w:sz="4" w:space="0" w:color="auto"/>
              <w:left w:val="nil"/>
              <w:bottom w:val="single" w:sz="4" w:space="0" w:color="auto"/>
              <w:right w:val="single" w:sz="4" w:space="0" w:color="auto"/>
            </w:tcBorders>
            <w:shd w:val="clear" w:color="auto" w:fill="FFFFFF" w:themeFill="background1"/>
            <w:vAlign w:val="center"/>
            <w:hideMark/>
          </w:tcPr>
          <w:p w14:paraId="2B17B61C" w14:textId="77777777" w:rsidR="00CF6F0C" w:rsidRPr="00CF6F0C" w:rsidRDefault="00CF6F0C" w:rsidP="0040500C">
            <w:pPr>
              <w:spacing w:after="0" w:line="240" w:lineRule="auto"/>
              <w:jc w:val="center"/>
              <w:rPr>
                <w:rFonts w:ascii="Montserrat" w:hAnsi="Montserrat"/>
                <w:sz w:val="18"/>
                <w:szCs w:val="18"/>
                <w:highlight w:val="yellow"/>
                <w:lang w:val="es-ES_tradnl"/>
              </w:rPr>
            </w:pPr>
            <w:r w:rsidRPr="00CF6F0C">
              <w:rPr>
                <w:rFonts w:ascii="Montserrat" w:hAnsi="Montserrat" w:cs="Montserrat"/>
                <w:color w:val="404040" w:themeColor="text1" w:themeTint="BF"/>
                <w:sz w:val="18"/>
                <w:szCs w:val="18"/>
                <w:lang w:val="es-ES_tradnl"/>
              </w:rPr>
              <w:t>3,569 = (1,106)+(2,171)+(0)+(292)</w:t>
            </w:r>
          </w:p>
        </w:tc>
      </w:tr>
    </w:tbl>
    <w:p w14:paraId="14343E1E" w14:textId="77777777" w:rsidR="00CF6F0C" w:rsidRPr="00CF6F0C" w:rsidRDefault="00CF6F0C" w:rsidP="00CF6F0C">
      <w:pPr>
        <w:spacing w:after="0" w:line="240" w:lineRule="auto"/>
        <w:jc w:val="center"/>
        <w:rPr>
          <w:rFonts w:ascii="Montserrat ExtraBold" w:eastAsiaTheme="minorHAnsi" w:hAnsi="Montserrat ExtraBold" w:cs="Minion Pro"/>
          <w:b/>
          <w:color w:val="9D2449"/>
          <w:sz w:val="28"/>
          <w:lang w:val="es-ES_tradnl"/>
        </w:rPr>
      </w:pPr>
    </w:p>
    <w:p w14:paraId="333FB707" w14:textId="77777777" w:rsidR="00CF6F0C" w:rsidRP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3.2</w:t>
      </w:r>
    </w:p>
    <w:p w14:paraId="2E5D4EE0" w14:textId="77777777" w:rsid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Parámetro 1</w:t>
      </w:r>
    </w:p>
    <w:p w14:paraId="21B897DE" w14:textId="77777777" w:rsidR="0040500C" w:rsidRPr="00CF6F0C" w:rsidRDefault="0040500C" w:rsidP="00CF6F0C">
      <w:pPr>
        <w:spacing w:after="0" w:line="240" w:lineRule="auto"/>
        <w:jc w:val="center"/>
        <w:rPr>
          <w:rFonts w:ascii="Montserrat ExtraBold" w:eastAsiaTheme="minorHAnsi" w:hAnsi="Montserrat ExtraBold" w:cs="Minion Pro"/>
          <w:b/>
          <w:color w:val="9D2449"/>
          <w:lang w:val="es-ES_tradnl"/>
        </w:rPr>
      </w:pPr>
    </w:p>
    <w:tbl>
      <w:tblPr>
        <w:tblW w:w="5048" w:type="pct"/>
        <w:tblLayout w:type="fixed"/>
        <w:tblCellMar>
          <w:left w:w="70" w:type="dxa"/>
          <w:right w:w="70" w:type="dxa"/>
        </w:tblCellMar>
        <w:tblLook w:val="04A0" w:firstRow="1" w:lastRow="0" w:firstColumn="1" w:lastColumn="0" w:noHBand="0" w:noVBand="1"/>
      </w:tblPr>
      <w:tblGrid>
        <w:gridCol w:w="1696"/>
        <w:gridCol w:w="113"/>
        <w:gridCol w:w="946"/>
        <w:gridCol w:w="183"/>
        <w:gridCol w:w="928"/>
        <w:gridCol w:w="386"/>
        <w:gridCol w:w="1390"/>
        <w:gridCol w:w="26"/>
        <w:gridCol w:w="1459"/>
        <w:gridCol w:w="241"/>
        <w:gridCol w:w="1499"/>
        <w:gridCol w:w="1193"/>
      </w:tblGrid>
      <w:tr w:rsidR="00CF6F0C" w:rsidRPr="00CF6F0C" w14:paraId="5A3931D3" w14:textId="77777777" w:rsidTr="00E5123B">
        <w:trPr>
          <w:trHeight w:val="330"/>
        </w:trPr>
        <w:tc>
          <w:tcPr>
            <w:tcW w:w="5000" w:type="pct"/>
            <w:gridSpan w:val="12"/>
            <w:tcBorders>
              <w:top w:val="single" w:sz="4" w:space="0" w:color="auto"/>
              <w:left w:val="single" w:sz="4" w:space="0" w:color="auto"/>
              <w:bottom w:val="single" w:sz="4" w:space="0" w:color="auto"/>
              <w:right w:val="single" w:sz="4" w:space="0" w:color="auto"/>
            </w:tcBorders>
            <w:shd w:val="clear" w:color="auto" w:fill="B38E5D"/>
            <w:vAlign w:val="center"/>
            <w:hideMark/>
          </w:tcPr>
          <w:p w14:paraId="4CA7BE37"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4"/>
                <w:szCs w:val="16"/>
                <w:lang w:val="es-ES_tradnl"/>
              </w:rPr>
              <w:t>ELEMENTOS DE META PARA EL BIENESTAR O PARÁMETRO</w:t>
            </w:r>
          </w:p>
        </w:tc>
      </w:tr>
      <w:tr w:rsidR="00CF6F0C" w:rsidRPr="00CF6F0C" w14:paraId="154486D8" w14:textId="77777777" w:rsidTr="00E5123B">
        <w:trPr>
          <w:trHeight w:val="412"/>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5F39506E"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w:t>
            </w:r>
          </w:p>
        </w:tc>
        <w:tc>
          <w:tcPr>
            <w:tcW w:w="4157" w:type="pct"/>
            <w:gridSpan w:val="11"/>
            <w:tcBorders>
              <w:top w:val="single" w:sz="4" w:space="0" w:color="auto"/>
              <w:left w:val="nil"/>
              <w:bottom w:val="single" w:sz="4" w:space="0" w:color="auto"/>
              <w:right w:val="single" w:sz="4" w:space="0" w:color="auto"/>
            </w:tcBorders>
            <w:shd w:val="clear" w:color="auto" w:fill="FFFFFF" w:themeFill="background1"/>
            <w:vAlign w:val="center"/>
          </w:tcPr>
          <w:p w14:paraId="34CF7191" w14:textId="77777777" w:rsidR="00CF6F0C" w:rsidRPr="00CF6F0C" w:rsidRDefault="00CF6F0C" w:rsidP="0040500C">
            <w:pPr>
              <w:spacing w:after="0" w:line="240" w:lineRule="auto"/>
              <w:jc w:val="center"/>
              <w:rPr>
                <w:rFonts w:ascii="Montserrat" w:hAnsi="Montserrat"/>
                <w:sz w:val="18"/>
                <w:szCs w:val="18"/>
                <w:highlight w:val="yellow"/>
                <w:lang w:val="es-ES_tradnl"/>
              </w:rPr>
            </w:pPr>
            <w:r w:rsidRPr="00CF6F0C">
              <w:rPr>
                <w:rFonts w:ascii="Montserrat" w:hAnsi="Montserrat" w:cs="Montserrat"/>
                <w:color w:val="404040"/>
                <w:sz w:val="18"/>
                <w:szCs w:val="18"/>
                <w:lang w:val="es-ES_tradnl"/>
              </w:rPr>
              <w:t>Número de personas beneficiarias de los eventos de educación continua.</w:t>
            </w:r>
          </w:p>
        </w:tc>
      </w:tr>
      <w:tr w:rsidR="00CF6F0C" w:rsidRPr="00CF6F0C" w14:paraId="185FFAFF" w14:textId="77777777" w:rsidTr="00E5123B">
        <w:trPr>
          <w:trHeight w:val="371"/>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00F5C4AB"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Objetivo prioritario</w:t>
            </w:r>
          </w:p>
        </w:tc>
        <w:tc>
          <w:tcPr>
            <w:tcW w:w="4157" w:type="pct"/>
            <w:gridSpan w:val="11"/>
            <w:tcBorders>
              <w:top w:val="single" w:sz="4" w:space="0" w:color="auto"/>
              <w:left w:val="nil"/>
              <w:bottom w:val="single" w:sz="4" w:space="0" w:color="auto"/>
              <w:right w:val="single" w:sz="4" w:space="0" w:color="auto"/>
            </w:tcBorders>
            <w:shd w:val="clear" w:color="auto" w:fill="FFFFFF" w:themeFill="background1"/>
            <w:vAlign w:val="center"/>
          </w:tcPr>
          <w:p w14:paraId="6F869070" w14:textId="77777777" w:rsidR="00CF6F0C" w:rsidRPr="00CF6F0C" w:rsidRDefault="00CF6F0C" w:rsidP="0040500C">
            <w:pPr>
              <w:spacing w:after="0" w:line="240" w:lineRule="auto"/>
              <w:jc w:val="center"/>
              <w:rPr>
                <w:rFonts w:ascii="Montserrat" w:hAnsi="Montserrat"/>
                <w:sz w:val="18"/>
                <w:szCs w:val="18"/>
                <w:highlight w:val="yellow"/>
                <w:lang w:val="es-ES_tradnl"/>
              </w:rPr>
            </w:pPr>
            <w:r w:rsidRPr="00CF6F0C">
              <w:rPr>
                <w:rFonts w:ascii="Montserrat" w:hAnsi="Montserrat" w:cs="Montserrat"/>
                <w:color w:val="404040"/>
                <w:sz w:val="18"/>
                <w:szCs w:val="18"/>
                <w:lang w:val="es-ES_tradnl"/>
              </w:rPr>
              <w:t>Fortalecer la apropiación social de la ciencia a través del desarrollo de diversos programas de difusión, divulgación del conocimiento y educación continua, en beneficio de la población en general de la frontera sur de México.</w:t>
            </w:r>
          </w:p>
        </w:tc>
      </w:tr>
      <w:tr w:rsidR="00CF6F0C" w:rsidRPr="00CF6F0C" w14:paraId="49D68A50" w14:textId="77777777" w:rsidTr="00E5123B">
        <w:trPr>
          <w:trHeight w:val="407"/>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352CD3A4"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Definición</w:t>
            </w:r>
          </w:p>
        </w:tc>
        <w:tc>
          <w:tcPr>
            <w:tcW w:w="4157" w:type="pct"/>
            <w:gridSpan w:val="11"/>
            <w:tcBorders>
              <w:top w:val="single" w:sz="4" w:space="0" w:color="auto"/>
              <w:left w:val="nil"/>
              <w:bottom w:val="single" w:sz="4" w:space="0" w:color="auto"/>
              <w:right w:val="single" w:sz="4" w:space="0" w:color="auto"/>
            </w:tcBorders>
            <w:shd w:val="clear" w:color="auto" w:fill="FFFFFF" w:themeFill="background1"/>
            <w:vAlign w:val="center"/>
            <w:hideMark/>
          </w:tcPr>
          <w:p w14:paraId="13C00D9A"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Mide el número de quienes asistieron y cursaron satisfactoriamente los eventos (presencial, en línea o híbrido) de formación continua organizados por personal científico y tecnológico de ECOSUR.</w:t>
            </w:r>
          </w:p>
        </w:tc>
      </w:tr>
      <w:tr w:rsidR="00CF6F0C" w:rsidRPr="00CF6F0C" w14:paraId="4962A8B7" w14:textId="77777777" w:rsidTr="00E5123B">
        <w:trPr>
          <w:trHeight w:val="813"/>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684EFD6"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Nivel de desagregación</w:t>
            </w:r>
          </w:p>
        </w:tc>
        <w:tc>
          <w:tcPr>
            <w:tcW w:w="1269"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74F1B73C"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Institucional</w:t>
            </w:r>
          </w:p>
        </w:tc>
        <w:tc>
          <w:tcPr>
            <w:tcW w:w="704" w:type="pct"/>
            <w:gridSpan w:val="2"/>
            <w:tcBorders>
              <w:top w:val="single" w:sz="4" w:space="0" w:color="auto"/>
              <w:left w:val="nil"/>
              <w:bottom w:val="single" w:sz="4" w:space="0" w:color="auto"/>
              <w:right w:val="single" w:sz="4" w:space="0" w:color="auto"/>
            </w:tcBorders>
            <w:shd w:val="clear" w:color="auto" w:fill="D4C19C"/>
            <w:vAlign w:val="center"/>
            <w:hideMark/>
          </w:tcPr>
          <w:p w14:paraId="780F7879"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Periodicidad o frecuencia de medición</w:t>
            </w:r>
          </w:p>
        </w:tc>
        <w:tc>
          <w:tcPr>
            <w:tcW w:w="2184"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048DA795"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Anual</w:t>
            </w:r>
          </w:p>
        </w:tc>
      </w:tr>
      <w:tr w:rsidR="00CF6F0C" w:rsidRPr="00CF6F0C" w14:paraId="3484A2DA" w14:textId="77777777" w:rsidTr="00E5123B">
        <w:trPr>
          <w:trHeight w:val="425"/>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8EF470D"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Tipo</w:t>
            </w:r>
          </w:p>
        </w:tc>
        <w:tc>
          <w:tcPr>
            <w:tcW w:w="1269"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3E859E02"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Estratégico</w:t>
            </w:r>
          </w:p>
        </w:tc>
        <w:tc>
          <w:tcPr>
            <w:tcW w:w="704" w:type="pct"/>
            <w:gridSpan w:val="2"/>
            <w:tcBorders>
              <w:top w:val="single" w:sz="4" w:space="0" w:color="auto"/>
              <w:left w:val="nil"/>
              <w:bottom w:val="single" w:sz="4" w:space="0" w:color="auto"/>
              <w:right w:val="single" w:sz="4" w:space="0" w:color="auto"/>
            </w:tcBorders>
            <w:shd w:val="clear" w:color="auto" w:fill="D4C19C"/>
            <w:vAlign w:val="center"/>
            <w:hideMark/>
          </w:tcPr>
          <w:p w14:paraId="270B75DD"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Acumulado o periódico</w:t>
            </w:r>
          </w:p>
        </w:tc>
        <w:tc>
          <w:tcPr>
            <w:tcW w:w="218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DB56F88"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Acumulado</w:t>
            </w:r>
          </w:p>
        </w:tc>
      </w:tr>
      <w:tr w:rsidR="00CF6F0C" w:rsidRPr="00CF6F0C" w14:paraId="55777756" w14:textId="77777777" w:rsidTr="00E5123B">
        <w:trPr>
          <w:trHeight w:val="701"/>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5F685524"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Unidad de medida</w:t>
            </w:r>
          </w:p>
        </w:tc>
        <w:tc>
          <w:tcPr>
            <w:tcW w:w="1269"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40973F03"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Personas</w:t>
            </w:r>
          </w:p>
        </w:tc>
        <w:tc>
          <w:tcPr>
            <w:tcW w:w="704" w:type="pct"/>
            <w:gridSpan w:val="2"/>
            <w:tcBorders>
              <w:top w:val="single" w:sz="4" w:space="0" w:color="auto"/>
              <w:left w:val="nil"/>
              <w:bottom w:val="single" w:sz="4" w:space="0" w:color="auto"/>
              <w:right w:val="single" w:sz="4" w:space="0" w:color="auto"/>
            </w:tcBorders>
            <w:shd w:val="clear" w:color="auto" w:fill="D4C19C"/>
            <w:vAlign w:val="center"/>
            <w:hideMark/>
          </w:tcPr>
          <w:p w14:paraId="05593660"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Periodo de recolección de los datos</w:t>
            </w:r>
          </w:p>
        </w:tc>
        <w:tc>
          <w:tcPr>
            <w:tcW w:w="218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4A87C403"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Enero-Diciembre</w:t>
            </w:r>
          </w:p>
        </w:tc>
      </w:tr>
      <w:tr w:rsidR="00CF6F0C" w:rsidRPr="00CF6F0C" w14:paraId="1C4FA552" w14:textId="77777777" w:rsidTr="00E5123B">
        <w:trPr>
          <w:trHeight w:val="447"/>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32A0CAF"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Dimensión</w:t>
            </w:r>
          </w:p>
        </w:tc>
        <w:tc>
          <w:tcPr>
            <w:tcW w:w="1269"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5F358BBC" w14:textId="77777777" w:rsidR="00CF6F0C" w:rsidRPr="00CF6F0C" w:rsidRDefault="00CF6F0C" w:rsidP="0040500C">
            <w:pPr>
              <w:spacing w:after="0" w:line="240" w:lineRule="auto"/>
              <w:jc w:val="center"/>
              <w:rPr>
                <w:rFonts w:ascii="Montserrat" w:hAnsi="Montserrat"/>
                <w:sz w:val="18"/>
                <w:szCs w:val="18"/>
                <w:lang w:val="es-ES_tradnl"/>
              </w:rPr>
            </w:pPr>
            <w:r w:rsidRPr="00CF6F0C">
              <w:rPr>
                <w:rFonts w:ascii="Montserrat" w:hAnsi="Montserrat" w:cs="Montserrat"/>
                <w:color w:val="404040"/>
                <w:sz w:val="18"/>
                <w:szCs w:val="18"/>
                <w:lang w:val="es-ES_tradnl"/>
              </w:rPr>
              <w:t>Eficacia</w:t>
            </w:r>
          </w:p>
        </w:tc>
        <w:tc>
          <w:tcPr>
            <w:tcW w:w="704" w:type="pct"/>
            <w:gridSpan w:val="2"/>
            <w:tcBorders>
              <w:top w:val="single" w:sz="4" w:space="0" w:color="auto"/>
              <w:left w:val="nil"/>
              <w:bottom w:val="single" w:sz="4" w:space="0" w:color="auto"/>
              <w:right w:val="single" w:sz="4" w:space="0" w:color="auto"/>
            </w:tcBorders>
            <w:shd w:val="clear" w:color="auto" w:fill="D4C19C"/>
            <w:vAlign w:val="center"/>
            <w:hideMark/>
          </w:tcPr>
          <w:p w14:paraId="243E964C"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Disponibilidad de la información</w:t>
            </w:r>
          </w:p>
        </w:tc>
        <w:tc>
          <w:tcPr>
            <w:tcW w:w="218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018A3C6"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Abril</w:t>
            </w:r>
          </w:p>
        </w:tc>
      </w:tr>
      <w:tr w:rsidR="00CF6F0C" w:rsidRPr="00CF6F0C" w14:paraId="4AFC56E1" w14:textId="77777777" w:rsidTr="00E5123B">
        <w:trPr>
          <w:trHeight w:val="1407"/>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3685EBB8"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lastRenderedPageBreak/>
              <w:t>Tendencia esperada</w:t>
            </w:r>
          </w:p>
        </w:tc>
        <w:tc>
          <w:tcPr>
            <w:tcW w:w="1269"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4AB0BCC6"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Ascendente</w:t>
            </w:r>
          </w:p>
        </w:tc>
        <w:tc>
          <w:tcPr>
            <w:tcW w:w="704" w:type="pct"/>
            <w:gridSpan w:val="2"/>
            <w:tcBorders>
              <w:top w:val="single" w:sz="4" w:space="0" w:color="auto"/>
              <w:left w:val="nil"/>
              <w:bottom w:val="single" w:sz="4" w:space="0" w:color="auto"/>
              <w:right w:val="single" w:sz="4" w:space="0" w:color="auto"/>
            </w:tcBorders>
            <w:shd w:val="clear" w:color="auto" w:fill="D4C19C"/>
            <w:vAlign w:val="center"/>
            <w:hideMark/>
          </w:tcPr>
          <w:p w14:paraId="7946C3FB"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Unidad responsable de reportar el avance</w:t>
            </w:r>
          </w:p>
        </w:tc>
        <w:tc>
          <w:tcPr>
            <w:tcW w:w="218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2AD95C09" w14:textId="77777777" w:rsidR="00CF6F0C" w:rsidRPr="00CF6F0C" w:rsidRDefault="00CF6F0C" w:rsidP="0040500C">
            <w:pPr>
              <w:widowControl w:val="0"/>
              <w:autoSpaceDE w:val="0"/>
              <w:autoSpaceDN w:val="0"/>
              <w:adjustRightInd w:val="0"/>
              <w:spacing w:after="0" w:line="240" w:lineRule="auto"/>
              <w:ind w:left="111" w:right="98"/>
              <w:jc w:val="center"/>
              <w:rPr>
                <w:rFonts w:ascii="Arial" w:hAnsi="Arial" w:cs="Arial"/>
                <w:color w:val="404040"/>
                <w:sz w:val="18"/>
                <w:szCs w:val="18"/>
                <w:lang w:val="es-ES_tradnl"/>
              </w:rPr>
            </w:pPr>
            <w:r w:rsidRPr="00CF6F0C">
              <w:rPr>
                <w:rFonts w:ascii="Montserrat" w:hAnsi="Montserrat" w:cs="Montserrat"/>
                <w:color w:val="404040"/>
                <w:sz w:val="18"/>
                <w:szCs w:val="18"/>
                <w:lang w:val="es-ES_tradnl"/>
              </w:rPr>
              <w:t>38.- Consejo Nacional de Ciencia y Tecnología</w:t>
            </w:r>
          </w:p>
          <w:p w14:paraId="6FAC95D1"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91E El Colegio de la Frontera Sur</w:t>
            </w:r>
          </w:p>
        </w:tc>
      </w:tr>
      <w:tr w:rsidR="00CF6F0C" w:rsidRPr="00CF6F0C" w14:paraId="786AFA94" w14:textId="77777777" w:rsidTr="00E5123B">
        <w:trPr>
          <w:trHeight w:val="577"/>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D9DDB91"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Método de cálculo</w:t>
            </w:r>
          </w:p>
        </w:tc>
        <w:tc>
          <w:tcPr>
            <w:tcW w:w="4157" w:type="pct"/>
            <w:gridSpan w:val="11"/>
            <w:tcBorders>
              <w:top w:val="single" w:sz="4" w:space="0" w:color="auto"/>
              <w:left w:val="nil"/>
              <w:bottom w:val="single" w:sz="4" w:space="0" w:color="auto"/>
              <w:right w:val="single" w:sz="4" w:space="0" w:color="auto"/>
            </w:tcBorders>
            <w:shd w:val="clear" w:color="auto" w:fill="FFFFFF" w:themeFill="background1"/>
            <w:vAlign w:val="center"/>
            <w:hideMark/>
          </w:tcPr>
          <w:p w14:paraId="3BFD1DBF"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Personas beneficiarias de EC= (Asistentes a talleres) + (Asistentes a cursos) + (Asistentes a diplomados)</w:t>
            </w:r>
          </w:p>
        </w:tc>
      </w:tr>
      <w:tr w:rsidR="00CF6F0C" w:rsidRPr="00CF6F0C" w14:paraId="0767A20E" w14:textId="77777777" w:rsidTr="00E5123B">
        <w:trPr>
          <w:trHeight w:val="416"/>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3B1C09EF"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Observaciones</w:t>
            </w:r>
          </w:p>
        </w:tc>
        <w:tc>
          <w:tcPr>
            <w:tcW w:w="4157" w:type="pct"/>
            <w:gridSpan w:val="11"/>
            <w:tcBorders>
              <w:top w:val="single" w:sz="4" w:space="0" w:color="auto"/>
              <w:left w:val="nil"/>
              <w:bottom w:val="single" w:sz="4" w:space="0" w:color="auto"/>
              <w:right w:val="single" w:sz="4" w:space="0" w:color="auto"/>
            </w:tcBorders>
            <w:shd w:val="clear" w:color="auto" w:fill="FFFFFF" w:themeFill="background1"/>
            <w:vAlign w:val="center"/>
          </w:tcPr>
          <w:p w14:paraId="3DB5ED91"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0D0D0D"/>
                <w:sz w:val="18"/>
                <w:szCs w:val="18"/>
                <w:lang w:val="es-ES_tradnl"/>
              </w:rPr>
              <w:t>Asistentes se refiere a personas que obtuvieron su constancia de participación y aprobación del evento.</w:t>
            </w:r>
          </w:p>
        </w:tc>
      </w:tr>
      <w:tr w:rsidR="00CF6F0C" w:rsidRPr="00CF6F0C" w14:paraId="52BCF43E" w14:textId="77777777" w:rsidTr="00E5123B">
        <w:trPr>
          <w:trHeight w:val="367"/>
        </w:trPr>
        <w:tc>
          <w:tcPr>
            <w:tcW w:w="5000" w:type="pct"/>
            <w:gridSpan w:val="12"/>
            <w:tcBorders>
              <w:top w:val="single" w:sz="4" w:space="0" w:color="auto"/>
              <w:left w:val="single" w:sz="4" w:space="0" w:color="auto"/>
              <w:bottom w:val="single" w:sz="4" w:space="0" w:color="auto"/>
              <w:right w:val="single" w:sz="4" w:space="0" w:color="auto"/>
            </w:tcBorders>
            <w:shd w:val="clear" w:color="auto" w:fill="B38E5D"/>
            <w:vAlign w:val="center"/>
          </w:tcPr>
          <w:p w14:paraId="2DC0A66A"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SERIE HISTÓRICA</w:t>
            </w:r>
          </w:p>
        </w:tc>
      </w:tr>
      <w:tr w:rsidR="00CF6F0C" w:rsidRPr="00CF6F0C" w14:paraId="06BC8448" w14:textId="77777777" w:rsidTr="0040500C">
        <w:trPr>
          <w:trHeight w:val="416"/>
        </w:trPr>
        <w:tc>
          <w:tcPr>
            <w:tcW w:w="899"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35F2D028"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de la línea base</w:t>
            </w:r>
          </w:p>
          <w:p w14:paraId="3F285C02"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(2021)</w:t>
            </w:r>
          </w:p>
        </w:tc>
        <w:tc>
          <w:tcPr>
            <w:tcW w:w="561"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0A5E8B87"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681B6281"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2020</w:t>
            </w:r>
          </w:p>
        </w:tc>
        <w:tc>
          <w:tcPr>
            <w:tcW w:w="653"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7D9ECBFF"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5004ED5F"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2021</w:t>
            </w:r>
          </w:p>
        </w:tc>
        <w:tc>
          <w:tcPr>
            <w:tcW w:w="691" w:type="pct"/>
            <w:tcBorders>
              <w:top w:val="single" w:sz="4" w:space="0" w:color="auto"/>
              <w:left w:val="single" w:sz="4" w:space="0" w:color="auto"/>
              <w:bottom w:val="single" w:sz="4" w:space="0" w:color="auto"/>
              <w:right w:val="single" w:sz="4" w:space="0" w:color="auto"/>
            </w:tcBorders>
            <w:shd w:val="clear" w:color="auto" w:fill="D4C19C"/>
            <w:vAlign w:val="center"/>
          </w:tcPr>
          <w:p w14:paraId="6813398A" w14:textId="77777777" w:rsidR="00CF6F0C" w:rsidRPr="00CF6F0C" w:rsidRDefault="00CF6F0C" w:rsidP="0040500C">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Resultado</w:t>
            </w:r>
          </w:p>
          <w:p w14:paraId="44934FC7" w14:textId="77777777" w:rsidR="00CF6F0C" w:rsidRPr="00CF6F0C" w:rsidRDefault="00CF6F0C" w:rsidP="0040500C">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2022</w:t>
            </w:r>
          </w:p>
        </w:tc>
        <w:tc>
          <w:tcPr>
            <w:tcW w:w="858"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62686DAB" w14:textId="77777777" w:rsidR="00CF6F0C" w:rsidRPr="00CF6F0C" w:rsidRDefault="00CF6F0C" w:rsidP="0040500C">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Resultado</w:t>
            </w:r>
          </w:p>
          <w:p w14:paraId="5B4413EF" w14:textId="77777777" w:rsidR="00CF6F0C" w:rsidRPr="00CF6F0C" w:rsidRDefault="00CF6F0C" w:rsidP="0040500C">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2023</w:t>
            </w:r>
          </w:p>
        </w:tc>
        <w:tc>
          <w:tcPr>
            <w:tcW w:w="745" w:type="pct"/>
            <w:tcBorders>
              <w:top w:val="single" w:sz="4" w:space="0" w:color="auto"/>
              <w:left w:val="single" w:sz="4" w:space="0" w:color="auto"/>
              <w:bottom w:val="single" w:sz="4" w:space="0" w:color="auto"/>
              <w:right w:val="single" w:sz="4" w:space="0" w:color="auto"/>
            </w:tcBorders>
            <w:shd w:val="clear" w:color="auto" w:fill="D4C19C"/>
          </w:tcPr>
          <w:p w14:paraId="5DBD975B"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4D646E9A"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2024</w:t>
            </w:r>
          </w:p>
          <w:p w14:paraId="20F3DD0B"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(primer semestre)</w:t>
            </w:r>
          </w:p>
        </w:tc>
        <w:tc>
          <w:tcPr>
            <w:tcW w:w="594" w:type="pct"/>
            <w:tcBorders>
              <w:top w:val="single" w:sz="4" w:space="0" w:color="auto"/>
              <w:left w:val="single" w:sz="4" w:space="0" w:color="auto"/>
              <w:bottom w:val="single" w:sz="4" w:space="0" w:color="auto"/>
              <w:right w:val="single" w:sz="4" w:space="0" w:color="auto"/>
            </w:tcBorders>
            <w:shd w:val="clear" w:color="auto" w:fill="D4C19C"/>
            <w:vAlign w:val="center"/>
          </w:tcPr>
          <w:p w14:paraId="4673B355"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Meta</w:t>
            </w:r>
          </w:p>
          <w:p w14:paraId="5FB39087"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2024</w:t>
            </w:r>
          </w:p>
        </w:tc>
      </w:tr>
      <w:tr w:rsidR="00CF6F0C" w:rsidRPr="00CF6F0C" w14:paraId="73B57C24" w14:textId="77777777" w:rsidTr="0040500C">
        <w:trPr>
          <w:trHeight w:val="416"/>
        </w:trPr>
        <w:tc>
          <w:tcPr>
            <w:tcW w:w="8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B6D97"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918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7EC81"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ND</w:t>
            </w:r>
          </w:p>
        </w:tc>
        <w:tc>
          <w:tcPr>
            <w:tcW w:w="6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908F9" w14:textId="77777777" w:rsidR="00CF6F0C" w:rsidRPr="00CF6F0C" w:rsidRDefault="00CF6F0C" w:rsidP="0040500C">
            <w:pPr>
              <w:spacing w:after="0" w:line="240" w:lineRule="auto"/>
              <w:jc w:val="center"/>
              <w:rPr>
                <w:rFonts w:ascii="Montserrat" w:hAnsi="Montserrat" w:cs="Calibri"/>
                <w:b/>
                <w:bCs/>
                <w:color w:val="000000" w:themeColor="text1"/>
                <w:sz w:val="18"/>
                <w:szCs w:val="18"/>
                <w:lang w:val="es-ES_tradnl"/>
              </w:rPr>
            </w:pPr>
            <w:r w:rsidRPr="00CF6F0C">
              <w:rPr>
                <w:rFonts w:ascii="Montserrat" w:hAnsi="Montserrat" w:cs="Calibri"/>
                <w:color w:val="000000" w:themeColor="text1"/>
                <w:sz w:val="18"/>
                <w:szCs w:val="18"/>
                <w:lang w:val="es-ES_tradnl"/>
              </w:rPr>
              <w:t>918</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33A18D2" w14:textId="77777777" w:rsidR="00CF6F0C" w:rsidRPr="00CF6F0C" w:rsidRDefault="00CF6F0C" w:rsidP="0040500C">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2,551</w:t>
            </w:r>
          </w:p>
        </w:tc>
        <w:tc>
          <w:tcPr>
            <w:tcW w:w="8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D6D407" w14:textId="77777777" w:rsidR="00CF6F0C" w:rsidRPr="00CF6F0C" w:rsidRDefault="00CF6F0C" w:rsidP="0040500C">
            <w:pPr>
              <w:spacing w:after="0" w:line="240" w:lineRule="auto"/>
              <w:jc w:val="center"/>
              <w:rPr>
                <w:rFonts w:ascii="Montserrat" w:hAnsi="Montserrat" w:cs="Calibri"/>
                <w:bCs/>
                <w:color w:val="FFFFFF"/>
                <w:sz w:val="18"/>
                <w:szCs w:val="18"/>
                <w:lang w:val="es-ES_tradnl"/>
              </w:rPr>
            </w:pPr>
            <w:r w:rsidRPr="00CF6F0C">
              <w:rPr>
                <w:rFonts w:ascii="Montserrat" w:hAnsi="Montserrat" w:cs="Calibri"/>
                <w:color w:val="000000"/>
                <w:sz w:val="18"/>
                <w:szCs w:val="18"/>
                <w:lang w:val="es-ES_tradnl"/>
              </w:rPr>
              <w:t>4,927</w:t>
            </w:r>
          </w:p>
        </w:tc>
        <w:tc>
          <w:tcPr>
            <w:tcW w:w="745" w:type="pct"/>
            <w:tcBorders>
              <w:top w:val="single" w:sz="4" w:space="0" w:color="auto"/>
              <w:left w:val="single" w:sz="4" w:space="0" w:color="auto"/>
              <w:bottom w:val="single" w:sz="4" w:space="0" w:color="auto"/>
              <w:right w:val="single" w:sz="4" w:space="0" w:color="auto"/>
            </w:tcBorders>
          </w:tcPr>
          <w:p w14:paraId="5A910309" w14:textId="77777777" w:rsidR="00CF6F0C" w:rsidRPr="00CF6F0C" w:rsidRDefault="00CF6F0C" w:rsidP="0040500C">
            <w:pPr>
              <w:spacing w:after="0" w:line="240" w:lineRule="auto"/>
              <w:jc w:val="center"/>
              <w:rPr>
                <w:rFonts w:ascii="Montserrat" w:hAnsi="Montserrat"/>
                <w:bCs/>
                <w:sz w:val="18"/>
                <w:szCs w:val="18"/>
                <w:lang w:val="es-ES_tradnl"/>
              </w:rPr>
            </w:pPr>
            <w:r w:rsidRPr="00CF6F0C">
              <w:rPr>
                <w:rFonts w:ascii="Montserrat" w:hAnsi="Montserrat"/>
                <w:bCs/>
                <w:sz w:val="18"/>
                <w:szCs w:val="18"/>
                <w:lang w:val="es-ES_tradnl"/>
              </w:rPr>
              <w:t>5,214</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082E4FBB"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bCs/>
                <w:sz w:val="18"/>
                <w:szCs w:val="18"/>
                <w:lang w:val="es-ES_tradnl"/>
              </w:rPr>
              <w:t>3,500</w:t>
            </w:r>
          </w:p>
        </w:tc>
      </w:tr>
      <w:tr w:rsidR="00CF6F0C" w:rsidRPr="00CF6F0C" w14:paraId="508F2C3B" w14:textId="77777777" w:rsidTr="00E5123B">
        <w:trPr>
          <w:trHeight w:val="280"/>
        </w:trPr>
        <w:tc>
          <w:tcPr>
            <w:tcW w:w="1921" w:type="pct"/>
            <w:gridSpan w:val="5"/>
            <w:tcBorders>
              <w:top w:val="single" w:sz="4" w:space="0" w:color="auto"/>
              <w:left w:val="single" w:sz="4" w:space="0" w:color="auto"/>
              <w:bottom w:val="single" w:sz="4" w:space="0" w:color="auto"/>
              <w:right w:val="single" w:sz="4" w:space="0" w:color="auto"/>
            </w:tcBorders>
            <w:shd w:val="clear" w:color="auto" w:fill="D4C19C"/>
            <w:vAlign w:val="center"/>
            <w:hideMark/>
          </w:tcPr>
          <w:p w14:paraId="14686EA9" w14:textId="77777777" w:rsidR="00CF6F0C" w:rsidRPr="00CF6F0C" w:rsidRDefault="00CF6F0C" w:rsidP="0040500C">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Nota sobre la Línea base</w:t>
            </w:r>
          </w:p>
        </w:tc>
        <w:tc>
          <w:tcPr>
            <w:tcW w:w="3079" w:type="pct"/>
            <w:gridSpan w:val="7"/>
            <w:tcBorders>
              <w:top w:val="single" w:sz="4" w:space="0" w:color="auto"/>
              <w:left w:val="nil"/>
              <w:bottom w:val="single" w:sz="4" w:space="0" w:color="auto"/>
              <w:right w:val="single" w:sz="4" w:space="0" w:color="auto"/>
            </w:tcBorders>
            <w:shd w:val="clear" w:color="auto" w:fill="D4C19C"/>
            <w:vAlign w:val="center"/>
          </w:tcPr>
          <w:p w14:paraId="056A0D5C" w14:textId="77777777" w:rsidR="00CF6F0C" w:rsidRPr="00CF6F0C" w:rsidRDefault="00CF6F0C" w:rsidP="0040500C">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Nota sobre la Meta 2024</w:t>
            </w:r>
          </w:p>
        </w:tc>
      </w:tr>
      <w:tr w:rsidR="00CF6F0C" w:rsidRPr="00CF6F0C" w14:paraId="56328EEF" w14:textId="77777777" w:rsidTr="00E5123B">
        <w:trPr>
          <w:trHeight w:val="416"/>
        </w:trPr>
        <w:tc>
          <w:tcPr>
            <w:tcW w:w="1921"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0BAE9" w14:textId="77777777" w:rsidR="00CF6F0C" w:rsidRPr="00CF6F0C" w:rsidRDefault="00CF6F0C" w:rsidP="0040500C">
            <w:pPr>
              <w:spacing w:after="0" w:line="240" w:lineRule="auto"/>
              <w:jc w:val="center"/>
              <w:rPr>
                <w:rFonts w:ascii="Montserrat" w:hAnsi="Montserrat"/>
                <w:sz w:val="18"/>
                <w:szCs w:val="18"/>
                <w:lang w:val="es-ES_tradnl"/>
              </w:rPr>
            </w:pPr>
            <w:r w:rsidRPr="00CF6F0C">
              <w:rPr>
                <w:rFonts w:ascii="Montserrat" w:hAnsi="Montserrat" w:cs="Calibri"/>
                <w:color w:val="000000"/>
                <w:sz w:val="18"/>
                <w:szCs w:val="18"/>
                <w:lang w:val="es-ES_tradnl"/>
              </w:rPr>
              <w:t>El registro en 2020 y 2021 muestra una reducción en el número de asistentes a estos eventos, por las restricciones de la modalidad presencial y las limitaciones en la adopción de las TIC en la población en general.</w:t>
            </w:r>
          </w:p>
        </w:tc>
        <w:tc>
          <w:tcPr>
            <w:tcW w:w="3079"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742F5090" w14:textId="77777777" w:rsidR="00CF6F0C" w:rsidRPr="00CF6F0C" w:rsidRDefault="00CF6F0C" w:rsidP="0040500C">
            <w:pPr>
              <w:spacing w:after="0" w:line="240" w:lineRule="auto"/>
              <w:jc w:val="center"/>
              <w:rPr>
                <w:rFonts w:ascii="Montserrat" w:hAnsi="Montserrat" w:cs="Calibri"/>
                <w:color w:val="000000"/>
                <w:sz w:val="18"/>
                <w:szCs w:val="18"/>
                <w:highlight w:val="yellow"/>
                <w:lang w:val="es-ES_tradnl"/>
              </w:rPr>
            </w:pPr>
            <w:r w:rsidRPr="00CF6F0C">
              <w:rPr>
                <w:rFonts w:ascii="Montserrat" w:hAnsi="Montserrat" w:cs="Segoe UI"/>
                <w:sz w:val="20"/>
                <w:szCs w:val="20"/>
                <w:lang w:val="es-ES_tradnl"/>
              </w:rPr>
              <w:t>Meta acumulada </w:t>
            </w:r>
          </w:p>
        </w:tc>
      </w:tr>
      <w:tr w:rsidR="00CF6F0C" w:rsidRPr="00CF6F0C" w14:paraId="1109E8D8" w14:textId="77777777" w:rsidTr="00E5123B">
        <w:trPr>
          <w:trHeight w:val="493"/>
        </w:trPr>
        <w:tc>
          <w:tcPr>
            <w:tcW w:w="5000" w:type="pct"/>
            <w:gridSpan w:val="12"/>
            <w:tcBorders>
              <w:top w:val="single" w:sz="4" w:space="0" w:color="auto"/>
              <w:left w:val="single" w:sz="4" w:space="0" w:color="auto"/>
              <w:bottom w:val="single" w:sz="4" w:space="0" w:color="auto"/>
              <w:right w:val="single" w:sz="4" w:space="0" w:color="auto"/>
            </w:tcBorders>
            <w:shd w:val="clear" w:color="auto" w:fill="B38E5D"/>
            <w:vAlign w:val="center"/>
            <w:hideMark/>
          </w:tcPr>
          <w:p w14:paraId="3CE0A43F"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 xml:space="preserve">APLICACIÓN DEL MÉTODO DE CÁLCULO </w:t>
            </w:r>
            <w:r w:rsidRPr="00CF6F0C">
              <w:rPr>
                <w:rFonts w:ascii="Montserrat" w:hAnsi="Montserrat" w:cs="Calibri"/>
                <w:b/>
                <w:bCs/>
                <w:color w:val="FFFFFF" w:themeColor="background1"/>
                <w:sz w:val="18"/>
                <w:szCs w:val="18"/>
                <w:lang w:val="es-ES_tradnl"/>
              </w:rPr>
              <w:t>PARA LA OBTENCIÓN DEL VALOR primer semestre 2024</w:t>
            </w:r>
          </w:p>
        </w:tc>
      </w:tr>
      <w:tr w:rsidR="00CF6F0C" w:rsidRPr="00CF6F0C" w14:paraId="0B0B597D" w14:textId="77777777" w:rsidTr="0040500C">
        <w:trPr>
          <w:trHeight w:val="487"/>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43665C9"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 variable 1</w:t>
            </w:r>
          </w:p>
        </w:tc>
        <w:tc>
          <w:tcPr>
            <w:tcW w:w="52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5EB9626"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Asistentes a talleres</w:t>
            </w:r>
          </w:p>
        </w:tc>
        <w:tc>
          <w:tcPr>
            <w:tcW w:w="743" w:type="pct"/>
            <w:gridSpan w:val="3"/>
            <w:tcBorders>
              <w:top w:val="single" w:sz="4" w:space="0" w:color="auto"/>
              <w:left w:val="nil"/>
              <w:bottom w:val="single" w:sz="4" w:space="0" w:color="auto"/>
              <w:right w:val="single" w:sz="4" w:space="0" w:color="auto"/>
            </w:tcBorders>
            <w:shd w:val="clear" w:color="auto" w:fill="D4C19C"/>
            <w:vAlign w:val="center"/>
            <w:hideMark/>
          </w:tcPr>
          <w:p w14:paraId="69EC309B"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b/>
                <w:bCs/>
                <w:color w:val="FFFFFF"/>
                <w:sz w:val="18"/>
                <w:szCs w:val="18"/>
                <w:lang w:val="es-ES_tradnl"/>
              </w:rPr>
              <w:t>Valor variable 1</w:t>
            </w:r>
          </w:p>
        </w:tc>
        <w:tc>
          <w:tcPr>
            <w:tcW w:w="70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5118D71" w14:textId="77777777" w:rsidR="00CF6F0C" w:rsidRPr="00CF6F0C" w:rsidRDefault="00CF6F0C" w:rsidP="0040500C">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85</w:t>
            </w:r>
          </w:p>
        </w:tc>
        <w:tc>
          <w:tcPr>
            <w:tcW w:w="725" w:type="pct"/>
            <w:tcBorders>
              <w:top w:val="single" w:sz="4" w:space="0" w:color="auto"/>
              <w:left w:val="nil"/>
              <w:bottom w:val="single" w:sz="4" w:space="0" w:color="auto"/>
              <w:right w:val="single" w:sz="4" w:space="0" w:color="auto"/>
            </w:tcBorders>
            <w:shd w:val="clear" w:color="auto" w:fill="D4C19C"/>
            <w:vAlign w:val="center"/>
            <w:hideMark/>
          </w:tcPr>
          <w:p w14:paraId="2D6BE771"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1</w:t>
            </w:r>
          </w:p>
        </w:tc>
        <w:tc>
          <w:tcPr>
            <w:tcW w:w="1459"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1F9AA728"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de la Coordinación General de Vinculación e Innovación</w:t>
            </w:r>
          </w:p>
        </w:tc>
      </w:tr>
      <w:tr w:rsidR="00CF6F0C" w:rsidRPr="00CF6F0C" w14:paraId="4EB1AD2F" w14:textId="77777777" w:rsidTr="0040500C">
        <w:trPr>
          <w:trHeight w:val="487"/>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tcPr>
          <w:p w14:paraId="4D74CD7A"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 variable 2</w:t>
            </w:r>
          </w:p>
        </w:tc>
        <w:tc>
          <w:tcPr>
            <w:tcW w:w="52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4FB9C96"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Asistentes a cursos</w:t>
            </w:r>
          </w:p>
        </w:tc>
        <w:tc>
          <w:tcPr>
            <w:tcW w:w="743" w:type="pct"/>
            <w:gridSpan w:val="3"/>
            <w:tcBorders>
              <w:top w:val="single" w:sz="4" w:space="0" w:color="auto"/>
              <w:left w:val="nil"/>
              <w:bottom w:val="single" w:sz="4" w:space="0" w:color="auto"/>
              <w:right w:val="single" w:sz="4" w:space="0" w:color="auto"/>
            </w:tcBorders>
            <w:shd w:val="clear" w:color="auto" w:fill="D4C19C"/>
            <w:vAlign w:val="center"/>
          </w:tcPr>
          <w:p w14:paraId="13B2E31D"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variable 2</w:t>
            </w:r>
          </w:p>
        </w:tc>
        <w:tc>
          <w:tcPr>
            <w:tcW w:w="70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0BF80FD" w14:textId="77777777" w:rsidR="00CF6F0C" w:rsidRPr="00CF6F0C" w:rsidRDefault="00CF6F0C" w:rsidP="0040500C">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202</w:t>
            </w:r>
          </w:p>
        </w:tc>
        <w:tc>
          <w:tcPr>
            <w:tcW w:w="725" w:type="pct"/>
            <w:tcBorders>
              <w:top w:val="single" w:sz="4" w:space="0" w:color="auto"/>
              <w:left w:val="nil"/>
              <w:bottom w:val="single" w:sz="4" w:space="0" w:color="auto"/>
              <w:right w:val="single" w:sz="4" w:space="0" w:color="auto"/>
            </w:tcBorders>
            <w:shd w:val="clear" w:color="auto" w:fill="D4C19C"/>
            <w:vAlign w:val="center"/>
          </w:tcPr>
          <w:p w14:paraId="5DC43F41"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2</w:t>
            </w:r>
          </w:p>
        </w:tc>
        <w:tc>
          <w:tcPr>
            <w:tcW w:w="1459"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4CBB762E"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de la Coordinación General de Vinculación e Innovación</w:t>
            </w:r>
          </w:p>
        </w:tc>
      </w:tr>
      <w:tr w:rsidR="00CF6F0C" w:rsidRPr="00CF6F0C" w14:paraId="17821D4F" w14:textId="77777777" w:rsidTr="0040500C">
        <w:trPr>
          <w:trHeight w:val="487"/>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tcPr>
          <w:p w14:paraId="114DC230"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 variable 3</w:t>
            </w:r>
          </w:p>
        </w:tc>
        <w:tc>
          <w:tcPr>
            <w:tcW w:w="52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F1F644E"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Asistentes a diplomados</w:t>
            </w:r>
          </w:p>
        </w:tc>
        <w:tc>
          <w:tcPr>
            <w:tcW w:w="743" w:type="pct"/>
            <w:gridSpan w:val="3"/>
            <w:tcBorders>
              <w:top w:val="single" w:sz="4" w:space="0" w:color="auto"/>
              <w:left w:val="nil"/>
              <w:bottom w:val="single" w:sz="4" w:space="0" w:color="auto"/>
              <w:right w:val="single" w:sz="4" w:space="0" w:color="auto"/>
            </w:tcBorders>
            <w:shd w:val="clear" w:color="auto" w:fill="D4C19C"/>
            <w:vAlign w:val="center"/>
          </w:tcPr>
          <w:p w14:paraId="2257FF5F"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variable 3</w:t>
            </w:r>
          </w:p>
        </w:tc>
        <w:tc>
          <w:tcPr>
            <w:tcW w:w="70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4EC9CE1" w14:textId="77777777" w:rsidR="00CF6F0C" w:rsidRPr="00CF6F0C" w:rsidRDefault="00CF6F0C" w:rsidP="0040500C">
            <w:pPr>
              <w:spacing w:after="0" w:line="240" w:lineRule="auto"/>
              <w:jc w:val="center"/>
              <w:rPr>
                <w:rFonts w:ascii="Montserrat" w:hAnsi="Montserrat" w:cs="Calibri"/>
                <w:sz w:val="18"/>
                <w:szCs w:val="18"/>
                <w:lang w:val="es-ES_tradnl"/>
              </w:rPr>
            </w:pPr>
            <w:r w:rsidRPr="00CF6F0C">
              <w:rPr>
                <w:rFonts w:ascii="Montserrat" w:hAnsi="Montserrat" w:cs="Calibri"/>
                <w:sz w:val="18"/>
                <w:szCs w:val="18"/>
                <w:lang w:val="es-ES_tradnl"/>
              </w:rPr>
              <w:t>0</w:t>
            </w:r>
          </w:p>
        </w:tc>
        <w:tc>
          <w:tcPr>
            <w:tcW w:w="725" w:type="pct"/>
            <w:tcBorders>
              <w:top w:val="single" w:sz="4" w:space="0" w:color="auto"/>
              <w:left w:val="nil"/>
              <w:bottom w:val="single" w:sz="4" w:space="0" w:color="auto"/>
              <w:right w:val="single" w:sz="4" w:space="0" w:color="auto"/>
            </w:tcBorders>
            <w:shd w:val="clear" w:color="auto" w:fill="D4C19C"/>
            <w:vAlign w:val="center"/>
          </w:tcPr>
          <w:p w14:paraId="244B3483"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3</w:t>
            </w:r>
          </w:p>
        </w:tc>
        <w:tc>
          <w:tcPr>
            <w:tcW w:w="1459"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742A5815"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de la Coordinación General de Vinculación e Innovación</w:t>
            </w:r>
          </w:p>
        </w:tc>
      </w:tr>
      <w:tr w:rsidR="00CF6F0C" w:rsidRPr="00CF6F0C" w14:paraId="6E7F077D" w14:textId="77777777" w:rsidTr="00E5123B">
        <w:trPr>
          <w:trHeight w:val="715"/>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75AB26F4"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Sustitución en método de cálculo</w:t>
            </w:r>
          </w:p>
        </w:tc>
        <w:tc>
          <w:tcPr>
            <w:tcW w:w="4157" w:type="pct"/>
            <w:gridSpan w:val="11"/>
            <w:tcBorders>
              <w:top w:val="single" w:sz="4" w:space="0" w:color="auto"/>
              <w:left w:val="nil"/>
              <w:bottom w:val="single" w:sz="4" w:space="0" w:color="auto"/>
              <w:right w:val="single" w:sz="4" w:space="0" w:color="auto"/>
            </w:tcBorders>
            <w:shd w:val="clear" w:color="auto" w:fill="FFFFFF" w:themeFill="background1"/>
            <w:vAlign w:val="center"/>
            <w:hideMark/>
          </w:tcPr>
          <w:p w14:paraId="420254E1" w14:textId="77777777" w:rsidR="00CF6F0C" w:rsidRPr="00CF6F0C" w:rsidRDefault="00CF6F0C" w:rsidP="0040500C">
            <w:pPr>
              <w:spacing w:after="0" w:line="240" w:lineRule="auto"/>
              <w:jc w:val="center"/>
              <w:rPr>
                <w:lang w:val="es-ES_tradnl"/>
              </w:rPr>
            </w:pPr>
            <w:r w:rsidRPr="00CF6F0C">
              <w:rPr>
                <w:rFonts w:ascii="Montserrat" w:eastAsia="Montserrat" w:hAnsi="Montserrat" w:cs="Montserrat"/>
                <w:color w:val="000000" w:themeColor="text1"/>
                <w:sz w:val="18"/>
                <w:szCs w:val="18"/>
                <w:lang w:val="es-ES_tradnl"/>
              </w:rPr>
              <w:t>287 = (85+202+0)</w:t>
            </w:r>
          </w:p>
        </w:tc>
      </w:tr>
    </w:tbl>
    <w:p w14:paraId="1A4F38C1" w14:textId="77777777" w:rsidR="00CF6F0C" w:rsidRP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p>
    <w:p w14:paraId="6C40FEC8" w14:textId="77777777" w:rsidR="00CF6F0C" w:rsidRPr="00CF6F0C" w:rsidRDefault="00CF6F0C" w:rsidP="00CF6F0C">
      <w:pPr>
        <w:spacing w:after="200" w:line="288" w:lineRule="auto"/>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br w:type="page"/>
      </w:r>
    </w:p>
    <w:p w14:paraId="147B211D" w14:textId="77777777" w:rsidR="00CF6F0C" w:rsidRP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lastRenderedPageBreak/>
        <w:t>3.3</w:t>
      </w:r>
    </w:p>
    <w:p w14:paraId="52B22316" w14:textId="77777777" w:rsid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Parámetro 2</w:t>
      </w:r>
    </w:p>
    <w:p w14:paraId="04BC8610" w14:textId="77777777" w:rsidR="0040500C" w:rsidRPr="00CF6F0C" w:rsidRDefault="0040500C" w:rsidP="00CF6F0C">
      <w:pPr>
        <w:spacing w:after="0" w:line="240" w:lineRule="auto"/>
        <w:jc w:val="center"/>
        <w:rPr>
          <w:rFonts w:ascii="Montserrat ExtraBold" w:eastAsiaTheme="minorHAnsi" w:hAnsi="Montserrat ExtraBold" w:cs="Minion Pro"/>
          <w:b/>
          <w:color w:val="9D2449"/>
          <w:sz w:val="24"/>
          <w:szCs w:val="24"/>
          <w:lang w:val="es-ES_tradnl"/>
        </w:rPr>
      </w:pPr>
    </w:p>
    <w:tbl>
      <w:tblPr>
        <w:tblW w:w="5000" w:type="pct"/>
        <w:tblCellMar>
          <w:left w:w="70" w:type="dxa"/>
          <w:right w:w="70" w:type="dxa"/>
        </w:tblCellMar>
        <w:tblLook w:val="04A0" w:firstRow="1" w:lastRow="0" w:firstColumn="1" w:lastColumn="0" w:noHBand="0" w:noVBand="1"/>
      </w:tblPr>
      <w:tblGrid>
        <w:gridCol w:w="1284"/>
        <w:gridCol w:w="203"/>
        <w:gridCol w:w="1347"/>
        <w:gridCol w:w="34"/>
        <w:gridCol w:w="817"/>
        <w:gridCol w:w="562"/>
        <w:gridCol w:w="468"/>
        <w:gridCol w:w="167"/>
        <w:gridCol w:w="777"/>
        <w:gridCol w:w="807"/>
        <w:gridCol w:w="307"/>
        <w:gridCol w:w="299"/>
        <w:gridCol w:w="1445"/>
        <w:gridCol w:w="1421"/>
        <w:gridCol w:w="26"/>
      </w:tblGrid>
      <w:tr w:rsidR="00CF6F0C" w:rsidRPr="00CF6F0C" w14:paraId="6439C92E" w14:textId="77777777" w:rsidTr="00E5123B">
        <w:trPr>
          <w:trHeight w:val="330"/>
        </w:trPr>
        <w:tc>
          <w:tcPr>
            <w:tcW w:w="5000" w:type="pct"/>
            <w:gridSpan w:val="15"/>
            <w:tcBorders>
              <w:top w:val="single" w:sz="4" w:space="0" w:color="auto"/>
              <w:left w:val="single" w:sz="4" w:space="0" w:color="auto"/>
              <w:bottom w:val="single" w:sz="4" w:space="0" w:color="auto"/>
              <w:right w:val="single" w:sz="4" w:space="0" w:color="auto"/>
            </w:tcBorders>
            <w:shd w:val="clear" w:color="auto" w:fill="B38E5D"/>
            <w:vAlign w:val="center"/>
            <w:hideMark/>
          </w:tcPr>
          <w:p w14:paraId="16F8DCC2" w14:textId="77777777" w:rsidR="00CF6F0C" w:rsidRPr="00CF6F0C" w:rsidRDefault="00CF6F0C" w:rsidP="0040500C">
            <w:pPr>
              <w:spacing w:after="0" w:line="240" w:lineRule="auto"/>
              <w:jc w:val="center"/>
              <w:rPr>
                <w:rFonts w:ascii="Montserrat" w:hAnsi="Montserrat" w:cs="Calibri"/>
                <w:b/>
                <w:bCs/>
                <w:color w:val="FFFFFF"/>
                <w:sz w:val="14"/>
                <w:szCs w:val="16"/>
                <w:lang w:val="es-ES_tradnl"/>
              </w:rPr>
            </w:pPr>
            <w:r w:rsidRPr="00CF6F0C">
              <w:rPr>
                <w:rFonts w:ascii="Montserrat" w:hAnsi="Montserrat" w:cs="Calibri"/>
                <w:b/>
                <w:bCs/>
                <w:color w:val="FFFFFF"/>
                <w:sz w:val="14"/>
                <w:szCs w:val="16"/>
                <w:lang w:val="es-ES_tradnl"/>
              </w:rPr>
              <w:t>ELEMENTOS DE META PARA EL BIENESTAR O PARÁMETRO</w:t>
            </w:r>
          </w:p>
        </w:tc>
      </w:tr>
      <w:tr w:rsidR="00CF6F0C" w:rsidRPr="00CF6F0C" w14:paraId="78D97438" w14:textId="77777777" w:rsidTr="00E5123B">
        <w:trPr>
          <w:trHeight w:val="300"/>
        </w:trPr>
        <w:tc>
          <w:tcPr>
            <w:tcW w:w="64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7E7C739" w14:textId="77777777" w:rsidR="00CF6F0C" w:rsidRPr="00CF6F0C" w:rsidRDefault="00CF6F0C" w:rsidP="0040500C">
            <w:pPr>
              <w:spacing w:after="0" w:line="240" w:lineRule="auto"/>
              <w:jc w:val="center"/>
              <w:rPr>
                <w:rFonts w:ascii="Montserrat" w:hAnsi="Montserrat" w:cs="Calibri"/>
                <w:b/>
                <w:bCs/>
                <w:color w:val="FFFFFF"/>
                <w:sz w:val="14"/>
                <w:szCs w:val="16"/>
                <w:lang w:val="es-ES_tradnl"/>
              </w:rPr>
            </w:pPr>
            <w:r w:rsidRPr="00CF6F0C">
              <w:rPr>
                <w:rFonts w:ascii="Montserrat" w:hAnsi="Montserrat" w:cs="Calibri"/>
                <w:b/>
                <w:bCs/>
                <w:color w:val="FFFFFF"/>
                <w:sz w:val="14"/>
                <w:szCs w:val="16"/>
                <w:lang w:val="es-ES_tradnl"/>
              </w:rPr>
              <w:t>Nombre</w:t>
            </w:r>
          </w:p>
        </w:tc>
        <w:tc>
          <w:tcPr>
            <w:tcW w:w="4356" w:type="pct"/>
            <w:gridSpan w:val="14"/>
            <w:tcBorders>
              <w:top w:val="single" w:sz="4" w:space="0" w:color="auto"/>
              <w:left w:val="nil"/>
              <w:bottom w:val="single" w:sz="4" w:space="0" w:color="auto"/>
              <w:right w:val="single" w:sz="4" w:space="0" w:color="auto"/>
            </w:tcBorders>
            <w:shd w:val="clear" w:color="auto" w:fill="FFFFFF" w:themeFill="background1"/>
            <w:vAlign w:val="center"/>
          </w:tcPr>
          <w:p w14:paraId="31D2A38F"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Número de personas lectoras de las revistas de difusión y divulgación de la ciencia.</w:t>
            </w:r>
          </w:p>
        </w:tc>
      </w:tr>
      <w:tr w:rsidR="00CF6F0C" w:rsidRPr="00CF6F0C" w14:paraId="44F338D3" w14:textId="77777777" w:rsidTr="00E5123B">
        <w:trPr>
          <w:trHeight w:val="371"/>
        </w:trPr>
        <w:tc>
          <w:tcPr>
            <w:tcW w:w="64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94C8F4A" w14:textId="77777777" w:rsidR="00CF6F0C" w:rsidRPr="00CF6F0C" w:rsidRDefault="00CF6F0C" w:rsidP="0040500C">
            <w:pPr>
              <w:spacing w:after="0" w:line="240" w:lineRule="auto"/>
              <w:jc w:val="center"/>
              <w:rPr>
                <w:rFonts w:ascii="Montserrat" w:hAnsi="Montserrat" w:cs="Calibri"/>
                <w:b/>
                <w:bCs/>
                <w:color w:val="FFFFFF"/>
                <w:sz w:val="14"/>
                <w:szCs w:val="16"/>
                <w:lang w:val="es-ES_tradnl"/>
              </w:rPr>
            </w:pPr>
            <w:r w:rsidRPr="00CF6F0C">
              <w:rPr>
                <w:rFonts w:ascii="Montserrat" w:hAnsi="Montserrat" w:cs="Calibri"/>
                <w:b/>
                <w:bCs/>
                <w:color w:val="FFFFFF"/>
                <w:sz w:val="14"/>
                <w:szCs w:val="16"/>
                <w:lang w:val="es-ES_tradnl"/>
              </w:rPr>
              <w:t>Objetivo prioritario</w:t>
            </w:r>
          </w:p>
        </w:tc>
        <w:tc>
          <w:tcPr>
            <w:tcW w:w="4356" w:type="pct"/>
            <w:gridSpan w:val="14"/>
            <w:tcBorders>
              <w:top w:val="single" w:sz="4" w:space="0" w:color="auto"/>
              <w:left w:val="nil"/>
              <w:bottom w:val="single" w:sz="4" w:space="0" w:color="auto"/>
              <w:right w:val="single" w:sz="4" w:space="0" w:color="auto"/>
            </w:tcBorders>
            <w:shd w:val="clear" w:color="auto" w:fill="FFFFFF" w:themeFill="background1"/>
            <w:vAlign w:val="center"/>
          </w:tcPr>
          <w:p w14:paraId="1921E8F8" w14:textId="77777777" w:rsidR="00CF6F0C" w:rsidRPr="00CF6F0C" w:rsidRDefault="00CF6F0C" w:rsidP="0040500C">
            <w:pPr>
              <w:spacing w:after="0" w:line="240" w:lineRule="auto"/>
              <w:jc w:val="center"/>
              <w:rPr>
                <w:rFonts w:ascii="Montserrat" w:hAnsi="Montserrat" w:cs="Calibri"/>
                <w:strike/>
                <w:color w:val="000000"/>
                <w:sz w:val="18"/>
                <w:szCs w:val="18"/>
                <w:lang w:val="es-ES_tradnl"/>
              </w:rPr>
            </w:pPr>
            <w:r w:rsidRPr="00CF6F0C">
              <w:rPr>
                <w:rFonts w:ascii="Montserrat" w:hAnsi="Montserrat" w:cs="Montserrat"/>
                <w:color w:val="404040"/>
                <w:sz w:val="18"/>
                <w:szCs w:val="18"/>
                <w:lang w:val="es-ES_tradnl"/>
              </w:rPr>
              <w:t>Fortalecer la apropiación social de la ciencia a través del desarrollo de diversos programas de difusión, divulgación del conocimiento y educación continua, en beneficio de la población en general de la frontera sur de México.</w:t>
            </w:r>
          </w:p>
        </w:tc>
      </w:tr>
      <w:tr w:rsidR="00CF6F0C" w:rsidRPr="00CF6F0C" w14:paraId="43398B90" w14:textId="77777777" w:rsidTr="00E5123B">
        <w:trPr>
          <w:trHeight w:val="407"/>
        </w:trPr>
        <w:tc>
          <w:tcPr>
            <w:tcW w:w="64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1D7E279" w14:textId="77777777" w:rsidR="00CF6F0C" w:rsidRPr="00CF6F0C" w:rsidRDefault="00CF6F0C" w:rsidP="0040500C">
            <w:pPr>
              <w:spacing w:after="0" w:line="240" w:lineRule="auto"/>
              <w:jc w:val="center"/>
              <w:rPr>
                <w:rFonts w:ascii="Montserrat" w:hAnsi="Montserrat" w:cs="Calibri"/>
                <w:b/>
                <w:bCs/>
                <w:color w:val="FFFFFF"/>
                <w:sz w:val="14"/>
                <w:szCs w:val="16"/>
                <w:lang w:val="es-ES_tradnl"/>
              </w:rPr>
            </w:pPr>
            <w:r w:rsidRPr="00CF6F0C">
              <w:rPr>
                <w:rFonts w:ascii="Montserrat" w:hAnsi="Montserrat" w:cs="Calibri"/>
                <w:b/>
                <w:bCs/>
                <w:color w:val="FFFFFF"/>
                <w:sz w:val="14"/>
                <w:szCs w:val="16"/>
                <w:lang w:val="es-ES_tradnl"/>
              </w:rPr>
              <w:t>Definición o descripción</w:t>
            </w:r>
          </w:p>
        </w:tc>
        <w:tc>
          <w:tcPr>
            <w:tcW w:w="4356" w:type="pct"/>
            <w:gridSpan w:val="14"/>
            <w:tcBorders>
              <w:top w:val="single" w:sz="4" w:space="0" w:color="auto"/>
              <w:left w:val="nil"/>
              <w:bottom w:val="single" w:sz="4" w:space="0" w:color="auto"/>
              <w:right w:val="single" w:sz="4" w:space="0" w:color="auto"/>
            </w:tcBorders>
            <w:shd w:val="clear" w:color="auto" w:fill="FFFFFF" w:themeFill="background1"/>
            <w:vAlign w:val="center"/>
          </w:tcPr>
          <w:p w14:paraId="12182469"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Mide el número de personas que leen las revistas especializadas en Difusión (Sociedad y Ambiente) y Divulgación de la Ciencia (</w:t>
            </w:r>
            <w:proofErr w:type="spellStart"/>
            <w:r w:rsidRPr="00CF6F0C">
              <w:rPr>
                <w:rFonts w:ascii="Montserrat" w:hAnsi="Montserrat" w:cs="Montserrat"/>
                <w:color w:val="404040"/>
                <w:sz w:val="18"/>
                <w:szCs w:val="18"/>
                <w:lang w:val="es-ES_tradnl"/>
              </w:rPr>
              <w:t>Ecofronteras</w:t>
            </w:r>
            <w:proofErr w:type="spellEnd"/>
            <w:r w:rsidRPr="00CF6F0C">
              <w:rPr>
                <w:rFonts w:ascii="Montserrat" w:hAnsi="Montserrat" w:cs="Montserrat"/>
                <w:color w:val="404040"/>
                <w:sz w:val="18"/>
                <w:szCs w:val="18"/>
                <w:lang w:val="es-ES_tradnl"/>
              </w:rPr>
              <w:t xml:space="preserve">) de ECOSUR. El número de personas lectoras se refiere al número de </w:t>
            </w:r>
            <w:r w:rsidRPr="00CF6F0C">
              <w:rPr>
                <w:rFonts w:ascii="Montserrat" w:hAnsi="Montserrat" w:cs="Montserrat"/>
                <w:i/>
                <w:iCs/>
                <w:color w:val="404040"/>
                <w:sz w:val="18"/>
                <w:szCs w:val="18"/>
                <w:lang w:val="es-ES_tradnl"/>
              </w:rPr>
              <w:t>usuarios</w:t>
            </w:r>
            <w:r w:rsidRPr="00CF6F0C">
              <w:rPr>
                <w:rFonts w:ascii="Montserrat" w:hAnsi="Montserrat" w:cs="Montserrat"/>
                <w:color w:val="404040"/>
                <w:sz w:val="18"/>
                <w:szCs w:val="18"/>
                <w:lang w:val="es-ES_tradnl"/>
              </w:rPr>
              <w:t xml:space="preserve"> con base en el reporte generado por Google </w:t>
            </w:r>
            <w:proofErr w:type="spellStart"/>
            <w:r w:rsidRPr="00CF6F0C">
              <w:rPr>
                <w:rFonts w:ascii="Montserrat" w:hAnsi="Montserrat" w:cs="Montserrat"/>
                <w:color w:val="404040"/>
                <w:sz w:val="18"/>
                <w:szCs w:val="18"/>
                <w:lang w:val="es-ES_tradnl"/>
              </w:rPr>
              <w:t>Analytics</w:t>
            </w:r>
            <w:proofErr w:type="spellEnd"/>
            <w:r w:rsidRPr="00CF6F0C">
              <w:rPr>
                <w:rFonts w:ascii="Montserrat" w:hAnsi="Montserrat" w:cs="Montserrat"/>
                <w:color w:val="404040"/>
                <w:sz w:val="18"/>
                <w:szCs w:val="18"/>
                <w:lang w:val="es-ES_tradnl"/>
              </w:rPr>
              <w:t>.</w:t>
            </w:r>
          </w:p>
        </w:tc>
      </w:tr>
      <w:tr w:rsidR="00CF6F0C" w:rsidRPr="00CF6F0C" w14:paraId="25AD474A" w14:textId="77777777" w:rsidTr="00E5123B">
        <w:trPr>
          <w:trHeight w:val="20"/>
        </w:trPr>
        <w:tc>
          <w:tcPr>
            <w:tcW w:w="64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1ABEEBA" w14:textId="77777777" w:rsidR="00CF6F0C" w:rsidRPr="00CF6F0C" w:rsidRDefault="00CF6F0C" w:rsidP="0040500C">
            <w:pPr>
              <w:spacing w:after="0" w:line="240" w:lineRule="auto"/>
              <w:jc w:val="center"/>
              <w:rPr>
                <w:rFonts w:ascii="Montserrat" w:hAnsi="Montserrat" w:cs="Calibri"/>
                <w:b/>
                <w:bCs/>
                <w:color w:val="FFFFFF"/>
                <w:sz w:val="14"/>
                <w:szCs w:val="16"/>
                <w:lang w:val="es-ES_tradnl"/>
              </w:rPr>
            </w:pPr>
            <w:r w:rsidRPr="00CF6F0C">
              <w:rPr>
                <w:rFonts w:ascii="Montserrat" w:hAnsi="Montserrat" w:cs="Calibri"/>
                <w:b/>
                <w:bCs/>
                <w:color w:val="FFFFFF"/>
                <w:sz w:val="14"/>
                <w:szCs w:val="16"/>
                <w:lang w:val="es-ES_tradnl"/>
              </w:rPr>
              <w:t>Nivel de desagregación</w:t>
            </w:r>
          </w:p>
        </w:tc>
        <w:tc>
          <w:tcPr>
            <w:tcW w:w="1722"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0BF22021" w14:textId="77777777" w:rsidR="00CF6F0C" w:rsidRPr="00CF6F0C" w:rsidRDefault="00CF6F0C" w:rsidP="0040500C">
            <w:pPr>
              <w:spacing w:after="0" w:line="240" w:lineRule="auto"/>
              <w:ind w:left="183"/>
              <w:contextualSpacing/>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Institucional</w:t>
            </w:r>
          </w:p>
        </w:tc>
        <w:tc>
          <w:tcPr>
            <w:tcW w:w="879" w:type="pct"/>
            <w:gridSpan w:val="3"/>
            <w:tcBorders>
              <w:top w:val="single" w:sz="4" w:space="0" w:color="auto"/>
              <w:left w:val="nil"/>
              <w:bottom w:val="single" w:sz="4" w:space="0" w:color="auto"/>
              <w:right w:val="single" w:sz="4" w:space="0" w:color="auto"/>
            </w:tcBorders>
            <w:shd w:val="clear" w:color="auto" w:fill="D4C19C"/>
            <w:vAlign w:val="center"/>
            <w:hideMark/>
          </w:tcPr>
          <w:p w14:paraId="62C73B32"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Periodicidad o frecuencia de medición</w:t>
            </w:r>
          </w:p>
        </w:tc>
        <w:tc>
          <w:tcPr>
            <w:tcW w:w="1755"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1036E9A0"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Anual</w:t>
            </w:r>
          </w:p>
        </w:tc>
      </w:tr>
      <w:tr w:rsidR="00CF6F0C" w:rsidRPr="00CF6F0C" w14:paraId="11D7EE94" w14:textId="77777777" w:rsidTr="00E5123B">
        <w:trPr>
          <w:trHeight w:val="20"/>
        </w:trPr>
        <w:tc>
          <w:tcPr>
            <w:tcW w:w="64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0394A326" w14:textId="77777777" w:rsidR="00CF6F0C" w:rsidRPr="00CF6F0C" w:rsidRDefault="00CF6F0C" w:rsidP="0040500C">
            <w:pPr>
              <w:spacing w:after="0" w:line="240" w:lineRule="auto"/>
              <w:jc w:val="center"/>
              <w:rPr>
                <w:rFonts w:ascii="Montserrat" w:hAnsi="Montserrat" w:cs="Calibri"/>
                <w:b/>
                <w:bCs/>
                <w:color w:val="FFFFFF"/>
                <w:sz w:val="14"/>
                <w:szCs w:val="16"/>
                <w:lang w:val="es-ES_tradnl"/>
              </w:rPr>
            </w:pPr>
            <w:r w:rsidRPr="00CF6F0C">
              <w:rPr>
                <w:rFonts w:ascii="Montserrat" w:hAnsi="Montserrat" w:cs="Calibri"/>
                <w:b/>
                <w:bCs/>
                <w:color w:val="FFFFFF"/>
                <w:sz w:val="14"/>
                <w:szCs w:val="16"/>
                <w:lang w:val="es-ES_tradnl"/>
              </w:rPr>
              <w:t>Tipo</w:t>
            </w:r>
          </w:p>
        </w:tc>
        <w:tc>
          <w:tcPr>
            <w:tcW w:w="1722"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7843A44B"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Estratégico</w:t>
            </w:r>
          </w:p>
        </w:tc>
        <w:tc>
          <w:tcPr>
            <w:tcW w:w="879" w:type="pct"/>
            <w:gridSpan w:val="3"/>
            <w:tcBorders>
              <w:top w:val="single" w:sz="4" w:space="0" w:color="auto"/>
              <w:left w:val="nil"/>
              <w:bottom w:val="single" w:sz="4" w:space="0" w:color="auto"/>
              <w:right w:val="single" w:sz="4" w:space="0" w:color="auto"/>
            </w:tcBorders>
            <w:shd w:val="clear" w:color="auto" w:fill="D4C19C"/>
            <w:vAlign w:val="center"/>
            <w:hideMark/>
          </w:tcPr>
          <w:p w14:paraId="5602D9FD"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Acumulado o periódico</w:t>
            </w:r>
          </w:p>
        </w:tc>
        <w:tc>
          <w:tcPr>
            <w:tcW w:w="1755"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4671ABC8"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Acumulado</w:t>
            </w:r>
          </w:p>
        </w:tc>
      </w:tr>
      <w:tr w:rsidR="00CF6F0C" w:rsidRPr="00CF6F0C" w14:paraId="535D9A3A" w14:textId="77777777" w:rsidTr="00E5123B">
        <w:trPr>
          <w:trHeight w:val="20"/>
        </w:trPr>
        <w:tc>
          <w:tcPr>
            <w:tcW w:w="64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23E84BDB" w14:textId="77777777" w:rsidR="00CF6F0C" w:rsidRPr="00CF6F0C" w:rsidRDefault="00CF6F0C" w:rsidP="0040500C">
            <w:pPr>
              <w:spacing w:after="0" w:line="240" w:lineRule="auto"/>
              <w:jc w:val="center"/>
              <w:rPr>
                <w:rFonts w:ascii="Montserrat" w:hAnsi="Montserrat" w:cs="Calibri"/>
                <w:b/>
                <w:bCs/>
                <w:color w:val="FFFFFF"/>
                <w:sz w:val="14"/>
                <w:szCs w:val="16"/>
                <w:lang w:val="es-ES_tradnl"/>
              </w:rPr>
            </w:pPr>
            <w:r w:rsidRPr="00CF6F0C">
              <w:rPr>
                <w:rFonts w:ascii="Montserrat" w:hAnsi="Montserrat" w:cs="Calibri"/>
                <w:b/>
                <w:bCs/>
                <w:color w:val="FFFFFF"/>
                <w:sz w:val="14"/>
                <w:szCs w:val="16"/>
                <w:lang w:val="es-ES_tradnl"/>
              </w:rPr>
              <w:t>Unidad de medida</w:t>
            </w:r>
          </w:p>
        </w:tc>
        <w:tc>
          <w:tcPr>
            <w:tcW w:w="1722"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21B2CADB"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Personas</w:t>
            </w:r>
          </w:p>
        </w:tc>
        <w:tc>
          <w:tcPr>
            <w:tcW w:w="879" w:type="pct"/>
            <w:gridSpan w:val="3"/>
            <w:tcBorders>
              <w:top w:val="single" w:sz="4" w:space="0" w:color="auto"/>
              <w:left w:val="nil"/>
              <w:bottom w:val="single" w:sz="4" w:space="0" w:color="auto"/>
              <w:right w:val="single" w:sz="4" w:space="0" w:color="auto"/>
            </w:tcBorders>
            <w:shd w:val="clear" w:color="auto" w:fill="D4C19C"/>
            <w:vAlign w:val="center"/>
            <w:hideMark/>
          </w:tcPr>
          <w:p w14:paraId="631CF32C"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Periodo de recolección de los datos</w:t>
            </w:r>
          </w:p>
        </w:tc>
        <w:tc>
          <w:tcPr>
            <w:tcW w:w="1755"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68A9C0FD"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Enero-Diciembre</w:t>
            </w:r>
          </w:p>
        </w:tc>
      </w:tr>
      <w:tr w:rsidR="00CF6F0C" w:rsidRPr="00CF6F0C" w14:paraId="5C0655C3" w14:textId="77777777" w:rsidTr="00E5123B">
        <w:trPr>
          <w:trHeight w:val="20"/>
        </w:trPr>
        <w:tc>
          <w:tcPr>
            <w:tcW w:w="64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8F287A0" w14:textId="77777777" w:rsidR="00CF6F0C" w:rsidRPr="00CF6F0C" w:rsidRDefault="00CF6F0C" w:rsidP="0040500C">
            <w:pPr>
              <w:spacing w:after="0" w:line="240" w:lineRule="auto"/>
              <w:jc w:val="center"/>
              <w:rPr>
                <w:rFonts w:ascii="Montserrat" w:hAnsi="Montserrat" w:cs="Calibri"/>
                <w:b/>
                <w:bCs/>
                <w:color w:val="FFFFFF"/>
                <w:sz w:val="14"/>
                <w:szCs w:val="16"/>
                <w:lang w:val="es-ES_tradnl"/>
              </w:rPr>
            </w:pPr>
            <w:r w:rsidRPr="00CF6F0C">
              <w:rPr>
                <w:rFonts w:ascii="Montserrat" w:hAnsi="Montserrat" w:cs="Calibri"/>
                <w:b/>
                <w:bCs/>
                <w:color w:val="FFFFFF"/>
                <w:sz w:val="14"/>
                <w:szCs w:val="16"/>
                <w:lang w:val="es-ES_tradnl"/>
              </w:rPr>
              <w:t>Dimensión</w:t>
            </w:r>
          </w:p>
        </w:tc>
        <w:tc>
          <w:tcPr>
            <w:tcW w:w="1722"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1B49D5D3" w14:textId="77777777" w:rsidR="00CF6F0C" w:rsidRPr="00CF6F0C" w:rsidRDefault="00CF6F0C" w:rsidP="0040500C">
            <w:pPr>
              <w:spacing w:after="0" w:line="240" w:lineRule="auto"/>
              <w:jc w:val="center"/>
              <w:rPr>
                <w:rFonts w:ascii="Montserrat" w:hAnsi="Montserrat"/>
                <w:sz w:val="18"/>
                <w:szCs w:val="18"/>
                <w:lang w:val="es-ES_tradnl"/>
              </w:rPr>
            </w:pPr>
            <w:r w:rsidRPr="00CF6F0C">
              <w:rPr>
                <w:rFonts w:ascii="Montserrat" w:hAnsi="Montserrat" w:cs="Calibri"/>
                <w:sz w:val="18"/>
                <w:szCs w:val="18"/>
                <w:lang w:val="es-ES_tradnl"/>
              </w:rPr>
              <w:t>Eficacia</w:t>
            </w:r>
          </w:p>
        </w:tc>
        <w:tc>
          <w:tcPr>
            <w:tcW w:w="879" w:type="pct"/>
            <w:gridSpan w:val="3"/>
            <w:tcBorders>
              <w:top w:val="single" w:sz="4" w:space="0" w:color="auto"/>
              <w:left w:val="nil"/>
              <w:bottom w:val="single" w:sz="4" w:space="0" w:color="auto"/>
              <w:right w:val="single" w:sz="4" w:space="0" w:color="auto"/>
            </w:tcBorders>
            <w:shd w:val="clear" w:color="auto" w:fill="D4C19C"/>
            <w:vAlign w:val="center"/>
            <w:hideMark/>
          </w:tcPr>
          <w:p w14:paraId="7A9CCB2D"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Disponibilidad de la información</w:t>
            </w:r>
          </w:p>
        </w:tc>
        <w:tc>
          <w:tcPr>
            <w:tcW w:w="1755"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6C2B8125"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Abril</w:t>
            </w:r>
          </w:p>
        </w:tc>
      </w:tr>
      <w:tr w:rsidR="00CF6F0C" w:rsidRPr="00CF6F0C" w14:paraId="5DC40CBF" w14:textId="77777777" w:rsidTr="00E5123B">
        <w:trPr>
          <w:trHeight w:val="20"/>
        </w:trPr>
        <w:tc>
          <w:tcPr>
            <w:tcW w:w="64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7A14F446" w14:textId="77777777" w:rsidR="00CF6F0C" w:rsidRPr="00CF6F0C" w:rsidRDefault="00CF6F0C" w:rsidP="0040500C">
            <w:pPr>
              <w:spacing w:after="0" w:line="240" w:lineRule="auto"/>
              <w:jc w:val="center"/>
              <w:rPr>
                <w:rFonts w:ascii="Montserrat" w:hAnsi="Montserrat" w:cs="Calibri"/>
                <w:b/>
                <w:bCs/>
                <w:color w:val="FFFFFF"/>
                <w:sz w:val="14"/>
                <w:szCs w:val="16"/>
                <w:lang w:val="es-ES_tradnl"/>
              </w:rPr>
            </w:pPr>
            <w:r w:rsidRPr="00CF6F0C">
              <w:rPr>
                <w:rFonts w:ascii="Montserrat" w:hAnsi="Montserrat" w:cs="Calibri"/>
                <w:b/>
                <w:bCs/>
                <w:color w:val="FFFFFF"/>
                <w:sz w:val="14"/>
                <w:szCs w:val="16"/>
                <w:lang w:val="es-ES_tradnl"/>
              </w:rPr>
              <w:t>Tendencia esperada</w:t>
            </w:r>
          </w:p>
        </w:tc>
        <w:tc>
          <w:tcPr>
            <w:tcW w:w="1722"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10EC2ADA"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Ascendente</w:t>
            </w:r>
          </w:p>
        </w:tc>
        <w:tc>
          <w:tcPr>
            <w:tcW w:w="879" w:type="pct"/>
            <w:gridSpan w:val="3"/>
            <w:tcBorders>
              <w:top w:val="single" w:sz="4" w:space="0" w:color="auto"/>
              <w:left w:val="nil"/>
              <w:bottom w:val="single" w:sz="4" w:space="0" w:color="auto"/>
              <w:right w:val="single" w:sz="4" w:space="0" w:color="auto"/>
            </w:tcBorders>
            <w:shd w:val="clear" w:color="auto" w:fill="D4C19C"/>
            <w:vAlign w:val="center"/>
            <w:hideMark/>
          </w:tcPr>
          <w:p w14:paraId="4F34A5C4"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Unidad responsable de reportar el avance</w:t>
            </w:r>
          </w:p>
        </w:tc>
        <w:tc>
          <w:tcPr>
            <w:tcW w:w="1755"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31C82F5D" w14:textId="77777777" w:rsidR="00CF6F0C" w:rsidRPr="00CF6F0C" w:rsidRDefault="00CF6F0C" w:rsidP="0040500C">
            <w:pPr>
              <w:widowControl w:val="0"/>
              <w:autoSpaceDE w:val="0"/>
              <w:autoSpaceDN w:val="0"/>
              <w:adjustRightInd w:val="0"/>
              <w:spacing w:after="0" w:line="240" w:lineRule="auto"/>
              <w:ind w:left="111" w:right="98"/>
              <w:jc w:val="center"/>
              <w:rPr>
                <w:rFonts w:ascii="Arial" w:hAnsi="Arial" w:cs="Arial"/>
                <w:color w:val="404040"/>
                <w:sz w:val="18"/>
                <w:szCs w:val="18"/>
                <w:lang w:val="es-ES_tradnl"/>
              </w:rPr>
            </w:pPr>
            <w:r w:rsidRPr="00CF6F0C">
              <w:rPr>
                <w:rFonts w:ascii="Montserrat" w:hAnsi="Montserrat" w:cs="Montserrat"/>
                <w:color w:val="404040"/>
                <w:sz w:val="18"/>
                <w:szCs w:val="18"/>
                <w:lang w:val="es-ES_tradnl"/>
              </w:rPr>
              <w:t>38.- Consejo Nacional de Ciencia y Tecnología</w:t>
            </w:r>
          </w:p>
          <w:p w14:paraId="67CDD07C"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91E El Colegio de la Frontera Sur</w:t>
            </w:r>
          </w:p>
        </w:tc>
      </w:tr>
      <w:tr w:rsidR="00CF6F0C" w:rsidRPr="00CF6F0C" w14:paraId="6561838B" w14:textId="77777777" w:rsidTr="00E5123B">
        <w:trPr>
          <w:trHeight w:val="20"/>
        </w:trPr>
        <w:tc>
          <w:tcPr>
            <w:tcW w:w="64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529E436" w14:textId="77777777" w:rsidR="00CF6F0C" w:rsidRPr="00CF6F0C" w:rsidRDefault="00CF6F0C" w:rsidP="0040500C">
            <w:pPr>
              <w:spacing w:after="0" w:line="240" w:lineRule="auto"/>
              <w:jc w:val="center"/>
              <w:rPr>
                <w:rFonts w:ascii="Montserrat" w:hAnsi="Montserrat" w:cs="Calibri"/>
                <w:b/>
                <w:bCs/>
                <w:color w:val="FFFFFF"/>
                <w:sz w:val="14"/>
                <w:szCs w:val="16"/>
                <w:lang w:val="es-ES_tradnl"/>
              </w:rPr>
            </w:pPr>
            <w:r w:rsidRPr="00CF6F0C">
              <w:rPr>
                <w:rFonts w:ascii="Montserrat" w:hAnsi="Montserrat" w:cs="Calibri"/>
                <w:b/>
                <w:bCs/>
                <w:color w:val="FFFFFF"/>
                <w:sz w:val="14"/>
                <w:szCs w:val="16"/>
                <w:lang w:val="es-ES_tradnl"/>
              </w:rPr>
              <w:t>Método de cálculo</w:t>
            </w:r>
          </w:p>
        </w:tc>
        <w:tc>
          <w:tcPr>
            <w:tcW w:w="4356" w:type="pct"/>
            <w:gridSpan w:val="14"/>
            <w:tcBorders>
              <w:top w:val="single" w:sz="4" w:space="0" w:color="auto"/>
              <w:left w:val="nil"/>
              <w:bottom w:val="single" w:sz="4" w:space="0" w:color="auto"/>
              <w:right w:val="single" w:sz="4" w:space="0" w:color="auto"/>
            </w:tcBorders>
            <w:shd w:val="clear" w:color="auto" w:fill="FFFFFF" w:themeFill="background1"/>
            <w:vAlign w:val="center"/>
          </w:tcPr>
          <w:p w14:paraId="7324C9E0" w14:textId="77777777" w:rsidR="00CF6F0C" w:rsidRPr="00CF6F0C" w:rsidRDefault="00CF6F0C" w:rsidP="0040500C">
            <w:pPr>
              <w:widowControl w:val="0"/>
              <w:autoSpaceDE w:val="0"/>
              <w:autoSpaceDN w:val="0"/>
              <w:adjustRightInd w:val="0"/>
              <w:spacing w:after="0" w:line="240" w:lineRule="auto"/>
              <w:ind w:left="111" w:right="98"/>
              <w:jc w:val="center"/>
              <w:rPr>
                <w:rFonts w:ascii="Montserrat" w:hAnsi="Montserrat" w:cs="Montserrat"/>
                <w:color w:val="404040"/>
                <w:sz w:val="18"/>
                <w:szCs w:val="18"/>
                <w:lang w:val="es-ES_tradnl"/>
              </w:rPr>
            </w:pPr>
            <w:r w:rsidRPr="00CF6F0C">
              <w:rPr>
                <w:rFonts w:ascii="Montserrat" w:hAnsi="Montserrat" w:cs="Montserrat"/>
                <w:color w:val="404040"/>
                <w:sz w:val="18"/>
                <w:szCs w:val="18"/>
                <w:lang w:val="es-ES_tradnl"/>
              </w:rPr>
              <w:t xml:space="preserve">Número de lectores= Número de lectores Sociedad y </w:t>
            </w:r>
            <w:proofErr w:type="spellStart"/>
            <w:r w:rsidRPr="00CF6F0C">
              <w:rPr>
                <w:rFonts w:ascii="Montserrat" w:hAnsi="Montserrat" w:cs="Montserrat"/>
                <w:color w:val="404040"/>
                <w:sz w:val="18"/>
                <w:szCs w:val="18"/>
                <w:lang w:val="es-ES_tradnl"/>
              </w:rPr>
              <w:t>Ambiente+Número</w:t>
            </w:r>
            <w:proofErr w:type="spellEnd"/>
            <w:r w:rsidRPr="00CF6F0C">
              <w:rPr>
                <w:rFonts w:ascii="Montserrat" w:hAnsi="Montserrat" w:cs="Montserrat"/>
                <w:color w:val="404040"/>
                <w:sz w:val="18"/>
                <w:szCs w:val="18"/>
                <w:lang w:val="es-ES_tradnl"/>
              </w:rPr>
              <w:t xml:space="preserve"> de lectores </w:t>
            </w:r>
            <w:proofErr w:type="spellStart"/>
            <w:r w:rsidRPr="00CF6F0C">
              <w:rPr>
                <w:rFonts w:ascii="Montserrat" w:hAnsi="Montserrat" w:cs="Montserrat"/>
                <w:color w:val="404040"/>
                <w:sz w:val="18"/>
                <w:szCs w:val="18"/>
                <w:lang w:val="es-ES_tradnl"/>
              </w:rPr>
              <w:t>Ecofronteras</w:t>
            </w:r>
            <w:proofErr w:type="spellEnd"/>
          </w:p>
        </w:tc>
      </w:tr>
      <w:tr w:rsidR="00CF6F0C" w:rsidRPr="00CF6F0C" w14:paraId="4343A2E1" w14:textId="77777777" w:rsidTr="00E5123B">
        <w:trPr>
          <w:trHeight w:val="20"/>
        </w:trPr>
        <w:tc>
          <w:tcPr>
            <w:tcW w:w="64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9005E5C" w14:textId="77777777" w:rsidR="00CF6F0C" w:rsidRPr="00CF6F0C" w:rsidRDefault="00CF6F0C" w:rsidP="0040500C">
            <w:pPr>
              <w:spacing w:after="0" w:line="240" w:lineRule="auto"/>
              <w:jc w:val="center"/>
              <w:rPr>
                <w:rFonts w:ascii="Montserrat" w:hAnsi="Montserrat" w:cs="Calibri"/>
                <w:b/>
                <w:bCs/>
                <w:color w:val="FFFFFF"/>
                <w:sz w:val="14"/>
                <w:szCs w:val="16"/>
                <w:lang w:val="es-ES_tradnl"/>
              </w:rPr>
            </w:pPr>
            <w:r w:rsidRPr="00CF6F0C">
              <w:rPr>
                <w:rFonts w:ascii="Montserrat" w:hAnsi="Montserrat" w:cs="Calibri"/>
                <w:b/>
                <w:bCs/>
                <w:color w:val="FFFFFF"/>
                <w:sz w:val="14"/>
                <w:szCs w:val="16"/>
                <w:lang w:val="es-ES_tradnl"/>
              </w:rPr>
              <w:t>Observaciones</w:t>
            </w:r>
          </w:p>
        </w:tc>
        <w:tc>
          <w:tcPr>
            <w:tcW w:w="4356" w:type="pct"/>
            <w:gridSpan w:val="14"/>
            <w:tcBorders>
              <w:top w:val="single" w:sz="4" w:space="0" w:color="auto"/>
              <w:left w:val="nil"/>
              <w:bottom w:val="single" w:sz="4" w:space="0" w:color="auto"/>
              <w:right w:val="single" w:sz="4" w:space="0" w:color="auto"/>
            </w:tcBorders>
            <w:shd w:val="clear" w:color="auto" w:fill="FFFFFF" w:themeFill="background1"/>
            <w:vAlign w:val="center"/>
          </w:tcPr>
          <w:p w14:paraId="4E30DAB8"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Los lectores son equivalentes al</w:t>
            </w:r>
            <w:r w:rsidRPr="00CF6F0C">
              <w:rPr>
                <w:rFonts w:ascii="Montserrat" w:hAnsi="Montserrat" w:cs="Montserrat"/>
                <w:color w:val="404040"/>
                <w:sz w:val="18"/>
                <w:szCs w:val="18"/>
                <w:lang w:val="es-ES_tradnl"/>
              </w:rPr>
              <w:t xml:space="preserve"> número de usuarios con base en el reporte generado por Google </w:t>
            </w:r>
            <w:proofErr w:type="spellStart"/>
            <w:r w:rsidRPr="00CF6F0C">
              <w:rPr>
                <w:rFonts w:ascii="Montserrat" w:hAnsi="Montserrat" w:cs="Montserrat"/>
                <w:color w:val="404040"/>
                <w:sz w:val="18"/>
                <w:szCs w:val="18"/>
                <w:lang w:val="es-ES_tradnl"/>
              </w:rPr>
              <w:t>Analytics</w:t>
            </w:r>
            <w:proofErr w:type="spellEnd"/>
          </w:p>
        </w:tc>
      </w:tr>
      <w:tr w:rsidR="00CF6F0C" w:rsidRPr="00CF6F0C" w14:paraId="010B8128" w14:textId="77777777" w:rsidTr="00E5123B">
        <w:trPr>
          <w:trHeight w:val="367"/>
        </w:trPr>
        <w:tc>
          <w:tcPr>
            <w:tcW w:w="5000" w:type="pct"/>
            <w:gridSpan w:val="15"/>
            <w:tcBorders>
              <w:top w:val="single" w:sz="4" w:space="0" w:color="auto"/>
              <w:left w:val="single" w:sz="4" w:space="0" w:color="auto"/>
              <w:bottom w:val="single" w:sz="4" w:space="0" w:color="auto"/>
              <w:right w:val="single" w:sz="4" w:space="0" w:color="auto"/>
            </w:tcBorders>
            <w:shd w:val="clear" w:color="auto" w:fill="B38E5D"/>
            <w:vAlign w:val="center"/>
          </w:tcPr>
          <w:p w14:paraId="14CC6A02"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SERIE HISTÓRICA</w:t>
            </w:r>
          </w:p>
        </w:tc>
      </w:tr>
      <w:tr w:rsidR="00CF6F0C" w:rsidRPr="00CF6F0C" w14:paraId="05497358" w14:textId="77777777" w:rsidTr="00E5123B">
        <w:trPr>
          <w:trHeight w:val="416"/>
        </w:trPr>
        <w:tc>
          <w:tcPr>
            <w:tcW w:w="746"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31669860"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lang w:val="es-ES_tradnl"/>
              </w:rPr>
              <w:br w:type="page"/>
            </w:r>
            <w:r w:rsidRPr="00CF6F0C">
              <w:rPr>
                <w:rFonts w:ascii="Montserrat" w:hAnsi="Montserrat" w:cs="Calibri"/>
                <w:b/>
                <w:bCs/>
                <w:color w:val="FFFFFF"/>
                <w:sz w:val="18"/>
                <w:szCs w:val="16"/>
                <w:lang w:val="es-ES_tradnl"/>
              </w:rPr>
              <w:t>Valor de la línea base</w:t>
            </w:r>
          </w:p>
          <w:p w14:paraId="47F0613C"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(2021)</w:t>
            </w:r>
          </w:p>
        </w:tc>
        <w:tc>
          <w:tcPr>
            <w:tcW w:w="693"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6BCF0F47"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Resultado</w:t>
            </w:r>
          </w:p>
          <w:p w14:paraId="0189FC1A"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259914BD"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Resultado</w:t>
            </w:r>
          </w:p>
          <w:p w14:paraId="7CBD5F57"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2021</w:t>
            </w:r>
          </w:p>
        </w:tc>
        <w:tc>
          <w:tcPr>
            <w:tcW w:w="709"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07FF794B" w14:textId="77777777" w:rsidR="00CF6F0C" w:rsidRPr="00CF6F0C" w:rsidRDefault="00CF6F0C" w:rsidP="0040500C">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Resultado</w:t>
            </w:r>
          </w:p>
          <w:p w14:paraId="6EDCE4AC" w14:textId="77777777" w:rsidR="00CF6F0C" w:rsidRPr="00CF6F0C" w:rsidRDefault="00CF6F0C" w:rsidP="0040500C">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2022</w:t>
            </w:r>
          </w:p>
        </w:tc>
        <w:tc>
          <w:tcPr>
            <w:tcW w:w="709"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2B3D7DB1" w14:textId="77777777" w:rsidR="00CF6F0C" w:rsidRPr="00CF6F0C" w:rsidRDefault="00CF6F0C" w:rsidP="0040500C">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Resultado</w:t>
            </w:r>
          </w:p>
          <w:p w14:paraId="710BB5A8" w14:textId="77777777" w:rsidR="00CF6F0C" w:rsidRPr="00CF6F0C" w:rsidRDefault="00CF6F0C" w:rsidP="0040500C">
            <w:pPr>
              <w:spacing w:after="0" w:line="240" w:lineRule="auto"/>
              <w:jc w:val="center"/>
              <w:rPr>
                <w:rFonts w:ascii="Montserrat" w:hAnsi="Montserrat" w:cs="Calibri"/>
                <w:b/>
                <w:bCs/>
                <w:color w:val="FFFFFF" w:themeColor="background1"/>
                <w:sz w:val="18"/>
                <w:szCs w:val="16"/>
                <w:lang w:val="es-ES_tradnl"/>
              </w:rPr>
            </w:pPr>
            <w:r w:rsidRPr="00CF6F0C">
              <w:rPr>
                <w:rFonts w:ascii="Montserrat" w:hAnsi="Montserrat" w:cs="Calibri"/>
                <w:b/>
                <w:bCs/>
                <w:color w:val="FFFFFF" w:themeColor="background1"/>
                <w:sz w:val="18"/>
                <w:szCs w:val="16"/>
                <w:lang w:val="es-ES_tradnl"/>
              </w:rPr>
              <w:t>2023</w:t>
            </w:r>
          </w:p>
        </w:tc>
        <w:tc>
          <w:tcPr>
            <w:tcW w:w="725" w:type="pct"/>
            <w:tcBorders>
              <w:top w:val="single" w:sz="4" w:space="0" w:color="auto"/>
              <w:left w:val="single" w:sz="4" w:space="0" w:color="auto"/>
              <w:bottom w:val="single" w:sz="4" w:space="0" w:color="auto"/>
              <w:right w:val="single" w:sz="4" w:space="0" w:color="auto"/>
            </w:tcBorders>
            <w:shd w:val="clear" w:color="auto" w:fill="D4C19C"/>
          </w:tcPr>
          <w:p w14:paraId="6944DD5F"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 xml:space="preserve">Resultado </w:t>
            </w:r>
          </w:p>
          <w:p w14:paraId="11ED82B8"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2024</w:t>
            </w:r>
          </w:p>
          <w:p w14:paraId="5FBC9453"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(primer semestre)</w:t>
            </w:r>
          </w:p>
        </w:tc>
        <w:tc>
          <w:tcPr>
            <w:tcW w:w="726"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609318EE"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Meta</w:t>
            </w:r>
          </w:p>
          <w:p w14:paraId="06304811"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2024</w:t>
            </w:r>
          </w:p>
        </w:tc>
      </w:tr>
      <w:tr w:rsidR="00CF6F0C" w:rsidRPr="00CF6F0C" w14:paraId="1A5BFF31" w14:textId="77777777" w:rsidTr="00E5123B">
        <w:trPr>
          <w:trHeight w:val="416"/>
        </w:trPr>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AAF2A"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59,243</w:t>
            </w:r>
          </w:p>
        </w:tc>
        <w:tc>
          <w:tcPr>
            <w:tcW w:w="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EC0EF"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ND</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C9992"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59,243</w:t>
            </w:r>
          </w:p>
        </w:tc>
        <w:tc>
          <w:tcPr>
            <w:tcW w:w="7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C3C8B"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121,115</w:t>
            </w:r>
          </w:p>
        </w:tc>
        <w:tc>
          <w:tcPr>
            <w:tcW w:w="7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8B9DC8"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155,213</w:t>
            </w:r>
          </w:p>
        </w:tc>
        <w:tc>
          <w:tcPr>
            <w:tcW w:w="725" w:type="pct"/>
            <w:tcBorders>
              <w:top w:val="single" w:sz="4" w:space="0" w:color="auto"/>
              <w:left w:val="single" w:sz="4" w:space="0" w:color="auto"/>
              <w:bottom w:val="single" w:sz="4" w:space="0" w:color="auto"/>
              <w:right w:val="single" w:sz="4" w:space="0" w:color="auto"/>
            </w:tcBorders>
          </w:tcPr>
          <w:p w14:paraId="3430A9BE"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176,229</w:t>
            </w:r>
          </w:p>
        </w:tc>
        <w:tc>
          <w:tcPr>
            <w:tcW w:w="7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CBEAE"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180,000</w:t>
            </w:r>
          </w:p>
        </w:tc>
      </w:tr>
      <w:tr w:rsidR="00CF6F0C" w:rsidRPr="00CF6F0C" w14:paraId="35DCE3B4" w14:textId="77777777" w:rsidTr="00E5123B">
        <w:trPr>
          <w:trHeight w:val="280"/>
        </w:trPr>
        <w:tc>
          <w:tcPr>
            <w:tcW w:w="2131" w:type="pct"/>
            <w:gridSpan w:val="6"/>
            <w:tcBorders>
              <w:top w:val="single" w:sz="4" w:space="0" w:color="auto"/>
              <w:left w:val="single" w:sz="4" w:space="0" w:color="auto"/>
              <w:bottom w:val="single" w:sz="4" w:space="0" w:color="auto"/>
              <w:right w:val="single" w:sz="4" w:space="0" w:color="auto"/>
            </w:tcBorders>
            <w:shd w:val="clear" w:color="auto" w:fill="D4C19C"/>
            <w:vAlign w:val="center"/>
            <w:hideMark/>
          </w:tcPr>
          <w:p w14:paraId="5659B671"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Nota sobre la Línea base</w:t>
            </w:r>
          </w:p>
        </w:tc>
        <w:tc>
          <w:tcPr>
            <w:tcW w:w="2869" w:type="pct"/>
            <w:gridSpan w:val="9"/>
            <w:tcBorders>
              <w:top w:val="single" w:sz="4" w:space="0" w:color="auto"/>
              <w:left w:val="nil"/>
              <w:bottom w:val="single" w:sz="4" w:space="0" w:color="auto"/>
              <w:right w:val="single" w:sz="4" w:space="0" w:color="auto"/>
            </w:tcBorders>
            <w:shd w:val="clear" w:color="auto" w:fill="D4C19C"/>
            <w:vAlign w:val="center"/>
          </w:tcPr>
          <w:p w14:paraId="4AB8FD5E"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Nota sobre la Meta 2024</w:t>
            </w:r>
          </w:p>
        </w:tc>
      </w:tr>
      <w:tr w:rsidR="00CF6F0C" w:rsidRPr="00CF6F0C" w14:paraId="792AED89" w14:textId="77777777" w:rsidTr="00E5123B">
        <w:trPr>
          <w:trHeight w:val="416"/>
        </w:trPr>
        <w:tc>
          <w:tcPr>
            <w:tcW w:w="2131"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84116" w14:textId="77777777" w:rsidR="00CF6F0C" w:rsidRPr="00CF6F0C" w:rsidRDefault="00CF6F0C" w:rsidP="0040500C">
            <w:pPr>
              <w:spacing w:after="0" w:line="240" w:lineRule="auto"/>
              <w:jc w:val="center"/>
              <w:rPr>
                <w:rFonts w:ascii="Montserrat" w:hAnsi="Montserrat"/>
                <w:sz w:val="18"/>
                <w:szCs w:val="16"/>
                <w:lang w:val="es-ES_tradnl"/>
              </w:rPr>
            </w:pPr>
          </w:p>
        </w:tc>
        <w:tc>
          <w:tcPr>
            <w:tcW w:w="2869" w:type="pct"/>
            <w:gridSpan w:val="9"/>
            <w:tcBorders>
              <w:top w:val="single" w:sz="4" w:space="0" w:color="auto"/>
              <w:left w:val="nil"/>
              <w:bottom w:val="single" w:sz="4" w:space="0" w:color="auto"/>
              <w:right w:val="single" w:sz="4" w:space="0" w:color="auto"/>
            </w:tcBorders>
            <w:shd w:val="clear" w:color="auto" w:fill="FFFFFF" w:themeFill="background1"/>
            <w:vAlign w:val="center"/>
          </w:tcPr>
          <w:p w14:paraId="1B85DAE3" w14:textId="77777777" w:rsidR="00CF6F0C" w:rsidRPr="00CF6F0C" w:rsidRDefault="00CF6F0C" w:rsidP="0040500C">
            <w:pPr>
              <w:spacing w:after="0" w:line="240" w:lineRule="auto"/>
              <w:jc w:val="center"/>
              <w:textAlignment w:val="baseline"/>
              <w:rPr>
                <w:rFonts w:ascii="Montserrat" w:hAnsi="Montserrat" w:cs="Segoe UI"/>
                <w:sz w:val="20"/>
                <w:szCs w:val="20"/>
                <w:lang w:val="es-ES_tradnl"/>
              </w:rPr>
            </w:pPr>
            <w:r w:rsidRPr="00CF6F0C">
              <w:rPr>
                <w:rFonts w:ascii="Montserrat" w:hAnsi="Montserrat"/>
                <w:sz w:val="20"/>
                <w:szCs w:val="20"/>
                <w:lang w:val="es-ES_tradnl"/>
              </w:rPr>
              <w:t>Meta acumulada</w:t>
            </w:r>
          </w:p>
        </w:tc>
      </w:tr>
      <w:tr w:rsidR="00CF6F0C" w:rsidRPr="00CF6F0C" w14:paraId="6C4149FE" w14:textId="77777777" w:rsidTr="00E5123B">
        <w:trPr>
          <w:gridAfter w:val="1"/>
          <w:wAfter w:w="13" w:type="pct"/>
          <w:trHeight w:val="493"/>
        </w:trPr>
        <w:tc>
          <w:tcPr>
            <w:tcW w:w="4987" w:type="pct"/>
            <w:gridSpan w:val="14"/>
            <w:tcBorders>
              <w:top w:val="single" w:sz="4" w:space="0" w:color="auto"/>
              <w:left w:val="single" w:sz="4" w:space="0" w:color="auto"/>
              <w:bottom w:val="single" w:sz="4" w:space="0" w:color="auto"/>
              <w:right w:val="single" w:sz="4" w:space="0" w:color="auto"/>
            </w:tcBorders>
            <w:shd w:val="clear" w:color="auto" w:fill="B38E5D"/>
            <w:vAlign w:val="center"/>
            <w:hideMark/>
          </w:tcPr>
          <w:p w14:paraId="05CEDEAD"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 xml:space="preserve">APLICACIÓN DEL MÉTODO DE CÁLCULO </w:t>
            </w:r>
            <w:r w:rsidRPr="00CF6F0C">
              <w:rPr>
                <w:rFonts w:ascii="Montserrat" w:hAnsi="Montserrat" w:cs="Calibri"/>
                <w:b/>
                <w:bCs/>
                <w:color w:val="FFFFFF" w:themeColor="background1"/>
                <w:sz w:val="18"/>
                <w:szCs w:val="16"/>
                <w:lang w:val="es-ES_tradnl"/>
              </w:rPr>
              <w:t>PARA LA OBTENCIÓN DEL VALOR primer semestre 2024</w:t>
            </w:r>
          </w:p>
        </w:tc>
      </w:tr>
      <w:tr w:rsidR="00CF6F0C" w:rsidRPr="00CF6F0C" w14:paraId="692B553E" w14:textId="77777777" w:rsidTr="00E5123B">
        <w:trPr>
          <w:gridAfter w:val="1"/>
          <w:wAfter w:w="13" w:type="pct"/>
          <w:trHeight w:val="487"/>
        </w:trPr>
        <w:tc>
          <w:tcPr>
            <w:tcW w:w="64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FC0897D"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 variable 1</w:t>
            </w:r>
          </w:p>
        </w:tc>
        <w:tc>
          <w:tcPr>
            <w:tcW w:w="778"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8674FC3"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Lectores Sociedad y Ambiente</w:t>
            </w:r>
          </w:p>
        </w:tc>
        <w:tc>
          <w:tcPr>
            <w:tcW w:w="427" w:type="pct"/>
            <w:gridSpan w:val="2"/>
            <w:tcBorders>
              <w:top w:val="single" w:sz="4" w:space="0" w:color="auto"/>
              <w:left w:val="nil"/>
              <w:bottom w:val="single" w:sz="4" w:space="0" w:color="auto"/>
              <w:right w:val="single" w:sz="4" w:space="0" w:color="auto"/>
            </w:tcBorders>
            <w:shd w:val="clear" w:color="auto" w:fill="D4C19C"/>
            <w:vAlign w:val="center"/>
            <w:hideMark/>
          </w:tcPr>
          <w:p w14:paraId="6E6BAD06"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FFFFFF"/>
                <w:sz w:val="18"/>
                <w:szCs w:val="18"/>
                <w:lang w:val="es-ES_tradnl"/>
              </w:rPr>
              <w:t>Valor variable 1</w:t>
            </w:r>
          </w:p>
        </w:tc>
        <w:tc>
          <w:tcPr>
            <w:tcW w:w="601"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33D9C06F" w14:textId="77777777" w:rsidR="00CF6F0C" w:rsidRPr="00CF6F0C" w:rsidRDefault="00CF6F0C" w:rsidP="0040500C">
            <w:pPr>
              <w:spacing w:after="0" w:line="240" w:lineRule="auto"/>
              <w:jc w:val="center"/>
              <w:textAlignment w:val="baseline"/>
              <w:rPr>
                <w:rFonts w:ascii="Montserrat" w:hAnsi="Montserrat" w:cs="Calibri"/>
                <w:color w:val="000000" w:themeColor="text1"/>
                <w:sz w:val="18"/>
                <w:szCs w:val="18"/>
                <w:lang w:val="es-ES_tradnl"/>
              </w:rPr>
            </w:pPr>
            <w:r w:rsidRPr="00CF6F0C">
              <w:rPr>
                <w:rFonts w:ascii="Montserrat" w:hAnsi="Montserrat" w:cs="Segoe UI"/>
                <w:sz w:val="20"/>
                <w:szCs w:val="20"/>
                <w:lang w:val="es-ES_tradnl"/>
              </w:rPr>
              <w:t>7,016</w:t>
            </w:r>
          </w:p>
        </w:tc>
        <w:tc>
          <w:tcPr>
            <w:tcW w:w="949" w:type="pct"/>
            <w:gridSpan w:val="3"/>
            <w:tcBorders>
              <w:top w:val="single" w:sz="4" w:space="0" w:color="auto"/>
              <w:left w:val="nil"/>
              <w:bottom w:val="single" w:sz="4" w:space="0" w:color="auto"/>
              <w:right w:val="single" w:sz="4" w:space="0" w:color="auto"/>
            </w:tcBorders>
            <w:shd w:val="clear" w:color="auto" w:fill="D4C19C"/>
            <w:vAlign w:val="center"/>
            <w:hideMark/>
          </w:tcPr>
          <w:p w14:paraId="43B8228A"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1</w:t>
            </w:r>
          </w:p>
        </w:tc>
        <w:tc>
          <w:tcPr>
            <w:tcW w:w="158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0A11D52A"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de la Coordinación de la Revista Sociedad y Ambiente</w:t>
            </w:r>
          </w:p>
        </w:tc>
      </w:tr>
      <w:tr w:rsidR="00CF6F0C" w:rsidRPr="00CF6F0C" w14:paraId="4A777A98" w14:textId="77777777" w:rsidTr="00E5123B">
        <w:trPr>
          <w:gridAfter w:val="1"/>
          <w:wAfter w:w="13" w:type="pct"/>
          <w:trHeight w:val="487"/>
        </w:trPr>
        <w:tc>
          <w:tcPr>
            <w:tcW w:w="644" w:type="pct"/>
            <w:tcBorders>
              <w:top w:val="single" w:sz="4" w:space="0" w:color="auto"/>
              <w:left w:val="single" w:sz="4" w:space="0" w:color="auto"/>
              <w:bottom w:val="single" w:sz="4" w:space="0" w:color="auto"/>
              <w:right w:val="single" w:sz="4" w:space="0" w:color="auto"/>
            </w:tcBorders>
            <w:shd w:val="clear" w:color="auto" w:fill="D4C19C"/>
            <w:vAlign w:val="center"/>
          </w:tcPr>
          <w:p w14:paraId="3E721313"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 variable 2</w:t>
            </w:r>
          </w:p>
        </w:tc>
        <w:tc>
          <w:tcPr>
            <w:tcW w:w="778"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9529ACB"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 xml:space="preserve">Lectores </w:t>
            </w:r>
            <w:proofErr w:type="spellStart"/>
            <w:r w:rsidRPr="00CF6F0C">
              <w:rPr>
                <w:rFonts w:ascii="Montserrat" w:hAnsi="Montserrat" w:cs="Calibri"/>
                <w:color w:val="000000"/>
                <w:sz w:val="18"/>
                <w:szCs w:val="18"/>
                <w:lang w:val="es-ES_tradnl"/>
              </w:rPr>
              <w:t>Ecofronteras</w:t>
            </w:r>
            <w:proofErr w:type="spellEnd"/>
          </w:p>
        </w:tc>
        <w:tc>
          <w:tcPr>
            <w:tcW w:w="427" w:type="pct"/>
            <w:gridSpan w:val="2"/>
            <w:tcBorders>
              <w:top w:val="single" w:sz="4" w:space="0" w:color="auto"/>
              <w:left w:val="nil"/>
              <w:bottom w:val="single" w:sz="4" w:space="0" w:color="auto"/>
              <w:right w:val="single" w:sz="4" w:space="0" w:color="auto"/>
            </w:tcBorders>
            <w:shd w:val="clear" w:color="auto" w:fill="D4C19C"/>
            <w:vAlign w:val="center"/>
          </w:tcPr>
          <w:p w14:paraId="31091DE3" w14:textId="77777777" w:rsidR="00CF6F0C" w:rsidRPr="00CF6F0C" w:rsidRDefault="00CF6F0C" w:rsidP="0040500C">
            <w:pPr>
              <w:spacing w:after="0" w:line="240" w:lineRule="auto"/>
              <w:jc w:val="center"/>
              <w:rPr>
                <w:rFonts w:ascii="Montserrat" w:hAnsi="Montserrat" w:cs="Calibri"/>
                <w:color w:val="FFFFFF"/>
                <w:sz w:val="18"/>
                <w:szCs w:val="18"/>
                <w:lang w:val="es-ES_tradnl"/>
              </w:rPr>
            </w:pPr>
            <w:r w:rsidRPr="00CF6F0C">
              <w:rPr>
                <w:rFonts w:ascii="Montserrat" w:hAnsi="Montserrat" w:cs="Calibri"/>
                <w:color w:val="FFFFFF"/>
                <w:sz w:val="18"/>
                <w:szCs w:val="18"/>
                <w:lang w:val="es-ES_tradnl"/>
              </w:rPr>
              <w:t>Valor variable 2</w:t>
            </w:r>
          </w:p>
        </w:tc>
        <w:tc>
          <w:tcPr>
            <w:tcW w:w="601"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45CC5386" w14:textId="77777777" w:rsidR="00CF6F0C" w:rsidRPr="00CF6F0C" w:rsidRDefault="00CF6F0C" w:rsidP="0040500C">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sz w:val="18"/>
                <w:szCs w:val="18"/>
                <w:lang w:val="es-ES_tradnl"/>
              </w:rPr>
              <w:t>14,000</w:t>
            </w:r>
          </w:p>
        </w:tc>
        <w:tc>
          <w:tcPr>
            <w:tcW w:w="949" w:type="pct"/>
            <w:gridSpan w:val="3"/>
            <w:tcBorders>
              <w:top w:val="single" w:sz="4" w:space="0" w:color="auto"/>
              <w:left w:val="nil"/>
              <w:bottom w:val="single" w:sz="4" w:space="0" w:color="auto"/>
              <w:right w:val="single" w:sz="4" w:space="0" w:color="auto"/>
            </w:tcBorders>
            <w:shd w:val="clear" w:color="auto" w:fill="D4C19C"/>
            <w:vAlign w:val="center"/>
          </w:tcPr>
          <w:p w14:paraId="4AAD0F26"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2</w:t>
            </w:r>
          </w:p>
        </w:tc>
        <w:tc>
          <w:tcPr>
            <w:tcW w:w="158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6C2B0BFB"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de Fomento Editorial</w:t>
            </w:r>
          </w:p>
        </w:tc>
      </w:tr>
      <w:tr w:rsidR="00CF6F0C" w:rsidRPr="00CF6F0C" w14:paraId="76D85615" w14:textId="77777777" w:rsidTr="00E5123B">
        <w:trPr>
          <w:gridAfter w:val="1"/>
          <w:wAfter w:w="13" w:type="pct"/>
          <w:trHeight w:val="715"/>
        </w:trPr>
        <w:tc>
          <w:tcPr>
            <w:tcW w:w="64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4A6EDF6"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lastRenderedPageBreak/>
              <w:t>Sustitución en método de cálculo</w:t>
            </w:r>
          </w:p>
        </w:tc>
        <w:tc>
          <w:tcPr>
            <w:tcW w:w="4343" w:type="pct"/>
            <w:gridSpan w:val="13"/>
            <w:tcBorders>
              <w:top w:val="single" w:sz="4" w:space="0" w:color="auto"/>
              <w:left w:val="nil"/>
              <w:bottom w:val="single" w:sz="4" w:space="0" w:color="auto"/>
              <w:right w:val="single" w:sz="4" w:space="0" w:color="auto"/>
            </w:tcBorders>
            <w:shd w:val="clear" w:color="auto" w:fill="FFFFFF" w:themeFill="background1"/>
            <w:vAlign w:val="center"/>
            <w:hideMark/>
          </w:tcPr>
          <w:p w14:paraId="7303E0EA" w14:textId="77777777" w:rsidR="00CF6F0C" w:rsidRPr="00CF6F0C" w:rsidRDefault="00CF6F0C" w:rsidP="0040500C">
            <w:pPr>
              <w:spacing w:after="0" w:line="240" w:lineRule="auto"/>
              <w:jc w:val="center"/>
              <w:rPr>
                <w:rFonts w:ascii="Montserrat" w:hAnsi="Montserrat"/>
                <w:sz w:val="18"/>
                <w:szCs w:val="18"/>
                <w:highlight w:val="yellow"/>
                <w:lang w:val="es-ES_tradnl"/>
              </w:rPr>
            </w:pPr>
            <w:r w:rsidRPr="00CF6F0C">
              <w:rPr>
                <w:rFonts w:ascii="Montserrat" w:hAnsi="Montserrat" w:cs="Calibri"/>
                <w:color w:val="000000"/>
                <w:sz w:val="18"/>
                <w:szCs w:val="18"/>
                <w:lang w:val="es-ES_tradnl"/>
              </w:rPr>
              <w:t>21,016= (7,016+14,000)</w:t>
            </w:r>
          </w:p>
        </w:tc>
      </w:tr>
    </w:tbl>
    <w:p w14:paraId="646B652E" w14:textId="77777777" w:rsidR="00CF6F0C" w:rsidRPr="0040500C" w:rsidRDefault="00CF6F0C" w:rsidP="00CF6F0C">
      <w:pPr>
        <w:spacing w:line="276" w:lineRule="auto"/>
        <w:rPr>
          <w:rFonts w:ascii="Montserrat ExtraBold" w:eastAsiaTheme="minorHAnsi" w:hAnsi="Montserrat ExtraBold" w:cs="Minion Pro"/>
          <w:b/>
          <w:color w:val="9D2449"/>
          <w:lang w:val="es-ES_tradnl"/>
        </w:rPr>
      </w:pPr>
    </w:p>
    <w:p w14:paraId="5CBB8203" w14:textId="77777777" w:rsidR="00CF6F0C" w:rsidRPr="00CF6F0C" w:rsidRDefault="00CF6F0C" w:rsidP="00CF6F0C">
      <w:pPr>
        <w:keepNext/>
        <w:keepLines/>
        <w:spacing w:before="40" w:after="0" w:line="240" w:lineRule="auto"/>
        <w:jc w:val="both"/>
        <w:outlineLvl w:val="1"/>
        <w:rPr>
          <w:rFonts w:ascii="Montserrat ExtraBold" w:eastAsiaTheme="majorEastAsia" w:hAnsi="Montserrat ExtraBold" w:cstheme="majorBidi"/>
          <w:b/>
          <w:color w:val="B38E5D"/>
          <w:lang w:val="es-ES_tradnl"/>
        </w:rPr>
      </w:pPr>
      <w:bookmarkStart w:id="8" w:name="_Toc175746128"/>
      <w:bookmarkStart w:id="9" w:name="_Hlk175149059"/>
      <w:r w:rsidRPr="00CF6F0C">
        <w:rPr>
          <w:rFonts w:ascii="Montserrat ExtraBold" w:eastAsiaTheme="majorEastAsia" w:hAnsi="Montserrat ExtraBold" w:cstheme="majorBidi"/>
          <w:b/>
          <w:color w:val="B38E5D"/>
          <w:lang w:val="es-ES_tradnl"/>
        </w:rPr>
        <w:t>Objetivo prioritario 4.- Promover la colaboración interinstitucional y articulación con la sociedad, a través de la generación de procesos de innovación socioambiental, contratos, convenios y políticas públicas, sobre las problemáticas que afectan a la población de la frontera sur de México</w:t>
      </w:r>
      <w:bookmarkEnd w:id="8"/>
    </w:p>
    <w:bookmarkEnd w:id="9"/>
    <w:p w14:paraId="2077A44E" w14:textId="77777777" w:rsidR="00CF6F0C" w:rsidRPr="00CF6F0C" w:rsidRDefault="00CF6F0C" w:rsidP="00CF6F0C">
      <w:pPr>
        <w:spacing w:after="120" w:line="240" w:lineRule="auto"/>
        <w:jc w:val="center"/>
        <w:rPr>
          <w:rFonts w:ascii="Montserrat ExtraBold" w:eastAsiaTheme="minorHAnsi" w:hAnsi="Montserrat ExtraBold" w:cs="Minion Pro"/>
          <w:b/>
          <w:color w:val="9D2449"/>
          <w:sz w:val="24"/>
          <w:szCs w:val="24"/>
          <w:lang w:val="es-ES_tradnl"/>
        </w:rPr>
      </w:pPr>
    </w:p>
    <w:p w14:paraId="28E6F770" w14:textId="77777777" w:rsidR="00CF6F0C" w:rsidRPr="00CF6F0C" w:rsidRDefault="00CF6F0C" w:rsidP="0040500C">
      <w:pPr>
        <w:spacing w:after="0" w:line="240" w:lineRule="auto"/>
        <w:jc w:val="center"/>
        <w:rPr>
          <w:rFonts w:ascii="Montserrat ExtraBold" w:eastAsiaTheme="minorHAnsi" w:hAnsi="Montserrat ExtraBold" w:cs="Minion Pro"/>
          <w:b/>
          <w:color w:val="9D2449"/>
          <w:lang w:val="es-ES_tradnl"/>
        </w:rPr>
      </w:pPr>
      <w:r w:rsidRPr="00CF6F0C">
        <w:rPr>
          <w:rFonts w:ascii="Montserrat ExtraBold" w:eastAsiaTheme="minorHAnsi" w:hAnsi="Montserrat ExtraBold" w:cs="Minion Pro"/>
          <w:b/>
          <w:color w:val="9D2449"/>
          <w:lang w:val="es-ES_tradnl"/>
        </w:rPr>
        <w:t>4.1</w:t>
      </w:r>
    </w:p>
    <w:p w14:paraId="3FAF58E2" w14:textId="77777777" w:rsidR="00CF6F0C" w:rsidRDefault="00CF6F0C" w:rsidP="0040500C">
      <w:pPr>
        <w:spacing w:after="0" w:line="240" w:lineRule="auto"/>
        <w:jc w:val="center"/>
        <w:rPr>
          <w:rFonts w:ascii="Montserrat ExtraBold" w:eastAsiaTheme="minorHAnsi" w:hAnsi="Montserrat ExtraBold" w:cs="Minion Pro"/>
          <w:b/>
          <w:color w:val="9D2449"/>
          <w:lang w:val="es-ES_tradnl"/>
        </w:rPr>
      </w:pPr>
      <w:r w:rsidRPr="00CF6F0C">
        <w:rPr>
          <w:rFonts w:ascii="Montserrat ExtraBold" w:eastAsiaTheme="minorHAnsi" w:hAnsi="Montserrat ExtraBold" w:cs="Minion Pro"/>
          <w:b/>
          <w:color w:val="9D2449"/>
          <w:lang w:val="es-ES_tradnl"/>
        </w:rPr>
        <w:t xml:space="preserve">Meta para el bienestar </w:t>
      </w:r>
    </w:p>
    <w:p w14:paraId="0099FAB3" w14:textId="77777777" w:rsidR="0040500C" w:rsidRPr="00CF6F0C" w:rsidRDefault="0040500C" w:rsidP="0040500C">
      <w:pPr>
        <w:spacing w:after="0" w:line="240" w:lineRule="auto"/>
        <w:jc w:val="center"/>
        <w:rPr>
          <w:rFonts w:ascii="Montserrat ExtraBold" w:eastAsiaTheme="minorHAnsi" w:hAnsi="Montserrat ExtraBold" w:cs="Minion Pro"/>
          <w:b/>
          <w:color w:val="9D2449"/>
          <w:lang w:val="es-ES_tradnl"/>
        </w:rPr>
      </w:pPr>
    </w:p>
    <w:tbl>
      <w:tblPr>
        <w:tblW w:w="5050" w:type="pct"/>
        <w:tblCellMar>
          <w:left w:w="70" w:type="dxa"/>
          <w:right w:w="70" w:type="dxa"/>
        </w:tblCellMar>
        <w:tblLook w:val="04A0" w:firstRow="1" w:lastRow="0" w:firstColumn="1" w:lastColumn="0" w:noHBand="0" w:noVBand="1"/>
      </w:tblPr>
      <w:tblGrid>
        <w:gridCol w:w="1168"/>
        <w:gridCol w:w="65"/>
        <w:gridCol w:w="313"/>
        <w:gridCol w:w="796"/>
        <w:gridCol w:w="424"/>
        <w:gridCol w:w="897"/>
        <w:gridCol w:w="50"/>
        <w:gridCol w:w="266"/>
        <w:gridCol w:w="1506"/>
        <w:gridCol w:w="155"/>
        <w:gridCol w:w="938"/>
        <w:gridCol w:w="791"/>
        <w:gridCol w:w="1131"/>
        <w:gridCol w:w="1564"/>
      </w:tblGrid>
      <w:tr w:rsidR="00CF6F0C" w:rsidRPr="00CF6F0C" w14:paraId="043D01A7" w14:textId="77777777" w:rsidTr="00E5123B">
        <w:trPr>
          <w:trHeight w:val="330"/>
        </w:trPr>
        <w:tc>
          <w:tcPr>
            <w:tcW w:w="5000" w:type="pct"/>
            <w:gridSpan w:val="14"/>
            <w:tcBorders>
              <w:top w:val="single" w:sz="4" w:space="0" w:color="auto"/>
              <w:left w:val="single" w:sz="4" w:space="0" w:color="auto"/>
              <w:bottom w:val="single" w:sz="4" w:space="0" w:color="auto"/>
              <w:right w:val="single" w:sz="4" w:space="0" w:color="auto"/>
            </w:tcBorders>
            <w:shd w:val="clear" w:color="000000" w:fill="B38E5D"/>
            <w:vAlign w:val="center"/>
            <w:hideMark/>
          </w:tcPr>
          <w:p w14:paraId="44F19DBC"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ELEMENTOS DE LA META DE BIENESTAR</w:t>
            </w:r>
          </w:p>
        </w:tc>
      </w:tr>
      <w:tr w:rsidR="00CF6F0C" w:rsidRPr="00CF6F0C" w14:paraId="6B627AC9" w14:textId="77777777" w:rsidTr="00E5123B">
        <w:trPr>
          <w:trHeight w:val="412"/>
        </w:trPr>
        <w:tc>
          <w:tcPr>
            <w:tcW w:w="768"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33751AAB"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w:t>
            </w:r>
          </w:p>
        </w:tc>
        <w:tc>
          <w:tcPr>
            <w:tcW w:w="4232" w:type="pct"/>
            <w:gridSpan w:val="11"/>
            <w:tcBorders>
              <w:top w:val="single" w:sz="4" w:space="0" w:color="auto"/>
              <w:left w:val="nil"/>
              <w:bottom w:val="single" w:sz="4" w:space="0" w:color="auto"/>
              <w:right w:val="single" w:sz="4" w:space="0" w:color="auto"/>
            </w:tcBorders>
            <w:shd w:val="clear" w:color="000000" w:fill="FFFFFF"/>
            <w:vAlign w:val="center"/>
          </w:tcPr>
          <w:p w14:paraId="2E8CD209" w14:textId="77777777" w:rsidR="00CF6F0C" w:rsidRPr="00CF6F0C" w:rsidRDefault="00CF6F0C" w:rsidP="0040500C">
            <w:pPr>
              <w:spacing w:after="0" w:line="240" w:lineRule="auto"/>
              <w:jc w:val="center"/>
              <w:rPr>
                <w:rFonts w:ascii="Montserrat" w:hAnsi="Montserrat"/>
                <w:b/>
                <w:bCs/>
                <w:sz w:val="18"/>
                <w:szCs w:val="18"/>
                <w:highlight w:val="yellow"/>
                <w:lang w:val="es-ES_tradnl"/>
              </w:rPr>
            </w:pPr>
            <w:r w:rsidRPr="00CF6F0C">
              <w:rPr>
                <w:rFonts w:ascii="Montserrat" w:hAnsi="Montserrat" w:cs="Montserrat"/>
                <w:color w:val="000000" w:themeColor="text1"/>
                <w:sz w:val="18"/>
                <w:szCs w:val="18"/>
                <w:lang w:val="es-ES_tradnl"/>
              </w:rPr>
              <w:t>Número de procesos de innovación socioambiental</w:t>
            </w:r>
          </w:p>
        </w:tc>
      </w:tr>
      <w:tr w:rsidR="00CF6F0C" w:rsidRPr="00CF6F0C" w14:paraId="68B0B6BB" w14:textId="77777777" w:rsidTr="00E5123B">
        <w:trPr>
          <w:trHeight w:val="371"/>
        </w:trPr>
        <w:tc>
          <w:tcPr>
            <w:tcW w:w="768"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3C0D50DA"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Objetivo prioritario</w:t>
            </w:r>
          </w:p>
        </w:tc>
        <w:tc>
          <w:tcPr>
            <w:tcW w:w="4232" w:type="pct"/>
            <w:gridSpan w:val="11"/>
            <w:tcBorders>
              <w:top w:val="single" w:sz="4" w:space="0" w:color="auto"/>
              <w:left w:val="nil"/>
              <w:bottom w:val="single" w:sz="4" w:space="0" w:color="auto"/>
              <w:right w:val="single" w:sz="4" w:space="0" w:color="auto"/>
            </w:tcBorders>
            <w:shd w:val="clear" w:color="000000" w:fill="FFFFFF"/>
            <w:vAlign w:val="center"/>
          </w:tcPr>
          <w:p w14:paraId="65E3A152" w14:textId="77777777" w:rsidR="00CF6F0C" w:rsidRPr="00CF6F0C" w:rsidRDefault="00CF6F0C" w:rsidP="0040500C">
            <w:pPr>
              <w:spacing w:after="0" w:line="240" w:lineRule="auto"/>
              <w:jc w:val="center"/>
              <w:rPr>
                <w:rFonts w:ascii="Montserrat" w:hAnsi="Montserrat"/>
                <w:sz w:val="18"/>
                <w:szCs w:val="18"/>
                <w:highlight w:val="yellow"/>
                <w:lang w:val="es-ES_tradnl"/>
              </w:rPr>
            </w:pPr>
            <w:r w:rsidRPr="00CF6F0C">
              <w:rPr>
                <w:rFonts w:ascii="Montserrat" w:hAnsi="Montserrat" w:cs="Calibri"/>
                <w:color w:val="000000"/>
                <w:sz w:val="18"/>
                <w:szCs w:val="18"/>
                <w:lang w:val="es-ES_tradnl"/>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00CF6F0C" w:rsidRPr="00CF6F0C" w14:paraId="1CC19290" w14:textId="77777777" w:rsidTr="00E5123B">
        <w:trPr>
          <w:trHeight w:val="407"/>
        </w:trPr>
        <w:tc>
          <w:tcPr>
            <w:tcW w:w="768"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5E5F0C02"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Definición</w:t>
            </w:r>
          </w:p>
        </w:tc>
        <w:tc>
          <w:tcPr>
            <w:tcW w:w="4232" w:type="pct"/>
            <w:gridSpan w:val="11"/>
            <w:tcBorders>
              <w:top w:val="single" w:sz="4" w:space="0" w:color="auto"/>
              <w:left w:val="nil"/>
              <w:bottom w:val="single" w:sz="4" w:space="0" w:color="auto"/>
              <w:right w:val="single" w:sz="4" w:space="0" w:color="auto"/>
            </w:tcBorders>
            <w:shd w:val="clear" w:color="000000" w:fill="FFFFFF"/>
            <w:vAlign w:val="center"/>
            <w:hideMark/>
          </w:tcPr>
          <w:p w14:paraId="7F5C8E07" w14:textId="77777777" w:rsidR="00CF6F0C" w:rsidRPr="00CF6F0C" w:rsidRDefault="00CF6F0C" w:rsidP="0040500C">
            <w:pPr>
              <w:spacing w:after="0" w:line="240" w:lineRule="auto"/>
              <w:jc w:val="center"/>
              <w:rPr>
                <w:rFonts w:ascii="Montserrat" w:hAnsi="Montserrat" w:cs="Montserrat"/>
                <w:color w:val="404040"/>
                <w:sz w:val="18"/>
                <w:szCs w:val="18"/>
                <w:lang w:val="es-ES_tradnl"/>
              </w:rPr>
            </w:pPr>
            <w:r w:rsidRPr="00CF6F0C">
              <w:rPr>
                <w:rFonts w:ascii="Montserrat" w:hAnsi="Montserrat" w:cs="Montserrat"/>
                <w:color w:val="404040"/>
                <w:sz w:val="18"/>
                <w:szCs w:val="18"/>
                <w:lang w:val="es-ES_tradnl"/>
              </w:rPr>
              <w:t xml:space="preserve">Mide el número de procesos de innovación que consideran el ambiente y la sociedad, en un contexto local y de diálogo de saberes y procesos de colaboración entre actores.  </w:t>
            </w:r>
            <w:r w:rsidRPr="00CF6F0C">
              <w:rPr>
                <w:rFonts w:ascii="Montserrat" w:hAnsi="Montserrat" w:cs="Calibri"/>
                <w:sz w:val="18"/>
                <w:szCs w:val="18"/>
                <w:lang w:val="es-ES_tradnl"/>
              </w:rPr>
              <w:t>Un proceso de innovación socioambiental es registrado por el personal científico y tecnológico anualmente en la producción de Vinculación y es evaluado por el Comité de Vinculación quien determina si cumple los requisitos para ser considerado.</w:t>
            </w:r>
          </w:p>
        </w:tc>
      </w:tr>
      <w:tr w:rsidR="00CF6F0C" w:rsidRPr="00CF6F0C" w14:paraId="3D512747" w14:textId="77777777" w:rsidTr="00E5123B">
        <w:trPr>
          <w:trHeight w:val="813"/>
        </w:trPr>
        <w:tc>
          <w:tcPr>
            <w:tcW w:w="768"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49206711"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Nivel de desagregación</w:t>
            </w:r>
          </w:p>
        </w:tc>
        <w:tc>
          <w:tcPr>
            <w:tcW w:w="1209" w:type="pct"/>
            <w:gridSpan w:val="5"/>
            <w:tcBorders>
              <w:top w:val="single" w:sz="4" w:space="0" w:color="auto"/>
              <w:left w:val="nil"/>
              <w:bottom w:val="single" w:sz="4" w:space="0" w:color="auto"/>
              <w:right w:val="single" w:sz="4" w:space="0" w:color="auto"/>
            </w:tcBorders>
            <w:shd w:val="clear" w:color="000000" w:fill="FFFFFF"/>
            <w:vAlign w:val="center"/>
            <w:hideMark/>
          </w:tcPr>
          <w:p w14:paraId="7B1EDF53"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Institucional</w:t>
            </w:r>
          </w:p>
        </w:tc>
        <w:tc>
          <w:tcPr>
            <w:tcW w:w="748" w:type="pct"/>
            <w:tcBorders>
              <w:top w:val="single" w:sz="4" w:space="0" w:color="auto"/>
              <w:left w:val="nil"/>
              <w:bottom w:val="single" w:sz="4" w:space="0" w:color="auto"/>
              <w:right w:val="single" w:sz="4" w:space="0" w:color="auto"/>
            </w:tcBorders>
            <w:shd w:val="clear" w:color="000000" w:fill="D4C19C"/>
            <w:vAlign w:val="center"/>
            <w:hideMark/>
          </w:tcPr>
          <w:p w14:paraId="6A6A5F6C"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Periodicidad o frecuencia de medición</w:t>
            </w:r>
          </w:p>
        </w:tc>
        <w:tc>
          <w:tcPr>
            <w:tcW w:w="2275" w:type="pct"/>
            <w:gridSpan w:val="5"/>
            <w:tcBorders>
              <w:top w:val="single" w:sz="4" w:space="0" w:color="auto"/>
              <w:left w:val="nil"/>
              <w:bottom w:val="single" w:sz="4" w:space="0" w:color="auto"/>
              <w:right w:val="single" w:sz="4" w:space="0" w:color="auto"/>
            </w:tcBorders>
            <w:shd w:val="clear" w:color="000000" w:fill="FFFFFF"/>
            <w:vAlign w:val="center"/>
            <w:hideMark/>
          </w:tcPr>
          <w:p w14:paraId="0DDB9E36"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Anual</w:t>
            </w:r>
          </w:p>
        </w:tc>
      </w:tr>
      <w:tr w:rsidR="00CF6F0C" w:rsidRPr="00CF6F0C" w14:paraId="081C9F44" w14:textId="77777777" w:rsidTr="00E5123B">
        <w:trPr>
          <w:trHeight w:val="425"/>
        </w:trPr>
        <w:tc>
          <w:tcPr>
            <w:tcW w:w="768"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6D5CA854"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Tipo</w:t>
            </w:r>
          </w:p>
        </w:tc>
        <w:tc>
          <w:tcPr>
            <w:tcW w:w="1209" w:type="pct"/>
            <w:gridSpan w:val="5"/>
            <w:tcBorders>
              <w:top w:val="single" w:sz="4" w:space="0" w:color="auto"/>
              <w:left w:val="nil"/>
              <w:bottom w:val="single" w:sz="4" w:space="0" w:color="auto"/>
              <w:right w:val="single" w:sz="4" w:space="0" w:color="auto"/>
            </w:tcBorders>
            <w:shd w:val="clear" w:color="000000" w:fill="FFFFFF"/>
            <w:vAlign w:val="center"/>
          </w:tcPr>
          <w:p w14:paraId="16B2A10B"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Estratégico</w:t>
            </w:r>
          </w:p>
        </w:tc>
        <w:tc>
          <w:tcPr>
            <w:tcW w:w="748" w:type="pct"/>
            <w:tcBorders>
              <w:top w:val="single" w:sz="4" w:space="0" w:color="auto"/>
              <w:left w:val="nil"/>
              <w:bottom w:val="single" w:sz="4" w:space="0" w:color="auto"/>
              <w:right w:val="single" w:sz="4" w:space="0" w:color="auto"/>
            </w:tcBorders>
            <w:shd w:val="clear" w:color="000000" w:fill="D4C19C"/>
            <w:vAlign w:val="center"/>
            <w:hideMark/>
          </w:tcPr>
          <w:p w14:paraId="5DD8E6A8"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Acumulado o periódico</w:t>
            </w:r>
          </w:p>
        </w:tc>
        <w:tc>
          <w:tcPr>
            <w:tcW w:w="2275" w:type="pct"/>
            <w:gridSpan w:val="5"/>
            <w:tcBorders>
              <w:top w:val="single" w:sz="4" w:space="0" w:color="auto"/>
              <w:left w:val="nil"/>
              <w:bottom w:val="single" w:sz="4" w:space="0" w:color="auto"/>
              <w:right w:val="single" w:sz="4" w:space="0" w:color="auto"/>
            </w:tcBorders>
            <w:shd w:val="clear" w:color="000000" w:fill="FFFFFF"/>
            <w:vAlign w:val="center"/>
          </w:tcPr>
          <w:p w14:paraId="651595B1"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Acumulado</w:t>
            </w:r>
          </w:p>
        </w:tc>
      </w:tr>
      <w:tr w:rsidR="00CF6F0C" w:rsidRPr="00CF6F0C" w14:paraId="69A8C376" w14:textId="77777777" w:rsidTr="00E5123B">
        <w:trPr>
          <w:trHeight w:val="701"/>
        </w:trPr>
        <w:tc>
          <w:tcPr>
            <w:tcW w:w="768"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4D169FC3"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Unidad de medida</w:t>
            </w:r>
          </w:p>
        </w:tc>
        <w:tc>
          <w:tcPr>
            <w:tcW w:w="1209" w:type="pct"/>
            <w:gridSpan w:val="5"/>
            <w:tcBorders>
              <w:top w:val="single" w:sz="4" w:space="0" w:color="auto"/>
              <w:left w:val="nil"/>
              <w:bottom w:val="single" w:sz="4" w:space="0" w:color="auto"/>
              <w:right w:val="single" w:sz="4" w:space="0" w:color="auto"/>
            </w:tcBorders>
            <w:shd w:val="clear" w:color="000000" w:fill="FFFFFF"/>
            <w:vAlign w:val="center"/>
          </w:tcPr>
          <w:p w14:paraId="77FBCE2F"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Procesos</w:t>
            </w:r>
          </w:p>
        </w:tc>
        <w:tc>
          <w:tcPr>
            <w:tcW w:w="748" w:type="pct"/>
            <w:tcBorders>
              <w:top w:val="single" w:sz="4" w:space="0" w:color="auto"/>
              <w:left w:val="nil"/>
              <w:bottom w:val="single" w:sz="4" w:space="0" w:color="auto"/>
              <w:right w:val="single" w:sz="4" w:space="0" w:color="auto"/>
            </w:tcBorders>
            <w:shd w:val="clear" w:color="000000" w:fill="D4C19C"/>
            <w:vAlign w:val="center"/>
            <w:hideMark/>
          </w:tcPr>
          <w:p w14:paraId="1221D2D2"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Periodo de recolección de los datos</w:t>
            </w:r>
          </w:p>
        </w:tc>
        <w:tc>
          <w:tcPr>
            <w:tcW w:w="2275" w:type="pct"/>
            <w:gridSpan w:val="5"/>
            <w:tcBorders>
              <w:top w:val="single" w:sz="4" w:space="0" w:color="auto"/>
              <w:left w:val="nil"/>
              <w:bottom w:val="single" w:sz="4" w:space="0" w:color="auto"/>
              <w:right w:val="single" w:sz="4" w:space="0" w:color="auto"/>
            </w:tcBorders>
            <w:shd w:val="clear" w:color="000000" w:fill="FFFFFF"/>
            <w:vAlign w:val="center"/>
          </w:tcPr>
          <w:p w14:paraId="36A16B93"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Enero-Diciembre</w:t>
            </w:r>
          </w:p>
        </w:tc>
      </w:tr>
      <w:tr w:rsidR="00CF6F0C" w:rsidRPr="00CF6F0C" w14:paraId="2D14B362" w14:textId="77777777" w:rsidTr="00E5123B">
        <w:trPr>
          <w:trHeight w:val="447"/>
        </w:trPr>
        <w:tc>
          <w:tcPr>
            <w:tcW w:w="768"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0A5F76A3"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Dimensión</w:t>
            </w:r>
          </w:p>
        </w:tc>
        <w:tc>
          <w:tcPr>
            <w:tcW w:w="1209" w:type="pct"/>
            <w:gridSpan w:val="5"/>
            <w:tcBorders>
              <w:top w:val="single" w:sz="4" w:space="0" w:color="auto"/>
              <w:left w:val="nil"/>
              <w:bottom w:val="single" w:sz="4" w:space="0" w:color="auto"/>
              <w:right w:val="single" w:sz="4" w:space="0" w:color="auto"/>
            </w:tcBorders>
            <w:shd w:val="clear" w:color="000000" w:fill="FFFFFF"/>
            <w:vAlign w:val="center"/>
          </w:tcPr>
          <w:p w14:paraId="0B570CDB" w14:textId="77777777" w:rsidR="00CF6F0C" w:rsidRPr="00CF6F0C" w:rsidRDefault="00CF6F0C" w:rsidP="0040500C">
            <w:pPr>
              <w:spacing w:after="0" w:line="240" w:lineRule="auto"/>
              <w:jc w:val="center"/>
              <w:rPr>
                <w:rFonts w:ascii="Montserrat" w:hAnsi="Montserrat"/>
                <w:sz w:val="18"/>
                <w:szCs w:val="18"/>
                <w:lang w:val="es-ES_tradnl"/>
              </w:rPr>
            </w:pPr>
            <w:r w:rsidRPr="00CF6F0C">
              <w:rPr>
                <w:rFonts w:ascii="Montserrat" w:hAnsi="Montserrat"/>
                <w:sz w:val="18"/>
                <w:szCs w:val="18"/>
                <w:lang w:val="es-ES_tradnl"/>
              </w:rPr>
              <w:t>Eficacia</w:t>
            </w:r>
          </w:p>
        </w:tc>
        <w:tc>
          <w:tcPr>
            <w:tcW w:w="748" w:type="pct"/>
            <w:tcBorders>
              <w:top w:val="single" w:sz="4" w:space="0" w:color="auto"/>
              <w:left w:val="nil"/>
              <w:bottom w:val="single" w:sz="4" w:space="0" w:color="auto"/>
              <w:right w:val="single" w:sz="4" w:space="0" w:color="auto"/>
            </w:tcBorders>
            <w:shd w:val="clear" w:color="000000" w:fill="D4C19C"/>
            <w:vAlign w:val="center"/>
            <w:hideMark/>
          </w:tcPr>
          <w:p w14:paraId="2594E588"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Disponibilidad de la información</w:t>
            </w:r>
          </w:p>
        </w:tc>
        <w:tc>
          <w:tcPr>
            <w:tcW w:w="2275" w:type="pct"/>
            <w:gridSpan w:val="5"/>
            <w:tcBorders>
              <w:top w:val="single" w:sz="4" w:space="0" w:color="auto"/>
              <w:left w:val="nil"/>
              <w:bottom w:val="single" w:sz="4" w:space="0" w:color="auto"/>
              <w:right w:val="single" w:sz="4" w:space="0" w:color="auto"/>
            </w:tcBorders>
            <w:shd w:val="clear" w:color="000000" w:fill="FFFFFF"/>
            <w:vAlign w:val="center"/>
          </w:tcPr>
          <w:p w14:paraId="5C36602E"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Abril</w:t>
            </w:r>
          </w:p>
        </w:tc>
      </w:tr>
      <w:tr w:rsidR="00CF6F0C" w:rsidRPr="00CF6F0C" w14:paraId="3772BEF4" w14:textId="77777777" w:rsidTr="00E5123B">
        <w:trPr>
          <w:trHeight w:val="1053"/>
        </w:trPr>
        <w:tc>
          <w:tcPr>
            <w:tcW w:w="768"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0E3274F2"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Tendencia esperada</w:t>
            </w:r>
          </w:p>
        </w:tc>
        <w:tc>
          <w:tcPr>
            <w:tcW w:w="1209" w:type="pct"/>
            <w:gridSpan w:val="5"/>
            <w:tcBorders>
              <w:top w:val="single" w:sz="4" w:space="0" w:color="auto"/>
              <w:left w:val="nil"/>
              <w:bottom w:val="single" w:sz="4" w:space="0" w:color="auto"/>
              <w:right w:val="single" w:sz="4" w:space="0" w:color="auto"/>
            </w:tcBorders>
            <w:shd w:val="clear" w:color="000000" w:fill="FFFFFF"/>
            <w:vAlign w:val="center"/>
          </w:tcPr>
          <w:p w14:paraId="40BD202F"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Ascendente</w:t>
            </w:r>
          </w:p>
        </w:tc>
        <w:tc>
          <w:tcPr>
            <w:tcW w:w="748" w:type="pct"/>
            <w:tcBorders>
              <w:top w:val="single" w:sz="4" w:space="0" w:color="auto"/>
              <w:left w:val="nil"/>
              <w:bottom w:val="single" w:sz="4" w:space="0" w:color="auto"/>
              <w:right w:val="single" w:sz="4" w:space="0" w:color="auto"/>
            </w:tcBorders>
            <w:shd w:val="clear" w:color="000000" w:fill="D4C19C"/>
            <w:vAlign w:val="center"/>
            <w:hideMark/>
          </w:tcPr>
          <w:p w14:paraId="328894B9"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Unidad responsable de reportar el avance</w:t>
            </w:r>
          </w:p>
        </w:tc>
        <w:tc>
          <w:tcPr>
            <w:tcW w:w="2275" w:type="pct"/>
            <w:gridSpan w:val="5"/>
            <w:tcBorders>
              <w:top w:val="single" w:sz="4" w:space="0" w:color="auto"/>
              <w:left w:val="nil"/>
              <w:bottom w:val="single" w:sz="4" w:space="0" w:color="auto"/>
              <w:right w:val="single" w:sz="4" w:space="0" w:color="auto"/>
            </w:tcBorders>
            <w:shd w:val="clear" w:color="000000" w:fill="FFFFFF"/>
            <w:vAlign w:val="center"/>
          </w:tcPr>
          <w:p w14:paraId="3CBE5B64" w14:textId="77777777" w:rsidR="00CF6F0C" w:rsidRPr="00CF6F0C" w:rsidRDefault="00CF6F0C" w:rsidP="0040500C">
            <w:pPr>
              <w:widowControl w:val="0"/>
              <w:autoSpaceDE w:val="0"/>
              <w:autoSpaceDN w:val="0"/>
              <w:adjustRightInd w:val="0"/>
              <w:spacing w:after="0" w:line="240" w:lineRule="auto"/>
              <w:ind w:left="111" w:right="98"/>
              <w:jc w:val="center"/>
              <w:rPr>
                <w:rFonts w:ascii="Arial" w:hAnsi="Arial" w:cs="Arial"/>
                <w:color w:val="404040"/>
                <w:sz w:val="18"/>
                <w:szCs w:val="18"/>
                <w:lang w:val="es-ES_tradnl"/>
              </w:rPr>
            </w:pPr>
            <w:r w:rsidRPr="00CF6F0C">
              <w:rPr>
                <w:rFonts w:ascii="Montserrat" w:hAnsi="Montserrat" w:cs="Montserrat"/>
                <w:color w:val="404040"/>
                <w:sz w:val="18"/>
                <w:szCs w:val="18"/>
                <w:lang w:val="es-ES_tradnl"/>
              </w:rPr>
              <w:t>38.- Consejo Nacional de Ciencia y Tecnología</w:t>
            </w:r>
          </w:p>
          <w:p w14:paraId="6DC4F187"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91E El Colegio de la Frontera Sur</w:t>
            </w:r>
          </w:p>
        </w:tc>
      </w:tr>
      <w:tr w:rsidR="00CF6F0C" w:rsidRPr="00CF6F0C" w14:paraId="6D18ED93" w14:textId="77777777" w:rsidTr="00E5123B">
        <w:trPr>
          <w:trHeight w:val="577"/>
        </w:trPr>
        <w:tc>
          <w:tcPr>
            <w:tcW w:w="768"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48147AAB"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Método de cálculo</w:t>
            </w:r>
          </w:p>
        </w:tc>
        <w:tc>
          <w:tcPr>
            <w:tcW w:w="4232" w:type="pct"/>
            <w:gridSpan w:val="11"/>
            <w:tcBorders>
              <w:top w:val="single" w:sz="4" w:space="0" w:color="auto"/>
              <w:left w:val="nil"/>
              <w:bottom w:val="single" w:sz="4" w:space="0" w:color="auto"/>
              <w:right w:val="single" w:sz="4" w:space="0" w:color="auto"/>
            </w:tcBorders>
            <w:shd w:val="clear" w:color="000000" w:fill="FFFFFF"/>
            <w:vAlign w:val="center"/>
            <w:hideMark/>
          </w:tcPr>
          <w:p w14:paraId="54B2DEC4"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Número de procesos de innovación socioambiental =Número de procesos de innovación socioambiental en el año t</w:t>
            </w:r>
          </w:p>
        </w:tc>
      </w:tr>
      <w:tr w:rsidR="00CF6F0C" w:rsidRPr="00CF6F0C" w14:paraId="3FCFF63A" w14:textId="77777777" w:rsidTr="00E5123B">
        <w:trPr>
          <w:trHeight w:val="416"/>
        </w:trPr>
        <w:tc>
          <w:tcPr>
            <w:tcW w:w="768"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705F2193"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Observaciones</w:t>
            </w:r>
          </w:p>
        </w:tc>
        <w:tc>
          <w:tcPr>
            <w:tcW w:w="4232" w:type="pct"/>
            <w:gridSpan w:val="11"/>
            <w:tcBorders>
              <w:top w:val="single" w:sz="4" w:space="0" w:color="auto"/>
              <w:left w:val="nil"/>
              <w:bottom w:val="single" w:sz="4" w:space="0" w:color="auto"/>
              <w:right w:val="single" w:sz="4" w:space="0" w:color="auto"/>
            </w:tcBorders>
            <w:shd w:val="clear" w:color="000000" w:fill="FFFFFF"/>
            <w:vAlign w:val="center"/>
          </w:tcPr>
          <w:p w14:paraId="0C980A4D"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Parámetro acumulado</w:t>
            </w:r>
          </w:p>
        </w:tc>
      </w:tr>
      <w:tr w:rsidR="00CF6F0C" w:rsidRPr="00CF6F0C" w14:paraId="516DA3ED" w14:textId="77777777" w:rsidTr="00E5123B">
        <w:trPr>
          <w:trHeight w:val="367"/>
        </w:trPr>
        <w:tc>
          <w:tcPr>
            <w:tcW w:w="5000" w:type="pct"/>
            <w:gridSpan w:val="14"/>
            <w:tcBorders>
              <w:top w:val="single" w:sz="4" w:space="0" w:color="auto"/>
              <w:left w:val="single" w:sz="4" w:space="0" w:color="auto"/>
              <w:bottom w:val="single" w:sz="4" w:space="0" w:color="auto"/>
              <w:right w:val="single" w:sz="4" w:space="0" w:color="auto"/>
            </w:tcBorders>
            <w:shd w:val="clear" w:color="auto" w:fill="B38E5D"/>
            <w:vAlign w:val="center"/>
          </w:tcPr>
          <w:p w14:paraId="2825E923"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SERIE HISTÓRICA</w:t>
            </w:r>
          </w:p>
        </w:tc>
      </w:tr>
      <w:tr w:rsidR="00CF6F0C" w:rsidRPr="00CF6F0C" w14:paraId="2E61BDB7" w14:textId="77777777" w:rsidTr="0040500C">
        <w:trPr>
          <w:trHeight w:val="416"/>
        </w:trPr>
        <w:tc>
          <w:tcPr>
            <w:tcW w:w="581" w:type="pct"/>
            <w:tcBorders>
              <w:top w:val="single" w:sz="4" w:space="0" w:color="auto"/>
              <w:left w:val="single" w:sz="4" w:space="0" w:color="auto"/>
              <w:bottom w:val="single" w:sz="4" w:space="0" w:color="auto"/>
              <w:right w:val="single" w:sz="4" w:space="0" w:color="auto"/>
            </w:tcBorders>
            <w:shd w:val="clear" w:color="000000" w:fill="D4C19C"/>
            <w:vAlign w:val="center"/>
          </w:tcPr>
          <w:p w14:paraId="7636AE7C"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de la línea base</w:t>
            </w:r>
          </w:p>
          <w:p w14:paraId="2AD0C0C3"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lastRenderedPageBreak/>
              <w:t>(2021)</w:t>
            </w:r>
          </w:p>
        </w:tc>
        <w:tc>
          <w:tcPr>
            <w:tcW w:w="583"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257FBA1B"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lastRenderedPageBreak/>
              <w:t>Resultado</w:t>
            </w:r>
          </w:p>
          <w:p w14:paraId="3013594E"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2020</w:t>
            </w:r>
          </w:p>
        </w:tc>
        <w:tc>
          <w:tcPr>
            <w:tcW w:w="812" w:type="pct"/>
            <w:gridSpan w:val="4"/>
            <w:tcBorders>
              <w:top w:val="single" w:sz="4" w:space="0" w:color="auto"/>
              <w:left w:val="single" w:sz="4" w:space="0" w:color="auto"/>
              <w:bottom w:val="single" w:sz="4" w:space="0" w:color="auto"/>
              <w:right w:val="single" w:sz="4" w:space="0" w:color="auto"/>
            </w:tcBorders>
            <w:shd w:val="clear" w:color="000000" w:fill="D4C19C"/>
            <w:vAlign w:val="center"/>
          </w:tcPr>
          <w:p w14:paraId="7155C15A"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01E7867F"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2021</w:t>
            </w:r>
          </w:p>
        </w:tc>
        <w:tc>
          <w:tcPr>
            <w:tcW w:w="748" w:type="pct"/>
            <w:tcBorders>
              <w:top w:val="single" w:sz="4" w:space="0" w:color="auto"/>
              <w:left w:val="single" w:sz="4" w:space="0" w:color="auto"/>
              <w:bottom w:val="single" w:sz="4" w:space="0" w:color="auto"/>
              <w:right w:val="single" w:sz="4" w:space="0" w:color="auto"/>
            </w:tcBorders>
            <w:shd w:val="clear" w:color="000000" w:fill="D4C19C"/>
            <w:vAlign w:val="center"/>
          </w:tcPr>
          <w:p w14:paraId="2A1F5FB9" w14:textId="77777777" w:rsidR="00CF6F0C" w:rsidRPr="00CF6F0C" w:rsidRDefault="00CF6F0C" w:rsidP="0040500C">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Resultado</w:t>
            </w:r>
          </w:p>
          <w:p w14:paraId="10A80EC9" w14:textId="77777777" w:rsidR="00CF6F0C" w:rsidRPr="00CF6F0C" w:rsidRDefault="00CF6F0C" w:rsidP="0040500C">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2022</w:t>
            </w:r>
          </w:p>
        </w:tc>
        <w:tc>
          <w:tcPr>
            <w:tcW w:w="543"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1A4BDF95" w14:textId="77777777" w:rsidR="00CF6F0C" w:rsidRPr="00CF6F0C" w:rsidRDefault="00CF6F0C" w:rsidP="0040500C">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Resultado</w:t>
            </w:r>
          </w:p>
          <w:p w14:paraId="6BCD1132" w14:textId="77777777" w:rsidR="00CF6F0C" w:rsidRPr="00CF6F0C" w:rsidRDefault="00CF6F0C" w:rsidP="0040500C">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2023</w:t>
            </w:r>
          </w:p>
        </w:tc>
        <w:tc>
          <w:tcPr>
            <w:tcW w:w="955" w:type="pct"/>
            <w:gridSpan w:val="2"/>
            <w:tcBorders>
              <w:top w:val="single" w:sz="4" w:space="0" w:color="auto"/>
              <w:left w:val="single" w:sz="4" w:space="0" w:color="auto"/>
              <w:bottom w:val="single" w:sz="4" w:space="0" w:color="auto"/>
              <w:right w:val="single" w:sz="4" w:space="0" w:color="auto"/>
            </w:tcBorders>
            <w:shd w:val="clear" w:color="000000" w:fill="D4C19C"/>
          </w:tcPr>
          <w:p w14:paraId="3519A29A"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337FB61A"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2024</w:t>
            </w:r>
          </w:p>
          <w:p w14:paraId="4579DA36"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lastRenderedPageBreak/>
              <w:t>(primer semestre)</w:t>
            </w:r>
          </w:p>
        </w:tc>
        <w:tc>
          <w:tcPr>
            <w:tcW w:w="777" w:type="pct"/>
            <w:tcBorders>
              <w:top w:val="single" w:sz="4" w:space="0" w:color="auto"/>
              <w:left w:val="single" w:sz="4" w:space="0" w:color="auto"/>
              <w:bottom w:val="single" w:sz="4" w:space="0" w:color="auto"/>
              <w:right w:val="single" w:sz="4" w:space="0" w:color="auto"/>
            </w:tcBorders>
            <w:shd w:val="clear" w:color="000000" w:fill="D4C19C"/>
            <w:vAlign w:val="center"/>
          </w:tcPr>
          <w:p w14:paraId="6EB5307E"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lastRenderedPageBreak/>
              <w:t>Meta</w:t>
            </w:r>
          </w:p>
          <w:p w14:paraId="38123AAD"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2024</w:t>
            </w:r>
          </w:p>
        </w:tc>
      </w:tr>
      <w:tr w:rsidR="00CF6F0C" w:rsidRPr="00CF6F0C" w14:paraId="41A210D7" w14:textId="77777777" w:rsidTr="0040500C">
        <w:trPr>
          <w:trHeight w:val="416"/>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76B7D82A" w14:textId="77777777" w:rsidR="00CF6F0C" w:rsidRPr="00CF6F0C" w:rsidRDefault="00CF6F0C" w:rsidP="0040500C">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3</w:t>
            </w:r>
          </w:p>
        </w:tc>
        <w:tc>
          <w:tcPr>
            <w:tcW w:w="5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CB66D" w14:textId="77777777" w:rsidR="00CF6F0C" w:rsidRPr="00CF6F0C" w:rsidRDefault="00CF6F0C" w:rsidP="0040500C">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ND</w:t>
            </w:r>
          </w:p>
        </w:tc>
        <w:tc>
          <w:tcPr>
            <w:tcW w:w="8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1F2E1D"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sz w:val="18"/>
                <w:szCs w:val="18"/>
                <w:lang w:val="es-ES_tradnl"/>
              </w:rPr>
              <w:t>3</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7839096A" w14:textId="77777777" w:rsidR="00CF6F0C" w:rsidRPr="00CF6F0C" w:rsidRDefault="00CF6F0C" w:rsidP="0040500C">
            <w:pPr>
              <w:spacing w:after="0" w:line="240" w:lineRule="auto"/>
              <w:jc w:val="center"/>
              <w:rPr>
                <w:rFonts w:ascii="Montserrat" w:hAnsi="Montserrat" w:cs="Calibri"/>
                <w:color w:val="FFFFFF"/>
                <w:sz w:val="18"/>
                <w:szCs w:val="18"/>
                <w:lang w:val="es-ES_tradnl"/>
              </w:rPr>
            </w:pPr>
            <w:r w:rsidRPr="00CF6F0C">
              <w:rPr>
                <w:rFonts w:ascii="Montserrat" w:hAnsi="Montserrat" w:cs="Calibri"/>
                <w:color w:val="000000" w:themeColor="text1"/>
                <w:sz w:val="18"/>
                <w:szCs w:val="18"/>
                <w:lang w:val="es-ES_tradnl"/>
              </w:rPr>
              <w:t>10</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B2384" w14:textId="77777777" w:rsidR="00CF6F0C" w:rsidRPr="00CF6F0C" w:rsidRDefault="00CF6F0C" w:rsidP="0040500C">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15</w:t>
            </w:r>
          </w:p>
        </w:tc>
        <w:tc>
          <w:tcPr>
            <w:tcW w:w="955" w:type="pct"/>
            <w:gridSpan w:val="2"/>
            <w:tcBorders>
              <w:top w:val="single" w:sz="4" w:space="0" w:color="auto"/>
              <w:left w:val="single" w:sz="4" w:space="0" w:color="auto"/>
              <w:bottom w:val="single" w:sz="4" w:space="0" w:color="auto"/>
              <w:right w:val="single" w:sz="4" w:space="0" w:color="auto"/>
            </w:tcBorders>
          </w:tcPr>
          <w:p w14:paraId="74FE4A1A" w14:textId="77777777" w:rsidR="00CF6F0C" w:rsidRPr="00CF6F0C" w:rsidRDefault="00CF6F0C" w:rsidP="0040500C">
            <w:pPr>
              <w:spacing w:after="0" w:line="240" w:lineRule="auto"/>
              <w:jc w:val="center"/>
              <w:rPr>
                <w:rFonts w:ascii="Montserrat" w:hAnsi="Montserrat" w:cs="Calibri"/>
                <w:sz w:val="18"/>
                <w:szCs w:val="18"/>
                <w:lang w:val="es-ES_tradnl"/>
              </w:rPr>
            </w:pPr>
            <w:r w:rsidRPr="00CF6F0C">
              <w:rPr>
                <w:rFonts w:ascii="Montserrat" w:hAnsi="Montserrat" w:cs="Calibri"/>
                <w:sz w:val="18"/>
                <w:szCs w:val="18"/>
                <w:lang w:val="es-ES_tradnl"/>
              </w:rPr>
              <w:t>15</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A6DCEC4" w14:textId="77777777" w:rsidR="00CF6F0C" w:rsidRPr="00CF6F0C" w:rsidRDefault="00CF6F0C" w:rsidP="0040500C">
            <w:pPr>
              <w:spacing w:after="0" w:line="240" w:lineRule="auto"/>
              <w:jc w:val="center"/>
              <w:rPr>
                <w:rFonts w:ascii="Montserrat" w:hAnsi="Montserrat" w:cs="Calibri"/>
                <w:b/>
                <w:bCs/>
                <w:color w:val="000000" w:themeColor="text1"/>
                <w:sz w:val="18"/>
                <w:szCs w:val="18"/>
                <w:lang w:val="es-ES_tradnl"/>
              </w:rPr>
            </w:pPr>
            <w:r w:rsidRPr="00CF6F0C">
              <w:rPr>
                <w:rFonts w:ascii="Montserrat" w:hAnsi="Montserrat" w:cs="Calibri"/>
                <w:sz w:val="18"/>
                <w:szCs w:val="18"/>
                <w:lang w:val="es-ES_tradnl"/>
              </w:rPr>
              <w:t>15</w:t>
            </w:r>
          </w:p>
        </w:tc>
      </w:tr>
      <w:tr w:rsidR="00CF6F0C" w:rsidRPr="00CF6F0C" w14:paraId="7350A3AE" w14:textId="77777777" w:rsidTr="00E5123B">
        <w:trPr>
          <w:trHeight w:val="280"/>
        </w:trPr>
        <w:tc>
          <w:tcPr>
            <w:tcW w:w="1845" w:type="pct"/>
            <w:gridSpan w:val="7"/>
            <w:tcBorders>
              <w:top w:val="single" w:sz="4" w:space="0" w:color="auto"/>
              <w:left w:val="single" w:sz="4" w:space="0" w:color="auto"/>
              <w:bottom w:val="single" w:sz="4" w:space="0" w:color="auto"/>
              <w:right w:val="single" w:sz="4" w:space="0" w:color="auto"/>
            </w:tcBorders>
            <w:shd w:val="clear" w:color="000000" w:fill="D4C19C"/>
            <w:vAlign w:val="center"/>
            <w:hideMark/>
          </w:tcPr>
          <w:p w14:paraId="016CE791" w14:textId="77777777" w:rsidR="00CF6F0C" w:rsidRPr="00CF6F0C" w:rsidRDefault="00CF6F0C" w:rsidP="0040500C">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Nota sobre la Línea base</w:t>
            </w:r>
          </w:p>
        </w:tc>
        <w:tc>
          <w:tcPr>
            <w:tcW w:w="3155" w:type="pct"/>
            <w:gridSpan w:val="7"/>
            <w:tcBorders>
              <w:top w:val="single" w:sz="4" w:space="0" w:color="auto"/>
              <w:left w:val="nil"/>
              <w:bottom w:val="single" w:sz="4" w:space="0" w:color="auto"/>
              <w:right w:val="single" w:sz="4" w:space="0" w:color="auto"/>
            </w:tcBorders>
            <w:shd w:val="clear" w:color="000000" w:fill="D4C19C"/>
            <w:vAlign w:val="center"/>
          </w:tcPr>
          <w:p w14:paraId="49FC68E3" w14:textId="77777777" w:rsidR="00CF6F0C" w:rsidRPr="00CF6F0C" w:rsidRDefault="00CF6F0C" w:rsidP="0040500C">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Nota sobre la Meta 2024</w:t>
            </w:r>
          </w:p>
        </w:tc>
      </w:tr>
      <w:tr w:rsidR="00CF6F0C" w:rsidRPr="00CF6F0C" w14:paraId="479DBD5F" w14:textId="77777777" w:rsidTr="00E5123B">
        <w:trPr>
          <w:trHeight w:val="416"/>
        </w:trPr>
        <w:tc>
          <w:tcPr>
            <w:tcW w:w="1845"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43FFF" w14:textId="77777777" w:rsidR="00CF6F0C" w:rsidRPr="00CF6F0C" w:rsidRDefault="00CF6F0C" w:rsidP="0040500C">
            <w:pPr>
              <w:spacing w:after="0" w:line="240" w:lineRule="auto"/>
              <w:jc w:val="center"/>
              <w:rPr>
                <w:rFonts w:ascii="Montserrat" w:hAnsi="Montserrat"/>
                <w:sz w:val="18"/>
                <w:szCs w:val="18"/>
                <w:lang w:val="es-ES_tradnl"/>
              </w:rPr>
            </w:pPr>
            <w:r w:rsidRPr="00CF6F0C">
              <w:rPr>
                <w:rFonts w:ascii="Montserrat" w:hAnsi="Montserrat" w:cs="Calibri"/>
                <w:color w:val="000000"/>
                <w:sz w:val="18"/>
                <w:szCs w:val="18"/>
                <w:lang w:val="es-ES_tradnl"/>
              </w:rPr>
              <w:t>Se utilizaron datos disponibles de año 2021.</w:t>
            </w:r>
          </w:p>
        </w:tc>
        <w:tc>
          <w:tcPr>
            <w:tcW w:w="3155"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73380827" w14:textId="77777777" w:rsidR="00CF6F0C" w:rsidRPr="00CF6F0C" w:rsidRDefault="00CF6F0C" w:rsidP="0040500C">
            <w:pPr>
              <w:spacing w:after="0" w:line="240" w:lineRule="auto"/>
              <w:jc w:val="center"/>
              <w:rPr>
                <w:rFonts w:ascii="Montserrat" w:hAnsi="Montserrat" w:cs="Calibri"/>
                <w:color w:val="000000"/>
                <w:sz w:val="18"/>
                <w:szCs w:val="18"/>
                <w:highlight w:val="yellow"/>
                <w:lang w:val="es-ES_tradnl"/>
              </w:rPr>
            </w:pPr>
            <w:r w:rsidRPr="00CF6F0C">
              <w:rPr>
                <w:rFonts w:ascii="Montserrat" w:hAnsi="Montserrat" w:cs="Calibri"/>
                <w:color w:val="000000"/>
                <w:sz w:val="18"/>
                <w:szCs w:val="18"/>
                <w:lang w:val="es-ES_tradnl"/>
              </w:rPr>
              <w:t>Acumulado</w:t>
            </w:r>
          </w:p>
        </w:tc>
      </w:tr>
      <w:tr w:rsidR="00CF6F0C" w:rsidRPr="00CF6F0C" w14:paraId="10E06813" w14:textId="77777777" w:rsidTr="00E5123B">
        <w:trPr>
          <w:trHeight w:val="493"/>
        </w:trPr>
        <w:tc>
          <w:tcPr>
            <w:tcW w:w="5000" w:type="pct"/>
            <w:gridSpan w:val="14"/>
            <w:tcBorders>
              <w:top w:val="single" w:sz="4" w:space="0" w:color="auto"/>
              <w:left w:val="single" w:sz="4" w:space="0" w:color="auto"/>
              <w:bottom w:val="single" w:sz="4" w:space="0" w:color="auto"/>
              <w:right w:val="single" w:sz="4" w:space="0" w:color="auto"/>
            </w:tcBorders>
            <w:shd w:val="clear" w:color="000000" w:fill="B38E5D"/>
            <w:vAlign w:val="center"/>
            <w:hideMark/>
          </w:tcPr>
          <w:p w14:paraId="361CFB45" w14:textId="0D3273B3"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 xml:space="preserve">APLICACIÓN DEL MÉTODO DE CÁLCULO </w:t>
            </w:r>
            <w:r w:rsidRPr="00CF6F0C">
              <w:rPr>
                <w:rFonts w:ascii="Montserrat" w:hAnsi="Montserrat" w:cs="Calibri"/>
                <w:b/>
                <w:bCs/>
                <w:color w:val="FFFFFF" w:themeColor="background1"/>
                <w:sz w:val="18"/>
                <w:szCs w:val="18"/>
                <w:lang w:val="es-ES_tradnl"/>
              </w:rPr>
              <w:t>PARA LA OBTENCIÓN DEL VALOR 202</w:t>
            </w:r>
            <w:r w:rsidR="0040500C">
              <w:rPr>
                <w:rFonts w:ascii="Montserrat" w:hAnsi="Montserrat" w:cs="Calibri"/>
                <w:b/>
                <w:bCs/>
                <w:color w:val="FFFFFF" w:themeColor="background1"/>
                <w:sz w:val="18"/>
                <w:szCs w:val="18"/>
                <w:lang w:val="es-ES_tradnl"/>
              </w:rPr>
              <w:t>4</w:t>
            </w:r>
          </w:p>
        </w:tc>
      </w:tr>
      <w:tr w:rsidR="00CF6F0C" w:rsidRPr="00CF6F0C" w14:paraId="0B9D440F" w14:textId="77777777" w:rsidTr="00E5123B">
        <w:trPr>
          <w:trHeight w:val="487"/>
        </w:trPr>
        <w:tc>
          <w:tcPr>
            <w:tcW w:w="61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0C056ADC"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1</w:t>
            </w:r>
          </w:p>
        </w:tc>
        <w:tc>
          <w:tcPr>
            <w:tcW w:w="762" w:type="pct"/>
            <w:gridSpan w:val="3"/>
            <w:tcBorders>
              <w:top w:val="single" w:sz="4" w:space="0" w:color="auto"/>
              <w:left w:val="nil"/>
              <w:bottom w:val="single" w:sz="4" w:space="0" w:color="auto"/>
              <w:right w:val="single" w:sz="4" w:space="0" w:color="auto"/>
            </w:tcBorders>
            <w:shd w:val="clear" w:color="000000" w:fill="FFFFFF"/>
            <w:vAlign w:val="center"/>
          </w:tcPr>
          <w:p w14:paraId="46E1381D"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Procesos de innovación socioambiental</w:t>
            </w:r>
          </w:p>
        </w:tc>
        <w:tc>
          <w:tcPr>
            <w:tcW w:w="445" w:type="pct"/>
            <w:tcBorders>
              <w:top w:val="single" w:sz="4" w:space="0" w:color="auto"/>
              <w:left w:val="nil"/>
              <w:bottom w:val="single" w:sz="4" w:space="0" w:color="auto"/>
              <w:right w:val="single" w:sz="4" w:space="0" w:color="auto"/>
            </w:tcBorders>
            <w:shd w:val="clear" w:color="000000" w:fill="D4C19C"/>
            <w:vAlign w:val="center"/>
            <w:hideMark/>
          </w:tcPr>
          <w:p w14:paraId="4932813C"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b/>
                <w:bCs/>
                <w:color w:val="FFFFFF"/>
                <w:sz w:val="18"/>
                <w:szCs w:val="18"/>
                <w:lang w:val="es-ES_tradnl"/>
              </w:rPr>
              <w:t>Valor variable 1</w:t>
            </w:r>
          </w:p>
        </w:tc>
        <w:tc>
          <w:tcPr>
            <w:tcW w:w="982" w:type="pct"/>
            <w:gridSpan w:val="4"/>
            <w:tcBorders>
              <w:top w:val="single" w:sz="4" w:space="0" w:color="auto"/>
              <w:left w:val="nil"/>
              <w:bottom w:val="single" w:sz="4" w:space="0" w:color="auto"/>
              <w:right w:val="single" w:sz="4" w:space="0" w:color="auto"/>
            </w:tcBorders>
            <w:shd w:val="clear" w:color="000000" w:fill="FFFFFF"/>
            <w:vAlign w:val="center"/>
          </w:tcPr>
          <w:p w14:paraId="3194A653" w14:textId="77777777" w:rsidR="00CF6F0C" w:rsidRPr="00CF6F0C" w:rsidRDefault="00CF6F0C" w:rsidP="0040500C">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0</w:t>
            </w:r>
          </w:p>
        </w:tc>
        <w:tc>
          <w:tcPr>
            <w:tcW w:w="859" w:type="pct"/>
            <w:gridSpan w:val="2"/>
            <w:tcBorders>
              <w:top w:val="single" w:sz="4" w:space="0" w:color="auto"/>
              <w:left w:val="nil"/>
              <w:bottom w:val="single" w:sz="4" w:space="0" w:color="auto"/>
              <w:right w:val="single" w:sz="4" w:space="0" w:color="auto"/>
            </w:tcBorders>
            <w:shd w:val="clear" w:color="000000" w:fill="D4C19C"/>
            <w:vAlign w:val="center"/>
            <w:hideMark/>
          </w:tcPr>
          <w:p w14:paraId="2EBD9B97" w14:textId="77777777" w:rsidR="00CF6F0C" w:rsidRPr="00CF6F0C" w:rsidRDefault="00CF6F0C" w:rsidP="0040500C">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1</w:t>
            </w:r>
          </w:p>
        </w:tc>
        <w:tc>
          <w:tcPr>
            <w:tcW w:w="1339" w:type="pct"/>
            <w:gridSpan w:val="2"/>
            <w:tcBorders>
              <w:top w:val="single" w:sz="4" w:space="0" w:color="auto"/>
              <w:left w:val="nil"/>
              <w:bottom w:val="single" w:sz="4" w:space="0" w:color="auto"/>
              <w:right w:val="single" w:sz="4" w:space="0" w:color="auto"/>
            </w:tcBorders>
            <w:shd w:val="clear" w:color="000000" w:fill="FFFFFF"/>
          </w:tcPr>
          <w:p w14:paraId="3B06B6BD" w14:textId="77777777" w:rsidR="00CF6F0C" w:rsidRPr="00CF6F0C" w:rsidRDefault="00CF6F0C" w:rsidP="0040500C">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de la Coordinación General de Vinculación e Innovación</w:t>
            </w:r>
          </w:p>
        </w:tc>
      </w:tr>
      <w:tr w:rsidR="00CF6F0C" w:rsidRPr="00CF6F0C" w14:paraId="3E50BEAA" w14:textId="77777777" w:rsidTr="00E5123B">
        <w:trPr>
          <w:trHeight w:val="880"/>
        </w:trPr>
        <w:tc>
          <w:tcPr>
            <w:tcW w:w="61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2B48AD4C" w14:textId="77777777" w:rsidR="00CF6F0C" w:rsidRPr="00CF6F0C" w:rsidRDefault="00CF6F0C" w:rsidP="0040500C">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Sustitución en método de cálculo</w:t>
            </w:r>
          </w:p>
        </w:tc>
        <w:tc>
          <w:tcPr>
            <w:tcW w:w="4387" w:type="pct"/>
            <w:gridSpan w:val="12"/>
            <w:tcBorders>
              <w:top w:val="single" w:sz="4" w:space="0" w:color="auto"/>
              <w:left w:val="nil"/>
              <w:bottom w:val="single" w:sz="4" w:space="0" w:color="auto"/>
              <w:right w:val="single" w:sz="4" w:space="0" w:color="auto"/>
            </w:tcBorders>
            <w:shd w:val="clear" w:color="auto" w:fill="auto"/>
            <w:vAlign w:val="center"/>
            <w:hideMark/>
          </w:tcPr>
          <w:p w14:paraId="1E2CF8C7" w14:textId="77777777" w:rsidR="00CF6F0C" w:rsidRPr="00CF6F0C" w:rsidRDefault="00CF6F0C" w:rsidP="0040500C">
            <w:pPr>
              <w:spacing w:after="0" w:line="240" w:lineRule="auto"/>
              <w:jc w:val="center"/>
              <w:rPr>
                <w:rFonts w:ascii="Montserrat" w:hAnsi="Montserrat"/>
                <w:sz w:val="18"/>
                <w:szCs w:val="18"/>
                <w:highlight w:val="yellow"/>
                <w:lang w:val="es-ES_tradnl"/>
              </w:rPr>
            </w:pPr>
            <w:r w:rsidRPr="00CF6F0C">
              <w:rPr>
                <w:rFonts w:ascii="Montserrat" w:hAnsi="Montserrat"/>
                <w:sz w:val="18"/>
                <w:szCs w:val="18"/>
                <w:lang w:val="es-ES_tradnl"/>
              </w:rPr>
              <w:t>NA</w:t>
            </w:r>
          </w:p>
        </w:tc>
      </w:tr>
    </w:tbl>
    <w:p w14:paraId="7155738C" w14:textId="043F57C9" w:rsidR="00CF6F0C" w:rsidRPr="00CF6F0C" w:rsidRDefault="00CF6F0C" w:rsidP="00CF6F0C">
      <w:pPr>
        <w:rPr>
          <w:rFonts w:ascii="Montserrat ExtraBold" w:eastAsiaTheme="minorHAnsi" w:hAnsi="Montserrat ExtraBold" w:cs="Minion Pro"/>
          <w:b/>
          <w:color w:val="9D2449"/>
          <w:lang w:val="es-ES_tradnl"/>
        </w:rPr>
      </w:pPr>
    </w:p>
    <w:p w14:paraId="763EC176" w14:textId="77777777" w:rsidR="00CF6F0C" w:rsidRP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4.2</w:t>
      </w:r>
    </w:p>
    <w:p w14:paraId="6090B298" w14:textId="77777777" w:rsid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Parámetro 1</w:t>
      </w:r>
    </w:p>
    <w:p w14:paraId="33FEFBE5" w14:textId="77777777" w:rsidR="00A240D6" w:rsidRPr="00CF6F0C" w:rsidRDefault="00A240D6" w:rsidP="00CF6F0C">
      <w:pPr>
        <w:spacing w:after="0" w:line="240" w:lineRule="auto"/>
        <w:jc w:val="center"/>
        <w:rPr>
          <w:rFonts w:ascii="Montserrat ExtraBold" w:eastAsiaTheme="minorHAnsi" w:hAnsi="Montserrat ExtraBold" w:cs="Minion Pro"/>
          <w:b/>
          <w:color w:val="9D2449"/>
          <w:lang w:val="es-ES_tradnl"/>
        </w:rPr>
      </w:pPr>
    </w:p>
    <w:tbl>
      <w:tblPr>
        <w:tblW w:w="5127" w:type="pct"/>
        <w:tblCellMar>
          <w:left w:w="70" w:type="dxa"/>
          <w:right w:w="70" w:type="dxa"/>
        </w:tblCellMar>
        <w:tblLook w:val="04A0" w:firstRow="1" w:lastRow="0" w:firstColumn="1" w:lastColumn="0" w:noHBand="0" w:noVBand="1"/>
      </w:tblPr>
      <w:tblGrid>
        <w:gridCol w:w="1156"/>
        <w:gridCol w:w="215"/>
        <w:gridCol w:w="307"/>
        <w:gridCol w:w="1038"/>
        <w:gridCol w:w="425"/>
        <w:gridCol w:w="901"/>
        <w:gridCol w:w="63"/>
        <w:gridCol w:w="145"/>
        <w:gridCol w:w="35"/>
        <w:gridCol w:w="55"/>
        <w:gridCol w:w="742"/>
        <w:gridCol w:w="619"/>
        <w:gridCol w:w="1228"/>
        <w:gridCol w:w="296"/>
        <w:gridCol w:w="1457"/>
        <w:gridCol w:w="1535"/>
      </w:tblGrid>
      <w:tr w:rsidR="00CF6F0C" w:rsidRPr="00CF6F0C" w14:paraId="341A4E0E" w14:textId="77777777" w:rsidTr="00E5123B">
        <w:trPr>
          <w:trHeight w:val="330"/>
        </w:trPr>
        <w:tc>
          <w:tcPr>
            <w:tcW w:w="5000" w:type="pct"/>
            <w:gridSpan w:val="16"/>
            <w:tcBorders>
              <w:top w:val="single" w:sz="4" w:space="0" w:color="auto"/>
              <w:left w:val="single" w:sz="4" w:space="0" w:color="auto"/>
              <w:bottom w:val="single" w:sz="4" w:space="0" w:color="auto"/>
              <w:right w:val="single" w:sz="4" w:space="0" w:color="auto"/>
            </w:tcBorders>
            <w:shd w:val="clear" w:color="000000" w:fill="B38E5D"/>
            <w:vAlign w:val="center"/>
            <w:hideMark/>
          </w:tcPr>
          <w:p w14:paraId="2A204C42"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ELEMENTOS DE META PARA EL BIENESTAR O PARÁMETRO</w:t>
            </w:r>
          </w:p>
        </w:tc>
      </w:tr>
      <w:tr w:rsidR="00CF6F0C" w:rsidRPr="00CF6F0C" w14:paraId="3E5214D9" w14:textId="77777777" w:rsidTr="00E5123B">
        <w:trPr>
          <w:trHeight w:val="412"/>
        </w:trPr>
        <w:tc>
          <w:tcPr>
            <w:tcW w:w="821"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70312CE6" w14:textId="77777777" w:rsidR="00CF6F0C" w:rsidRPr="00CF6F0C" w:rsidRDefault="00CF6F0C" w:rsidP="00FC740D">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w:t>
            </w:r>
          </w:p>
        </w:tc>
        <w:tc>
          <w:tcPr>
            <w:tcW w:w="4179" w:type="pct"/>
            <w:gridSpan w:val="13"/>
            <w:tcBorders>
              <w:top w:val="single" w:sz="4" w:space="0" w:color="auto"/>
              <w:left w:val="nil"/>
              <w:bottom w:val="single" w:sz="4" w:space="0" w:color="auto"/>
              <w:right w:val="single" w:sz="4" w:space="0" w:color="auto"/>
            </w:tcBorders>
            <w:shd w:val="clear" w:color="000000" w:fill="FFFFFF"/>
            <w:vAlign w:val="center"/>
          </w:tcPr>
          <w:p w14:paraId="29946E24" w14:textId="77777777" w:rsidR="00CF6F0C" w:rsidRPr="00CF6F0C" w:rsidRDefault="00CF6F0C" w:rsidP="00FC740D">
            <w:pPr>
              <w:spacing w:after="0" w:line="240" w:lineRule="auto"/>
              <w:jc w:val="center"/>
              <w:rPr>
                <w:rFonts w:ascii="Montserrat" w:hAnsi="Montserrat"/>
                <w:sz w:val="18"/>
                <w:szCs w:val="18"/>
                <w:highlight w:val="yellow"/>
                <w:lang w:val="es-ES_tradnl"/>
              </w:rPr>
            </w:pPr>
            <w:r w:rsidRPr="00CF6F0C">
              <w:rPr>
                <w:rFonts w:ascii="Montserrat" w:hAnsi="Montserrat" w:cs="Montserrat"/>
                <w:sz w:val="18"/>
                <w:szCs w:val="18"/>
                <w:lang w:val="es-ES_tradnl"/>
              </w:rPr>
              <w:t>Número de colaboraciones de incidencia en políticas públicas.</w:t>
            </w:r>
          </w:p>
        </w:tc>
      </w:tr>
      <w:tr w:rsidR="00CF6F0C" w:rsidRPr="00CF6F0C" w14:paraId="653AC57B" w14:textId="77777777" w:rsidTr="00E5123B">
        <w:trPr>
          <w:trHeight w:val="371"/>
        </w:trPr>
        <w:tc>
          <w:tcPr>
            <w:tcW w:w="821"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6DF6A464" w14:textId="77777777" w:rsidR="00CF6F0C" w:rsidRPr="00CF6F0C" w:rsidRDefault="00CF6F0C" w:rsidP="00FC740D">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Objetivo prioritario</w:t>
            </w:r>
          </w:p>
        </w:tc>
        <w:tc>
          <w:tcPr>
            <w:tcW w:w="4179" w:type="pct"/>
            <w:gridSpan w:val="13"/>
            <w:tcBorders>
              <w:top w:val="single" w:sz="4" w:space="0" w:color="auto"/>
              <w:left w:val="nil"/>
              <w:bottom w:val="single" w:sz="4" w:space="0" w:color="auto"/>
              <w:right w:val="single" w:sz="4" w:space="0" w:color="auto"/>
            </w:tcBorders>
            <w:shd w:val="clear" w:color="000000" w:fill="FFFFFF"/>
            <w:vAlign w:val="center"/>
          </w:tcPr>
          <w:p w14:paraId="2A0D8F2F" w14:textId="77777777" w:rsidR="00CF6F0C" w:rsidRPr="00CF6F0C" w:rsidRDefault="00CF6F0C" w:rsidP="00FC740D">
            <w:pPr>
              <w:spacing w:after="0" w:line="240" w:lineRule="auto"/>
              <w:jc w:val="center"/>
              <w:rPr>
                <w:rFonts w:ascii="Montserrat" w:hAnsi="Montserrat"/>
                <w:sz w:val="18"/>
                <w:szCs w:val="18"/>
                <w:highlight w:val="yellow"/>
                <w:lang w:val="es-ES_tradnl"/>
              </w:rPr>
            </w:pPr>
            <w:r w:rsidRPr="00CF6F0C">
              <w:rPr>
                <w:rFonts w:ascii="Montserrat" w:hAnsi="Montserrat" w:cs="Montserrat"/>
                <w:color w:val="0D0D0D"/>
                <w:sz w:val="18"/>
                <w:szCs w:val="18"/>
                <w:lang w:val="es-ES_tradnl"/>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r>
      <w:tr w:rsidR="00CF6F0C" w:rsidRPr="00CF6F0C" w14:paraId="0B8B314B" w14:textId="77777777" w:rsidTr="00E5123B">
        <w:trPr>
          <w:trHeight w:val="407"/>
        </w:trPr>
        <w:tc>
          <w:tcPr>
            <w:tcW w:w="821"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1AB6DD7F" w14:textId="77777777" w:rsidR="00CF6F0C" w:rsidRPr="00CF6F0C" w:rsidRDefault="00CF6F0C" w:rsidP="00FC740D">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Definición</w:t>
            </w:r>
          </w:p>
        </w:tc>
        <w:tc>
          <w:tcPr>
            <w:tcW w:w="4179" w:type="pct"/>
            <w:gridSpan w:val="13"/>
            <w:tcBorders>
              <w:top w:val="single" w:sz="4" w:space="0" w:color="auto"/>
              <w:left w:val="nil"/>
              <w:bottom w:val="single" w:sz="4" w:space="0" w:color="auto"/>
              <w:right w:val="single" w:sz="4" w:space="0" w:color="auto"/>
            </w:tcBorders>
            <w:shd w:val="clear" w:color="000000" w:fill="FFFFFF"/>
            <w:vAlign w:val="center"/>
            <w:hideMark/>
          </w:tcPr>
          <w:p w14:paraId="745C147F" w14:textId="77777777" w:rsidR="00CF6F0C" w:rsidRPr="00CF6F0C" w:rsidRDefault="00CF6F0C" w:rsidP="00FC740D">
            <w:pPr>
              <w:spacing w:after="0" w:line="240" w:lineRule="auto"/>
              <w:jc w:val="center"/>
              <w:rPr>
                <w:rFonts w:ascii="Montserrat" w:hAnsi="Montserrat" w:cs="Montserrat"/>
                <w:color w:val="404040"/>
                <w:sz w:val="18"/>
                <w:szCs w:val="18"/>
                <w:lang w:val="es-ES_tradnl"/>
              </w:rPr>
            </w:pPr>
            <w:r w:rsidRPr="00CF6F0C">
              <w:rPr>
                <w:rFonts w:ascii="Montserrat" w:hAnsi="Montserrat" w:cs="Montserrat"/>
                <w:color w:val="0D0D0D"/>
                <w:sz w:val="18"/>
                <w:szCs w:val="18"/>
                <w:lang w:val="es-ES_tradnl"/>
              </w:rPr>
              <w:t xml:space="preserve">Mide el número de colaboraciones del personal científico y tecnológico enfocadas en la incidencia en políticas públicas. Una colaboración de incidencia en política pública se conformará por documentos y/o procesos que evidencien la emisión de recomendaciones en diversos espacios de tomadores de decisión y que pueden o no ser evaluados por el Comité de Vinculación. Los documentos se refieren a las recomendaciones proporcionadas por el personal </w:t>
            </w:r>
            <w:proofErr w:type="spellStart"/>
            <w:r w:rsidRPr="00CF6F0C">
              <w:rPr>
                <w:rFonts w:ascii="Montserrat" w:hAnsi="Montserrat" w:cs="Montserrat"/>
                <w:color w:val="0D0D0D"/>
                <w:sz w:val="18"/>
                <w:szCs w:val="18"/>
                <w:lang w:val="es-ES_tradnl"/>
              </w:rPr>
              <w:t>CyT</w:t>
            </w:r>
            <w:proofErr w:type="spellEnd"/>
            <w:r w:rsidRPr="00CF6F0C">
              <w:rPr>
                <w:rFonts w:ascii="Montserrat" w:hAnsi="Montserrat" w:cs="Montserrat"/>
                <w:color w:val="0D0D0D"/>
                <w:sz w:val="18"/>
                <w:szCs w:val="18"/>
                <w:lang w:val="es-ES_tradnl"/>
              </w:rPr>
              <w:t xml:space="preserve"> y los procesos incluyen la participación o coordinación de espacios de debate en Consejos, Comités, Cámara de Senadores-Diputados, entre otros.</w:t>
            </w:r>
          </w:p>
        </w:tc>
      </w:tr>
      <w:tr w:rsidR="00CF6F0C" w:rsidRPr="00CF6F0C" w14:paraId="251DAED8" w14:textId="77777777" w:rsidTr="00E5123B">
        <w:trPr>
          <w:trHeight w:val="813"/>
        </w:trPr>
        <w:tc>
          <w:tcPr>
            <w:tcW w:w="821"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75EEC61C" w14:textId="77777777" w:rsidR="00CF6F0C" w:rsidRPr="00CF6F0C" w:rsidRDefault="00CF6F0C" w:rsidP="00FC740D">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Nivel de desagregación</w:t>
            </w:r>
          </w:p>
        </w:tc>
        <w:tc>
          <w:tcPr>
            <w:tcW w:w="1303" w:type="pct"/>
            <w:gridSpan w:val="7"/>
            <w:tcBorders>
              <w:top w:val="single" w:sz="4" w:space="0" w:color="auto"/>
              <w:left w:val="nil"/>
              <w:bottom w:val="single" w:sz="4" w:space="0" w:color="auto"/>
              <w:right w:val="single" w:sz="4" w:space="0" w:color="auto"/>
            </w:tcBorders>
            <w:shd w:val="clear" w:color="000000" w:fill="FFFFFF"/>
            <w:vAlign w:val="center"/>
            <w:hideMark/>
          </w:tcPr>
          <w:p w14:paraId="64332564"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Institucional</w:t>
            </w:r>
          </w:p>
        </w:tc>
        <w:tc>
          <w:tcPr>
            <w:tcW w:w="1412" w:type="pct"/>
            <w:gridSpan w:val="4"/>
            <w:tcBorders>
              <w:top w:val="single" w:sz="4" w:space="0" w:color="auto"/>
              <w:left w:val="nil"/>
              <w:bottom w:val="single" w:sz="4" w:space="0" w:color="auto"/>
              <w:right w:val="single" w:sz="4" w:space="0" w:color="auto"/>
            </w:tcBorders>
            <w:shd w:val="clear" w:color="000000" w:fill="D4C19C"/>
            <w:vAlign w:val="center"/>
            <w:hideMark/>
          </w:tcPr>
          <w:p w14:paraId="192E6C09"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Periodicidad o frecuencia de medición</w:t>
            </w:r>
          </w:p>
        </w:tc>
        <w:tc>
          <w:tcPr>
            <w:tcW w:w="1464" w:type="pct"/>
            <w:gridSpan w:val="2"/>
            <w:tcBorders>
              <w:top w:val="single" w:sz="4" w:space="0" w:color="auto"/>
              <w:left w:val="nil"/>
              <w:bottom w:val="single" w:sz="4" w:space="0" w:color="auto"/>
              <w:right w:val="single" w:sz="4" w:space="0" w:color="auto"/>
            </w:tcBorders>
            <w:shd w:val="clear" w:color="000000" w:fill="FFFFFF"/>
            <w:vAlign w:val="center"/>
            <w:hideMark/>
          </w:tcPr>
          <w:p w14:paraId="24F34EAB"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Anual</w:t>
            </w:r>
          </w:p>
        </w:tc>
      </w:tr>
      <w:tr w:rsidR="00CF6F0C" w:rsidRPr="00CF6F0C" w14:paraId="5B9908FD" w14:textId="77777777" w:rsidTr="00E5123B">
        <w:trPr>
          <w:trHeight w:val="425"/>
        </w:trPr>
        <w:tc>
          <w:tcPr>
            <w:tcW w:w="821"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7EC95B33" w14:textId="77777777" w:rsidR="00CF6F0C" w:rsidRPr="00CF6F0C" w:rsidRDefault="00CF6F0C" w:rsidP="00FC740D">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Tipo</w:t>
            </w:r>
          </w:p>
        </w:tc>
        <w:tc>
          <w:tcPr>
            <w:tcW w:w="1303" w:type="pct"/>
            <w:gridSpan w:val="7"/>
            <w:tcBorders>
              <w:top w:val="single" w:sz="4" w:space="0" w:color="auto"/>
              <w:left w:val="nil"/>
              <w:bottom w:val="single" w:sz="4" w:space="0" w:color="auto"/>
              <w:right w:val="single" w:sz="4" w:space="0" w:color="auto"/>
            </w:tcBorders>
            <w:shd w:val="clear" w:color="000000" w:fill="FFFFFF"/>
            <w:vAlign w:val="center"/>
          </w:tcPr>
          <w:p w14:paraId="0DBC9F5A"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Estratégico</w:t>
            </w:r>
          </w:p>
        </w:tc>
        <w:tc>
          <w:tcPr>
            <w:tcW w:w="1412" w:type="pct"/>
            <w:gridSpan w:val="4"/>
            <w:tcBorders>
              <w:top w:val="single" w:sz="4" w:space="0" w:color="auto"/>
              <w:left w:val="nil"/>
              <w:bottom w:val="single" w:sz="4" w:space="0" w:color="auto"/>
              <w:right w:val="single" w:sz="4" w:space="0" w:color="auto"/>
            </w:tcBorders>
            <w:shd w:val="clear" w:color="000000" w:fill="D4C19C"/>
            <w:vAlign w:val="center"/>
            <w:hideMark/>
          </w:tcPr>
          <w:p w14:paraId="183A01DC"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Acumulado o periódico</w:t>
            </w:r>
          </w:p>
        </w:tc>
        <w:tc>
          <w:tcPr>
            <w:tcW w:w="1464" w:type="pct"/>
            <w:gridSpan w:val="2"/>
            <w:tcBorders>
              <w:top w:val="single" w:sz="4" w:space="0" w:color="auto"/>
              <w:left w:val="nil"/>
              <w:bottom w:val="single" w:sz="4" w:space="0" w:color="auto"/>
              <w:right w:val="single" w:sz="4" w:space="0" w:color="auto"/>
            </w:tcBorders>
            <w:shd w:val="clear" w:color="000000" w:fill="FFFFFF"/>
            <w:vAlign w:val="center"/>
          </w:tcPr>
          <w:p w14:paraId="04661750"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Acumulado</w:t>
            </w:r>
          </w:p>
        </w:tc>
      </w:tr>
      <w:tr w:rsidR="00CF6F0C" w:rsidRPr="00CF6F0C" w14:paraId="7EF8BE56" w14:textId="77777777" w:rsidTr="00E5123B">
        <w:trPr>
          <w:trHeight w:val="801"/>
        </w:trPr>
        <w:tc>
          <w:tcPr>
            <w:tcW w:w="821"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18FAC334" w14:textId="77777777" w:rsidR="00CF6F0C" w:rsidRPr="00CF6F0C" w:rsidRDefault="00CF6F0C" w:rsidP="00FC740D">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Unidad de medida</w:t>
            </w:r>
          </w:p>
        </w:tc>
        <w:tc>
          <w:tcPr>
            <w:tcW w:w="1303" w:type="pct"/>
            <w:gridSpan w:val="7"/>
            <w:tcBorders>
              <w:top w:val="single" w:sz="4" w:space="0" w:color="auto"/>
              <w:left w:val="nil"/>
              <w:bottom w:val="single" w:sz="4" w:space="0" w:color="auto"/>
              <w:right w:val="single" w:sz="4" w:space="0" w:color="auto"/>
            </w:tcBorders>
            <w:shd w:val="clear" w:color="000000" w:fill="FFFFFF"/>
            <w:vAlign w:val="center"/>
          </w:tcPr>
          <w:p w14:paraId="671F6DF1" w14:textId="77777777" w:rsidR="00CF6F0C" w:rsidRPr="00CF6F0C" w:rsidRDefault="00CF6F0C" w:rsidP="00FC740D">
            <w:pPr>
              <w:widowControl w:val="0"/>
              <w:autoSpaceDE w:val="0"/>
              <w:autoSpaceDN w:val="0"/>
              <w:adjustRightInd w:val="0"/>
              <w:spacing w:after="0" w:line="240" w:lineRule="auto"/>
              <w:ind w:left="111" w:right="98"/>
              <w:jc w:val="center"/>
              <w:rPr>
                <w:rFonts w:ascii="Montserrat" w:hAnsi="Montserrat" w:cs="Montserrat"/>
                <w:color w:val="404040"/>
                <w:sz w:val="18"/>
                <w:szCs w:val="18"/>
                <w:lang w:val="es-ES_tradnl"/>
              </w:rPr>
            </w:pPr>
          </w:p>
          <w:p w14:paraId="3BC99E67" w14:textId="77777777" w:rsidR="00CF6F0C" w:rsidRPr="00CF6F0C" w:rsidRDefault="00CF6F0C" w:rsidP="00FC740D">
            <w:pPr>
              <w:widowControl w:val="0"/>
              <w:autoSpaceDE w:val="0"/>
              <w:autoSpaceDN w:val="0"/>
              <w:adjustRightInd w:val="0"/>
              <w:spacing w:after="0" w:line="240" w:lineRule="auto"/>
              <w:ind w:left="111" w:right="98"/>
              <w:jc w:val="center"/>
              <w:rPr>
                <w:rFonts w:ascii="Montserrat" w:hAnsi="Montserrat" w:cs="Montserrat"/>
                <w:color w:val="404040"/>
                <w:sz w:val="18"/>
                <w:szCs w:val="18"/>
                <w:lang w:val="es-ES_tradnl"/>
              </w:rPr>
            </w:pPr>
            <w:r w:rsidRPr="00CF6F0C">
              <w:rPr>
                <w:rFonts w:ascii="Montserrat" w:hAnsi="Montserrat" w:cs="Montserrat"/>
                <w:color w:val="404040"/>
                <w:sz w:val="18"/>
                <w:szCs w:val="18"/>
                <w:lang w:val="es-ES_tradnl"/>
              </w:rPr>
              <w:t xml:space="preserve">Documentos </w:t>
            </w:r>
          </w:p>
          <w:p w14:paraId="40CEA5D1"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p>
        </w:tc>
        <w:tc>
          <w:tcPr>
            <w:tcW w:w="1412" w:type="pct"/>
            <w:gridSpan w:val="4"/>
            <w:tcBorders>
              <w:top w:val="single" w:sz="4" w:space="0" w:color="auto"/>
              <w:left w:val="nil"/>
              <w:bottom w:val="single" w:sz="4" w:space="0" w:color="auto"/>
              <w:right w:val="single" w:sz="4" w:space="0" w:color="auto"/>
            </w:tcBorders>
            <w:shd w:val="clear" w:color="000000" w:fill="D4C19C"/>
            <w:vAlign w:val="center"/>
            <w:hideMark/>
          </w:tcPr>
          <w:p w14:paraId="52BC18F1"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Periodo de recolección de los datos</w:t>
            </w:r>
          </w:p>
        </w:tc>
        <w:tc>
          <w:tcPr>
            <w:tcW w:w="1464" w:type="pct"/>
            <w:gridSpan w:val="2"/>
            <w:tcBorders>
              <w:top w:val="single" w:sz="4" w:space="0" w:color="auto"/>
              <w:left w:val="nil"/>
              <w:bottom w:val="single" w:sz="4" w:space="0" w:color="auto"/>
              <w:right w:val="single" w:sz="4" w:space="0" w:color="auto"/>
            </w:tcBorders>
            <w:shd w:val="clear" w:color="000000" w:fill="FFFFFF"/>
            <w:vAlign w:val="center"/>
          </w:tcPr>
          <w:p w14:paraId="1515C379"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Enero-Diciembre</w:t>
            </w:r>
          </w:p>
        </w:tc>
      </w:tr>
      <w:tr w:rsidR="00CF6F0C" w:rsidRPr="00CF6F0C" w14:paraId="056BE2B0" w14:textId="77777777" w:rsidTr="00E5123B">
        <w:trPr>
          <w:trHeight w:val="447"/>
        </w:trPr>
        <w:tc>
          <w:tcPr>
            <w:tcW w:w="821"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27AAF117" w14:textId="77777777" w:rsidR="00CF6F0C" w:rsidRPr="00CF6F0C" w:rsidRDefault="00CF6F0C" w:rsidP="00FC740D">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Dimensión</w:t>
            </w:r>
          </w:p>
        </w:tc>
        <w:tc>
          <w:tcPr>
            <w:tcW w:w="1303" w:type="pct"/>
            <w:gridSpan w:val="7"/>
            <w:tcBorders>
              <w:top w:val="single" w:sz="4" w:space="0" w:color="auto"/>
              <w:left w:val="nil"/>
              <w:bottom w:val="single" w:sz="4" w:space="0" w:color="auto"/>
              <w:right w:val="single" w:sz="4" w:space="0" w:color="auto"/>
            </w:tcBorders>
            <w:shd w:val="clear" w:color="000000" w:fill="FFFFFF"/>
            <w:vAlign w:val="center"/>
          </w:tcPr>
          <w:p w14:paraId="63EFBEF8" w14:textId="77777777" w:rsidR="00CF6F0C" w:rsidRPr="00CF6F0C" w:rsidRDefault="00CF6F0C" w:rsidP="00FC740D">
            <w:pPr>
              <w:spacing w:after="0" w:line="240" w:lineRule="auto"/>
              <w:jc w:val="center"/>
              <w:rPr>
                <w:rFonts w:ascii="Montserrat" w:hAnsi="Montserrat"/>
                <w:sz w:val="18"/>
                <w:szCs w:val="18"/>
                <w:lang w:val="es-ES_tradnl"/>
              </w:rPr>
            </w:pPr>
            <w:r w:rsidRPr="00CF6F0C">
              <w:rPr>
                <w:rFonts w:ascii="Montserrat" w:hAnsi="Montserrat" w:cs="Calibri"/>
                <w:sz w:val="18"/>
                <w:szCs w:val="18"/>
                <w:lang w:val="es-ES_tradnl"/>
              </w:rPr>
              <w:t>Eficacia</w:t>
            </w:r>
          </w:p>
        </w:tc>
        <w:tc>
          <w:tcPr>
            <w:tcW w:w="1412" w:type="pct"/>
            <w:gridSpan w:val="4"/>
            <w:tcBorders>
              <w:top w:val="single" w:sz="4" w:space="0" w:color="auto"/>
              <w:left w:val="nil"/>
              <w:bottom w:val="single" w:sz="4" w:space="0" w:color="auto"/>
              <w:right w:val="single" w:sz="4" w:space="0" w:color="auto"/>
            </w:tcBorders>
            <w:shd w:val="clear" w:color="000000" w:fill="D4C19C"/>
            <w:vAlign w:val="center"/>
            <w:hideMark/>
          </w:tcPr>
          <w:p w14:paraId="7F7E1219"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Disponibilidad de la información</w:t>
            </w:r>
          </w:p>
        </w:tc>
        <w:tc>
          <w:tcPr>
            <w:tcW w:w="1464" w:type="pct"/>
            <w:gridSpan w:val="2"/>
            <w:tcBorders>
              <w:top w:val="single" w:sz="4" w:space="0" w:color="auto"/>
              <w:left w:val="nil"/>
              <w:bottom w:val="single" w:sz="4" w:space="0" w:color="auto"/>
              <w:right w:val="single" w:sz="4" w:space="0" w:color="auto"/>
            </w:tcBorders>
            <w:shd w:val="clear" w:color="000000" w:fill="FFFFFF"/>
            <w:vAlign w:val="center"/>
          </w:tcPr>
          <w:p w14:paraId="22893967"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Abril</w:t>
            </w:r>
          </w:p>
        </w:tc>
      </w:tr>
      <w:tr w:rsidR="00CF6F0C" w:rsidRPr="00CF6F0C" w14:paraId="346A43DA" w14:textId="77777777" w:rsidTr="00E5123B">
        <w:trPr>
          <w:trHeight w:val="1407"/>
        </w:trPr>
        <w:tc>
          <w:tcPr>
            <w:tcW w:w="821"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16E42B3E" w14:textId="77777777" w:rsidR="00CF6F0C" w:rsidRPr="00CF6F0C" w:rsidRDefault="00CF6F0C" w:rsidP="00FC740D">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Tendencia esperada</w:t>
            </w:r>
          </w:p>
        </w:tc>
        <w:tc>
          <w:tcPr>
            <w:tcW w:w="1303" w:type="pct"/>
            <w:gridSpan w:val="7"/>
            <w:tcBorders>
              <w:top w:val="single" w:sz="4" w:space="0" w:color="auto"/>
              <w:left w:val="nil"/>
              <w:bottom w:val="single" w:sz="4" w:space="0" w:color="auto"/>
              <w:right w:val="single" w:sz="4" w:space="0" w:color="auto"/>
            </w:tcBorders>
            <w:shd w:val="clear" w:color="000000" w:fill="FFFFFF"/>
            <w:vAlign w:val="center"/>
          </w:tcPr>
          <w:p w14:paraId="4A5BB0EE"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Ascendente</w:t>
            </w:r>
          </w:p>
        </w:tc>
        <w:tc>
          <w:tcPr>
            <w:tcW w:w="1412" w:type="pct"/>
            <w:gridSpan w:val="4"/>
            <w:tcBorders>
              <w:top w:val="single" w:sz="4" w:space="0" w:color="auto"/>
              <w:left w:val="nil"/>
              <w:bottom w:val="single" w:sz="4" w:space="0" w:color="auto"/>
              <w:right w:val="single" w:sz="4" w:space="0" w:color="auto"/>
            </w:tcBorders>
            <w:shd w:val="clear" w:color="000000" w:fill="D4C19C"/>
            <w:vAlign w:val="center"/>
            <w:hideMark/>
          </w:tcPr>
          <w:p w14:paraId="3A9F7846"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Unidad responsable de reportar el avance</w:t>
            </w:r>
          </w:p>
        </w:tc>
        <w:tc>
          <w:tcPr>
            <w:tcW w:w="1464" w:type="pct"/>
            <w:gridSpan w:val="2"/>
            <w:tcBorders>
              <w:top w:val="single" w:sz="4" w:space="0" w:color="auto"/>
              <w:left w:val="nil"/>
              <w:bottom w:val="single" w:sz="4" w:space="0" w:color="auto"/>
              <w:right w:val="single" w:sz="4" w:space="0" w:color="auto"/>
            </w:tcBorders>
            <w:shd w:val="clear" w:color="000000" w:fill="FFFFFF"/>
            <w:vAlign w:val="center"/>
          </w:tcPr>
          <w:p w14:paraId="12D5D8CB" w14:textId="77777777" w:rsidR="00CF6F0C" w:rsidRPr="00CF6F0C" w:rsidRDefault="00CF6F0C" w:rsidP="00FC740D">
            <w:pPr>
              <w:widowControl w:val="0"/>
              <w:autoSpaceDE w:val="0"/>
              <w:autoSpaceDN w:val="0"/>
              <w:adjustRightInd w:val="0"/>
              <w:spacing w:after="0" w:line="240" w:lineRule="auto"/>
              <w:ind w:left="111" w:right="98"/>
              <w:jc w:val="center"/>
              <w:rPr>
                <w:rFonts w:ascii="Arial" w:hAnsi="Arial" w:cs="Arial"/>
                <w:color w:val="404040"/>
                <w:sz w:val="18"/>
                <w:szCs w:val="18"/>
                <w:lang w:val="es-ES_tradnl"/>
              </w:rPr>
            </w:pPr>
            <w:r w:rsidRPr="00CF6F0C">
              <w:rPr>
                <w:rFonts w:ascii="Montserrat" w:hAnsi="Montserrat" w:cs="Montserrat"/>
                <w:color w:val="404040"/>
                <w:sz w:val="18"/>
                <w:szCs w:val="18"/>
                <w:lang w:val="es-ES_tradnl"/>
              </w:rPr>
              <w:t>38.- Consejo Nacional de Ciencia y Tecnología</w:t>
            </w:r>
          </w:p>
          <w:p w14:paraId="30EAA28A"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91E El Colegio de la Frontera Sur</w:t>
            </w:r>
          </w:p>
        </w:tc>
      </w:tr>
      <w:tr w:rsidR="00CF6F0C" w:rsidRPr="00CF6F0C" w14:paraId="3730BC07" w14:textId="77777777" w:rsidTr="00E5123B">
        <w:trPr>
          <w:trHeight w:val="577"/>
        </w:trPr>
        <w:tc>
          <w:tcPr>
            <w:tcW w:w="821"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6BB9D31E" w14:textId="77777777" w:rsidR="00CF6F0C" w:rsidRPr="00CF6F0C" w:rsidRDefault="00CF6F0C" w:rsidP="00FC740D">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lastRenderedPageBreak/>
              <w:t>Método de cálculo</w:t>
            </w:r>
          </w:p>
        </w:tc>
        <w:tc>
          <w:tcPr>
            <w:tcW w:w="4179" w:type="pct"/>
            <w:gridSpan w:val="13"/>
            <w:tcBorders>
              <w:top w:val="single" w:sz="4" w:space="0" w:color="auto"/>
              <w:left w:val="nil"/>
              <w:bottom w:val="single" w:sz="4" w:space="0" w:color="auto"/>
              <w:right w:val="single" w:sz="4" w:space="0" w:color="auto"/>
            </w:tcBorders>
            <w:shd w:val="clear" w:color="000000" w:fill="FFFFFF"/>
            <w:vAlign w:val="center"/>
            <w:hideMark/>
          </w:tcPr>
          <w:p w14:paraId="52E50655"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 xml:space="preserve">Incidencia en política pública= Número de colaboraciones orientadas a la incidencia en el año t </w:t>
            </w:r>
          </w:p>
        </w:tc>
      </w:tr>
      <w:tr w:rsidR="00CF6F0C" w:rsidRPr="00CF6F0C" w14:paraId="48E47BAC" w14:textId="77777777" w:rsidTr="00E5123B">
        <w:trPr>
          <w:trHeight w:val="416"/>
        </w:trPr>
        <w:tc>
          <w:tcPr>
            <w:tcW w:w="821" w:type="pct"/>
            <w:gridSpan w:val="3"/>
            <w:tcBorders>
              <w:top w:val="single" w:sz="4" w:space="0" w:color="auto"/>
              <w:left w:val="single" w:sz="4" w:space="0" w:color="auto"/>
              <w:bottom w:val="single" w:sz="4" w:space="0" w:color="auto"/>
              <w:right w:val="single" w:sz="4" w:space="0" w:color="auto"/>
            </w:tcBorders>
            <w:shd w:val="clear" w:color="000000" w:fill="D4C19C"/>
            <w:vAlign w:val="center"/>
            <w:hideMark/>
          </w:tcPr>
          <w:p w14:paraId="63AA2784" w14:textId="77777777" w:rsidR="00CF6F0C" w:rsidRPr="00CF6F0C" w:rsidRDefault="00CF6F0C" w:rsidP="00FC740D">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Observaciones</w:t>
            </w:r>
          </w:p>
        </w:tc>
        <w:tc>
          <w:tcPr>
            <w:tcW w:w="4179" w:type="pct"/>
            <w:gridSpan w:val="13"/>
            <w:tcBorders>
              <w:top w:val="single" w:sz="4" w:space="0" w:color="auto"/>
              <w:left w:val="nil"/>
              <w:bottom w:val="single" w:sz="4" w:space="0" w:color="auto"/>
              <w:right w:val="single" w:sz="4" w:space="0" w:color="auto"/>
            </w:tcBorders>
            <w:shd w:val="clear" w:color="000000" w:fill="FFFFFF"/>
            <w:vAlign w:val="center"/>
          </w:tcPr>
          <w:p w14:paraId="11BADE07"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p>
        </w:tc>
      </w:tr>
      <w:tr w:rsidR="00CF6F0C" w:rsidRPr="00CF6F0C" w14:paraId="64B2E233" w14:textId="77777777" w:rsidTr="00E5123B">
        <w:trPr>
          <w:trHeight w:val="367"/>
        </w:trPr>
        <w:tc>
          <w:tcPr>
            <w:tcW w:w="5000" w:type="pct"/>
            <w:gridSpan w:val="16"/>
            <w:tcBorders>
              <w:top w:val="single" w:sz="4" w:space="0" w:color="auto"/>
              <w:left w:val="single" w:sz="4" w:space="0" w:color="auto"/>
              <w:bottom w:val="single" w:sz="4" w:space="0" w:color="auto"/>
              <w:right w:val="single" w:sz="4" w:space="0" w:color="auto"/>
            </w:tcBorders>
            <w:shd w:val="clear" w:color="auto" w:fill="B38E5D"/>
            <w:vAlign w:val="center"/>
          </w:tcPr>
          <w:p w14:paraId="00695A1E"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SERIE HISTÓRICA</w:t>
            </w:r>
          </w:p>
        </w:tc>
      </w:tr>
      <w:tr w:rsidR="00CF6F0C" w:rsidRPr="00CF6F0C" w14:paraId="14A92B6A" w14:textId="77777777" w:rsidTr="00E5123B">
        <w:trPr>
          <w:trHeight w:val="416"/>
        </w:trPr>
        <w:tc>
          <w:tcPr>
            <w:tcW w:w="566" w:type="pct"/>
            <w:tcBorders>
              <w:top w:val="single" w:sz="4" w:space="0" w:color="auto"/>
              <w:left w:val="single" w:sz="4" w:space="0" w:color="auto"/>
              <w:bottom w:val="single" w:sz="4" w:space="0" w:color="auto"/>
              <w:right w:val="single" w:sz="4" w:space="0" w:color="auto"/>
            </w:tcBorders>
            <w:shd w:val="clear" w:color="000000" w:fill="D4C19C"/>
            <w:vAlign w:val="center"/>
          </w:tcPr>
          <w:p w14:paraId="3D9CAC4D"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lang w:val="es-ES_tradnl"/>
              </w:rPr>
              <w:br w:type="page"/>
            </w:r>
            <w:r w:rsidRPr="00CF6F0C">
              <w:rPr>
                <w:rFonts w:ascii="Montserrat" w:hAnsi="Montserrat" w:cs="Calibri"/>
                <w:b/>
                <w:bCs/>
                <w:color w:val="FFFFFF"/>
                <w:sz w:val="18"/>
                <w:szCs w:val="18"/>
                <w:lang w:val="es-ES_tradnl"/>
              </w:rPr>
              <w:t>Valor de la línea base</w:t>
            </w:r>
          </w:p>
          <w:p w14:paraId="3E8ACBCE"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(2021)</w:t>
            </w:r>
          </w:p>
        </w:tc>
        <w:tc>
          <w:tcPr>
            <w:tcW w:w="763"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6DB982C3"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00DA6662"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2020</w:t>
            </w:r>
          </w:p>
        </w:tc>
        <w:tc>
          <w:tcPr>
            <w:tcW w:w="751" w:type="pct"/>
            <w:gridSpan w:val="4"/>
            <w:tcBorders>
              <w:top w:val="single" w:sz="4" w:space="0" w:color="auto"/>
              <w:left w:val="single" w:sz="4" w:space="0" w:color="auto"/>
              <w:bottom w:val="single" w:sz="4" w:space="0" w:color="auto"/>
              <w:right w:val="single" w:sz="4" w:space="0" w:color="auto"/>
            </w:tcBorders>
            <w:shd w:val="clear" w:color="000000" w:fill="D4C19C"/>
            <w:vAlign w:val="center"/>
          </w:tcPr>
          <w:p w14:paraId="559674AC"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0806D7BC"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2021</w:t>
            </w:r>
          </w:p>
        </w:tc>
        <w:tc>
          <w:tcPr>
            <w:tcW w:w="710" w:type="pct"/>
            <w:gridSpan w:val="4"/>
            <w:tcBorders>
              <w:top w:val="single" w:sz="4" w:space="0" w:color="auto"/>
              <w:left w:val="single" w:sz="4" w:space="0" w:color="auto"/>
              <w:bottom w:val="single" w:sz="4" w:space="0" w:color="auto"/>
              <w:right w:val="single" w:sz="4" w:space="0" w:color="auto"/>
            </w:tcBorders>
            <w:shd w:val="clear" w:color="000000" w:fill="D4C19C"/>
            <w:vAlign w:val="center"/>
          </w:tcPr>
          <w:p w14:paraId="098EFFCC" w14:textId="77777777" w:rsidR="00CF6F0C" w:rsidRPr="00CF6F0C" w:rsidRDefault="00CF6F0C" w:rsidP="00FC740D">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Resultado</w:t>
            </w:r>
          </w:p>
          <w:p w14:paraId="4DF7E6F0" w14:textId="77777777" w:rsidR="00CF6F0C" w:rsidRPr="00CF6F0C" w:rsidRDefault="00CF6F0C" w:rsidP="00FC740D">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2022</w:t>
            </w:r>
          </w:p>
        </w:tc>
        <w:tc>
          <w:tcPr>
            <w:tcW w:w="746"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3A635703" w14:textId="77777777" w:rsidR="00CF6F0C" w:rsidRPr="00CF6F0C" w:rsidRDefault="00CF6F0C" w:rsidP="00FC740D">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Resultado</w:t>
            </w:r>
          </w:p>
          <w:p w14:paraId="100DCF0E" w14:textId="77777777" w:rsidR="00CF6F0C" w:rsidRPr="00CF6F0C" w:rsidRDefault="00CF6F0C" w:rsidP="00FC740D">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2023</w:t>
            </w:r>
          </w:p>
        </w:tc>
        <w:tc>
          <w:tcPr>
            <w:tcW w:w="713" w:type="pct"/>
            <w:tcBorders>
              <w:top w:val="single" w:sz="4" w:space="0" w:color="auto"/>
              <w:left w:val="single" w:sz="4" w:space="0" w:color="auto"/>
              <w:bottom w:val="single" w:sz="4" w:space="0" w:color="auto"/>
              <w:right w:val="single" w:sz="4" w:space="0" w:color="auto"/>
            </w:tcBorders>
            <w:shd w:val="clear" w:color="000000" w:fill="D4C19C"/>
          </w:tcPr>
          <w:p w14:paraId="7CCD1211"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623B090A"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2024</w:t>
            </w:r>
          </w:p>
          <w:p w14:paraId="0DD6B002"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(primer semestre)</w:t>
            </w:r>
          </w:p>
        </w:tc>
        <w:tc>
          <w:tcPr>
            <w:tcW w:w="751" w:type="pct"/>
            <w:tcBorders>
              <w:top w:val="single" w:sz="4" w:space="0" w:color="auto"/>
              <w:left w:val="single" w:sz="4" w:space="0" w:color="auto"/>
              <w:bottom w:val="single" w:sz="4" w:space="0" w:color="auto"/>
              <w:right w:val="single" w:sz="4" w:space="0" w:color="auto"/>
            </w:tcBorders>
            <w:shd w:val="clear" w:color="000000" w:fill="D4C19C"/>
            <w:vAlign w:val="center"/>
          </w:tcPr>
          <w:p w14:paraId="002AFB5F"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Meta</w:t>
            </w:r>
          </w:p>
          <w:p w14:paraId="0BFA194C"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2024</w:t>
            </w:r>
          </w:p>
        </w:tc>
      </w:tr>
      <w:tr w:rsidR="00CF6F0C" w:rsidRPr="00CF6F0C" w14:paraId="11F96F2D" w14:textId="77777777" w:rsidTr="00E5123B">
        <w:trPr>
          <w:trHeight w:val="416"/>
        </w:trPr>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38F34935" w14:textId="77777777" w:rsidR="00CF6F0C" w:rsidRPr="00CF6F0C" w:rsidRDefault="00CF6F0C" w:rsidP="00FC740D">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7</w:t>
            </w:r>
          </w:p>
        </w:tc>
        <w:tc>
          <w:tcPr>
            <w:tcW w:w="7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C3A53" w14:textId="77777777" w:rsidR="00CF6F0C" w:rsidRPr="00CF6F0C" w:rsidRDefault="00CF6F0C" w:rsidP="00FC740D">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ND</w:t>
            </w:r>
          </w:p>
        </w:tc>
        <w:tc>
          <w:tcPr>
            <w:tcW w:w="7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666FFF" w14:textId="77777777" w:rsidR="00CF6F0C" w:rsidRPr="00CF6F0C" w:rsidRDefault="00CF6F0C" w:rsidP="00FC740D">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7</w:t>
            </w:r>
          </w:p>
        </w:tc>
        <w:tc>
          <w:tcPr>
            <w:tcW w:w="7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E36E6B" w14:textId="77777777" w:rsidR="00CF6F0C" w:rsidRPr="00CF6F0C" w:rsidRDefault="00CF6F0C" w:rsidP="00FC740D">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16</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FBE1C" w14:textId="77777777" w:rsidR="00CF6F0C" w:rsidRPr="00CF6F0C" w:rsidRDefault="00CF6F0C" w:rsidP="00FC740D">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16</w:t>
            </w:r>
          </w:p>
        </w:tc>
        <w:tc>
          <w:tcPr>
            <w:tcW w:w="713" w:type="pct"/>
            <w:tcBorders>
              <w:top w:val="single" w:sz="4" w:space="0" w:color="auto"/>
              <w:left w:val="single" w:sz="4" w:space="0" w:color="auto"/>
              <w:bottom w:val="single" w:sz="4" w:space="0" w:color="auto"/>
              <w:right w:val="single" w:sz="4" w:space="0" w:color="auto"/>
            </w:tcBorders>
          </w:tcPr>
          <w:p w14:paraId="05FD1DB4" w14:textId="77777777" w:rsidR="00CF6F0C" w:rsidRPr="00CF6F0C" w:rsidRDefault="00CF6F0C" w:rsidP="00FC740D">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16</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5A693A96" w14:textId="77777777" w:rsidR="00CF6F0C" w:rsidRPr="00CF6F0C" w:rsidRDefault="00CF6F0C" w:rsidP="00FC740D">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21</w:t>
            </w:r>
          </w:p>
        </w:tc>
      </w:tr>
      <w:tr w:rsidR="00CF6F0C" w:rsidRPr="00CF6F0C" w14:paraId="613A9B2F" w14:textId="77777777" w:rsidTr="00E5123B">
        <w:trPr>
          <w:trHeight w:val="280"/>
        </w:trPr>
        <w:tc>
          <w:tcPr>
            <w:tcW w:w="2097" w:type="pct"/>
            <w:gridSpan w:val="9"/>
            <w:tcBorders>
              <w:top w:val="single" w:sz="4" w:space="0" w:color="auto"/>
              <w:left w:val="single" w:sz="4" w:space="0" w:color="auto"/>
              <w:bottom w:val="single" w:sz="4" w:space="0" w:color="auto"/>
              <w:right w:val="single" w:sz="4" w:space="0" w:color="auto"/>
            </w:tcBorders>
            <w:shd w:val="clear" w:color="000000" w:fill="D4C19C"/>
            <w:vAlign w:val="center"/>
            <w:hideMark/>
          </w:tcPr>
          <w:p w14:paraId="292ACD4B" w14:textId="77777777" w:rsidR="00CF6F0C" w:rsidRPr="00CF6F0C" w:rsidRDefault="00CF6F0C" w:rsidP="00FC740D">
            <w:pPr>
              <w:spacing w:after="0" w:line="240" w:lineRule="auto"/>
              <w:jc w:val="center"/>
              <w:rPr>
                <w:rFonts w:ascii="Montserrat" w:hAnsi="Montserrat" w:cs="Calibri"/>
                <w:b/>
                <w:bCs/>
                <w:color w:val="FFFFFF" w:themeColor="background1"/>
                <w:sz w:val="18"/>
                <w:szCs w:val="18"/>
                <w:lang w:val="es-ES_tradnl"/>
              </w:rPr>
            </w:pPr>
            <w:r w:rsidRPr="00CF6F0C">
              <w:rPr>
                <w:lang w:val="es-ES_tradnl"/>
              </w:rPr>
              <w:br w:type="page"/>
            </w:r>
            <w:r w:rsidRPr="00CF6F0C">
              <w:rPr>
                <w:rFonts w:ascii="Montserrat" w:hAnsi="Montserrat" w:cs="Calibri"/>
                <w:b/>
                <w:bCs/>
                <w:color w:val="FFFFFF" w:themeColor="background1"/>
                <w:sz w:val="18"/>
                <w:szCs w:val="18"/>
                <w:lang w:val="es-ES_tradnl"/>
              </w:rPr>
              <w:t>Nota sobre la Línea base</w:t>
            </w:r>
          </w:p>
        </w:tc>
        <w:tc>
          <w:tcPr>
            <w:tcW w:w="2903" w:type="pct"/>
            <w:gridSpan w:val="7"/>
            <w:tcBorders>
              <w:top w:val="single" w:sz="4" w:space="0" w:color="auto"/>
              <w:left w:val="nil"/>
              <w:bottom w:val="single" w:sz="4" w:space="0" w:color="auto"/>
              <w:right w:val="single" w:sz="4" w:space="0" w:color="auto"/>
            </w:tcBorders>
            <w:shd w:val="clear" w:color="000000" w:fill="D4C19C"/>
            <w:vAlign w:val="center"/>
          </w:tcPr>
          <w:p w14:paraId="6A1275B5" w14:textId="77777777" w:rsidR="00CF6F0C" w:rsidRPr="00CF6F0C" w:rsidRDefault="00CF6F0C" w:rsidP="00FC740D">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Nota sobre la Meta 2023</w:t>
            </w:r>
          </w:p>
        </w:tc>
      </w:tr>
      <w:tr w:rsidR="00CF6F0C" w:rsidRPr="00CF6F0C" w14:paraId="320CA8C6" w14:textId="77777777" w:rsidTr="00E5123B">
        <w:trPr>
          <w:trHeight w:val="416"/>
        </w:trPr>
        <w:tc>
          <w:tcPr>
            <w:tcW w:w="2097"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052A3" w14:textId="77777777" w:rsidR="00CF6F0C" w:rsidRPr="00CF6F0C" w:rsidRDefault="00CF6F0C" w:rsidP="00FC740D">
            <w:pPr>
              <w:spacing w:after="0" w:line="240" w:lineRule="auto"/>
              <w:jc w:val="center"/>
              <w:rPr>
                <w:rFonts w:ascii="Montserrat" w:hAnsi="Montserrat"/>
                <w:sz w:val="18"/>
                <w:szCs w:val="18"/>
                <w:lang w:val="es-ES_tradnl"/>
              </w:rPr>
            </w:pPr>
            <w:r w:rsidRPr="00CF6F0C">
              <w:rPr>
                <w:rFonts w:ascii="Montserrat" w:hAnsi="Montserrat" w:cs="Calibri"/>
                <w:color w:val="000000"/>
                <w:sz w:val="18"/>
                <w:szCs w:val="18"/>
                <w:lang w:val="es-ES_tradnl"/>
              </w:rPr>
              <w:t>Se utilizaron datos disponibles de año 2021.</w:t>
            </w:r>
          </w:p>
        </w:tc>
        <w:tc>
          <w:tcPr>
            <w:tcW w:w="2903"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2A4EF4A8" w14:textId="77777777" w:rsidR="00CF6F0C" w:rsidRPr="00CF6F0C" w:rsidRDefault="00CF6F0C" w:rsidP="00FC740D">
            <w:pPr>
              <w:spacing w:after="0" w:line="240" w:lineRule="auto"/>
              <w:jc w:val="center"/>
              <w:rPr>
                <w:rFonts w:ascii="Montserrat" w:hAnsi="Montserrat" w:cs="Calibri"/>
                <w:color w:val="000000"/>
                <w:sz w:val="18"/>
                <w:szCs w:val="18"/>
                <w:highlight w:val="yellow"/>
                <w:lang w:val="es-ES_tradnl"/>
              </w:rPr>
            </w:pPr>
            <w:r w:rsidRPr="00CF6F0C">
              <w:rPr>
                <w:rFonts w:ascii="Montserrat" w:hAnsi="Montserrat" w:cs="Calibri"/>
                <w:color w:val="000000"/>
                <w:sz w:val="18"/>
                <w:szCs w:val="18"/>
                <w:lang w:val="es-ES_tradnl"/>
              </w:rPr>
              <w:t>El registro de procesos de incidencia en política pública se realiza en diciembre, por lo tanto, para el año 2023 aún no se cuenta con los datos.</w:t>
            </w:r>
          </w:p>
        </w:tc>
      </w:tr>
      <w:tr w:rsidR="00CF6F0C" w:rsidRPr="00CF6F0C" w14:paraId="439AC406" w14:textId="77777777" w:rsidTr="00E5123B">
        <w:trPr>
          <w:trHeight w:val="493"/>
        </w:trPr>
        <w:tc>
          <w:tcPr>
            <w:tcW w:w="5000" w:type="pct"/>
            <w:gridSpan w:val="16"/>
            <w:tcBorders>
              <w:top w:val="single" w:sz="4" w:space="0" w:color="auto"/>
              <w:left w:val="single" w:sz="4" w:space="0" w:color="auto"/>
              <w:bottom w:val="single" w:sz="4" w:space="0" w:color="auto"/>
              <w:right w:val="single" w:sz="4" w:space="0" w:color="auto"/>
            </w:tcBorders>
            <w:shd w:val="clear" w:color="000000" w:fill="B38E5D"/>
            <w:vAlign w:val="center"/>
            <w:hideMark/>
          </w:tcPr>
          <w:p w14:paraId="2AB3824E"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 xml:space="preserve">APLICACIÓN DEL MÉTODO DE CÁLCULO </w:t>
            </w:r>
            <w:r w:rsidRPr="00CF6F0C">
              <w:rPr>
                <w:rFonts w:ascii="Montserrat" w:hAnsi="Montserrat" w:cs="Calibri"/>
                <w:b/>
                <w:bCs/>
                <w:color w:val="FFFFFF" w:themeColor="background1"/>
                <w:sz w:val="18"/>
                <w:szCs w:val="18"/>
                <w:lang w:val="es-ES_tradnl"/>
              </w:rPr>
              <w:t>PARA LA OBTENCIÓN DEL VALOR 2023</w:t>
            </w:r>
          </w:p>
        </w:tc>
      </w:tr>
      <w:tr w:rsidR="00CF6F0C" w:rsidRPr="00CF6F0C" w14:paraId="5D8CCE40" w14:textId="77777777" w:rsidTr="00E5123B">
        <w:trPr>
          <w:trHeight w:val="487"/>
        </w:trPr>
        <w:tc>
          <w:tcPr>
            <w:tcW w:w="671"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235F0448" w14:textId="77777777" w:rsidR="00CF6F0C" w:rsidRPr="00CF6F0C" w:rsidRDefault="00CF6F0C" w:rsidP="00FC740D">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1</w:t>
            </w:r>
          </w:p>
        </w:tc>
        <w:tc>
          <w:tcPr>
            <w:tcW w:w="866" w:type="pct"/>
            <w:gridSpan w:val="3"/>
            <w:tcBorders>
              <w:top w:val="single" w:sz="4" w:space="0" w:color="auto"/>
              <w:left w:val="nil"/>
              <w:bottom w:val="single" w:sz="4" w:space="0" w:color="auto"/>
              <w:right w:val="single" w:sz="4" w:space="0" w:color="auto"/>
            </w:tcBorders>
            <w:shd w:val="clear" w:color="000000" w:fill="FFFFFF"/>
            <w:vAlign w:val="center"/>
          </w:tcPr>
          <w:p w14:paraId="0F33F96E"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Colaboraciones para recomendaciones de política pública</w:t>
            </w:r>
          </w:p>
        </w:tc>
        <w:tc>
          <w:tcPr>
            <w:tcW w:w="472" w:type="pct"/>
            <w:gridSpan w:val="2"/>
            <w:tcBorders>
              <w:top w:val="single" w:sz="4" w:space="0" w:color="auto"/>
              <w:left w:val="nil"/>
              <w:bottom w:val="single" w:sz="4" w:space="0" w:color="auto"/>
              <w:right w:val="single" w:sz="4" w:space="0" w:color="auto"/>
            </w:tcBorders>
            <w:shd w:val="clear" w:color="000000" w:fill="D4C19C"/>
            <w:vAlign w:val="center"/>
            <w:hideMark/>
          </w:tcPr>
          <w:p w14:paraId="57F49813"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r w:rsidRPr="00CF6F0C">
              <w:rPr>
                <w:rFonts w:ascii="Montserrat" w:hAnsi="Montserrat" w:cs="Calibri"/>
                <w:b/>
                <w:bCs/>
                <w:color w:val="FFFFFF"/>
                <w:sz w:val="18"/>
                <w:szCs w:val="18"/>
                <w:lang w:val="es-ES_tradnl"/>
              </w:rPr>
              <w:t>Valor variable 1</w:t>
            </w:r>
          </w:p>
        </w:tc>
        <w:tc>
          <w:tcPr>
            <w:tcW w:w="478" w:type="pct"/>
            <w:gridSpan w:val="4"/>
            <w:tcBorders>
              <w:top w:val="single" w:sz="4" w:space="0" w:color="auto"/>
              <w:left w:val="nil"/>
              <w:bottom w:val="single" w:sz="4" w:space="0" w:color="auto"/>
              <w:right w:val="single" w:sz="4" w:space="0" w:color="auto"/>
            </w:tcBorders>
            <w:shd w:val="clear" w:color="000000" w:fill="FFFFFF"/>
            <w:vAlign w:val="center"/>
          </w:tcPr>
          <w:p w14:paraId="5D7AE3B2" w14:textId="77777777" w:rsidR="00CF6F0C" w:rsidRPr="00CF6F0C" w:rsidRDefault="00CF6F0C" w:rsidP="00FC740D">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0</w:t>
            </w:r>
          </w:p>
        </w:tc>
        <w:tc>
          <w:tcPr>
            <w:tcW w:w="904" w:type="pct"/>
            <w:gridSpan w:val="2"/>
            <w:tcBorders>
              <w:top w:val="single" w:sz="4" w:space="0" w:color="auto"/>
              <w:left w:val="nil"/>
              <w:bottom w:val="single" w:sz="4" w:space="0" w:color="auto"/>
              <w:right w:val="single" w:sz="4" w:space="0" w:color="auto"/>
            </w:tcBorders>
            <w:shd w:val="clear" w:color="000000" w:fill="D4C19C"/>
            <w:vAlign w:val="center"/>
            <w:hideMark/>
          </w:tcPr>
          <w:p w14:paraId="4E7E18DA"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1</w:t>
            </w:r>
          </w:p>
        </w:tc>
        <w:tc>
          <w:tcPr>
            <w:tcW w:w="1609" w:type="pct"/>
            <w:gridSpan w:val="3"/>
            <w:tcBorders>
              <w:top w:val="single" w:sz="4" w:space="0" w:color="auto"/>
              <w:left w:val="nil"/>
              <w:bottom w:val="single" w:sz="4" w:space="0" w:color="auto"/>
              <w:right w:val="single" w:sz="4" w:space="0" w:color="auto"/>
            </w:tcBorders>
            <w:shd w:val="clear" w:color="000000" w:fill="FFFFFF"/>
          </w:tcPr>
          <w:p w14:paraId="568C4055"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de la Coordinación General de Vinculación e Innovación</w:t>
            </w:r>
          </w:p>
        </w:tc>
      </w:tr>
      <w:tr w:rsidR="00CF6F0C" w:rsidRPr="00CF6F0C" w14:paraId="56A5C648" w14:textId="77777777" w:rsidTr="00E5123B">
        <w:trPr>
          <w:trHeight w:val="715"/>
        </w:trPr>
        <w:tc>
          <w:tcPr>
            <w:tcW w:w="671"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7DD15120" w14:textId="77777777" w:rsidR="00CF6F0C" w:rsidRPr="00CF6F0C" w:rsidRDefault="00CF6F0C" w:rsidP="00FC740D">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Sustitución en método de cálculo</w:t>
            </w:r>
          </w:p>
        </w:tc>
        <w:tc>
          <w:tcPr>
            <w:tcW w:w="4329" w:type="pct"/>
            <w:gridSpan w:val="14"/>
            <w:tcBorders>
              <w:top w:val="single" w:sz="4" w:space="0" w:color="auto"/>
              <w:left w:val="nil"/>
              <w:bottom w:val="single" w:sz="4" w:space="0" w:color="auto"/>
              <w:right w:val="single" w:sz="4" w:space="0" w:color="auto"/>
            </w:tcBorders>
            <w:shd w:val="clear" w:color="auto" w:fill="auto"/>
            <w:vAlign w:val="center"/>
            <w:hideMark/>
          </w:tcPr>
          <w:p w14:paraId="62223DB2" w14:textId="77777777" w:rsidR="00CF6F0C" w:rsidRPr="00CF6F0C" w:rsidRDefault="00CF6F0C" w:rsidP="00FC740D">
            <w:pPr>
              <w:spacing w:after="0" w:line="240" w:lineRule="auto"/>
              <w:jc w:val="center"/>
              <w:rPr>
                <w:rFonts w:ascii="Montserrat" w:hAnsi="Montserrat"/>
                <w:sz w:val="18"/>
                <w:szCs w:val="18"/>
                <w:highlight w:val="yellow"/>
                <w:lang w:val="es-ES_tradnl"/>
              </w:rPr>
            </w:pPr>
            <w:r w:rsidRPr="00CF6F0C">
              <w:rPr>
                <w:rFonts w:ascii="Montserrat" w:hAnsi="Montserrat"/>
                <w:sz w:val="18"/>
                <w:szCs w:val="18"/>
                <w:lang w:val="es-ES_tradnl"/>
              </w:rPr>
              <w:t>NA</w:t>
            </w:r>
          </w:p>
        </w:tc>
      </w:tr>
      <w:tr w:rsidR="00CF6F0C" w:rsidRPr="00CF6F0C" w14:paraId="1A5A54EC" w14:textId="77777777" w:rsidTr="00E5123B">
        <w:trPr>
          <w:trHeight w:val="493"/>
        </w:trPr>
        <w:tc>
          <w:tcPr>
            <w:tcW w:w="5000" w:type="pct"/>
            <w:gridSpan w:val="16"/>
            <w:tcBorders>
              <w:top w:val="single" w:sz="4" w:space="0" w:color="auto"/>
              <w:left w:val="single" w:sz="4" w:space="0" w:color="auto"/>
              <w:bottom w:val="single" w:sz="4" w:space="0" w:color="auto"/>
              <w:right w:val="single" w:sz="4" w:space="0" w:color="auto"/>
            </w:tcBorders>
            <w:shd w:val="clear" w:color="000000" w:fill="B38E5D"/>
            <w:vAlign w:val="center"/>
            <w:hideMark/>
          </w:tcPr>
          <w:p w14:paraId="30B49239"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 xml:space="preserve">APLICACIÓN DEL MÉTODO DE CÁLCULO </w:t>
            </w:r>
            <w:r w:rsidRPr="00CF6F0C">
              <w:rPr>
                <w:rFonts w:ascii="Montserrat" w:hAnsi="Montserrat" w:cs="Calibri"/>
                <w:b/>
                <w:bCs/>
                <w:color w:val="FFFFFF" w:themeColor="background1"/>
                <w:sz w:val="18"/>
                <w:szCs w:val="18"/>
                <w:lang w:val="es-ES_tradnl"/>
              </w:rPr>
              <w:t>PARA LA OBTENCIÓN DEL VALOR primer semestre 2024</w:t>
            </w:r>
          </w:p>
        </w:tc>
      </w:tr>
      <w:tr w:rsidR="00CF6F0C" w:rsidRPr="00CF6F0C" w14:paraId="56876F30" w14:textId="77777777" w:rsidTr="00E5123B">
        <w:trPr>
          <w:trHeight w:val="487"/>
        </w:trPr>
        <w:tc>
          <w:tcPr>
            <w:tcW w:w="671"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1678AEC3" w14:textId="77777777" w:rsidR="00CF6F0C" w:rsidRPr="00CF6F0C" w:rsidRDefault="00CF6F0C" w:rsidP="00FC740D">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1</w:t>
            </w:r>
          </w:p>
        </w:tc>
        <w:tc>
          <w:tcPr>
            <w:tcW w:w="866" w:type="pct"/>
            <w:gridSpan w:val="3"/>
            <w:tcBorders>
              <w:top w:val="single" w:sz="4" w:space="0" w:color="auto"/>
              <w:left w:val="nil"/>
              <w:bottom w:val="single" w:sz="4" w:space="0" w:color="auto"/>
              <w:right w:val="single" w:sz="4" w:space="0" w:color="auto"/>
            </w:tcBorders>
            <w:shd w:val="clear" w:color="000000" w:fill="FFFFFF"/>
            <w:vAlign w:val="center"/>
          </w:tcPr>
          <w:p w14:paraId="2ED53E31"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Colaboraciones para recomendaciones de política pública</w:t>
            </w:r>
          </w:p>
        </w:tc>
        <w:tc>
          <w:tcPr>
            <w:tcW w:w="441" w:type="pct"/>
            <w:tcBorders>
              <w:top w:val="single" w:sz="4" w:space="0" w:color="auto"/>
              <w:left w:val="nil"/>
              <w:bottom w:val="single" w:sz="4" w:space="0" w:color="auto"/>
              <w:right w:val="single" w:sz="4" w:space="0" w:color="auto"/>
            </w:tcBorders>
            <w:shd w:val="clear" w:color="000000" w:fill="D4C19C"/>
            <w:vAlign w:val="center"/>
            <w:hideMark/>
          </w:tcPr>
          <w:p w14:paraId="45BF9EFD"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r w:rsidRPr="00CF6F0C">
              <w:rPr>
                <w:rFonts w:ascii="Montserrat" w:hAnsi="Montserrat" w:cs="Calibri"/>
                <w:b/>
                <w:bCs/>
                <w:color w:val="FFFFFF"/>
                <w:sz w:val="18"/>
                <w:szCs w:val="18"/>
                <w:lang w:val="es-ES_tradnl"/>
              </w:rPr>
              <w:t>Valor variable 1</w:t>
            </w:r>
          </w:p>
        </w:tc>
        <w:tc>
          <w:tcPr>
            <w:tcW w:w="509" w:type="pct"/>
            <w:gridSpan w:val="5"/>
            <w:tcBorders>
              <w:top w:val="single" w:sz="4" w:space="0" w:color="auto"/>
              <w:left w:val="nil"/>
              <w:bottom w:val="single" w:sz="4" w:space="0" w:color="auto"/>
              <w:right w:val="single" w:sz="4" w:space="0" w:color="auto"/>
            </w:tcBorders>
            <w:shd w:val="clear" w:color="000000" w:fill="FFFFFF"/>
            <w:vAlign w:val="center"/>
          </w:tcPr>
          <w:p w14:paraId="63432ACC" w14:textId="77777777" w:rsidR="00CF6F0C" w:rsidRPr="00CF6F0C" w:rsidRDefault="00CF6F0C" w:rsidP="00FC740D">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0</w:t>
            </w:r>
          </w:p>
        </w:tc>
        <w:tc>
          <w:tcPr>
            <w:tcW w:w="904" w:type="pct"/>
            <w:gridSpan w:val="2"/>
            <w:tcBorders>
              <w:top w:val="single" w:sz="4" w:space="0" w:color="auto"/>
              <w:left w:val="nil"/>
              <w:bottom w:val="single" w:sz="4" w:space="0" w:color="auto"/>
              <w:right w:val="single" w:sz="4" w:space="0" w:color="auto"/>
            </w:tcBorders>
            <w:shd w:val="clear" w:color="000000" w:fill="D4C19C"/>
            <w:vAlign w:val="center"/>
            <w:hideMark/>
          </w:tcPr>
          <w:p w14:paraId="22CDBA9D" w14:textId="77777777" w:rsidR="00CF6F0C" w:rsidRPr="00CF6F0C" w:rsidRDefault="00CF6F0C" w:rsidP="00FC740D">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1</w:t>
            </w:r>
          </w:p>
        </w:tc>
        <w:tc>
          <w:tcPr>
            <w:tcW w:w="1609" w:type="pct"/>
            <w:gridSpan w:val="3"/>
            <w:tcBorders>
              <w:top w:val="single" w:sz="4" w:space="0" w:color="auto"/>
              <w:left w:val="nil"/>
              <w:bottom w:val="single" w:sz="4" w:space="0" w:color="auto"/>
              <w:right w:val="single" w:sz="4" w:space="0" w:color="auto"/>
            </w:tcBorders>
            <w:shd w:val="clear" w:color="000000" w:fill="FFFFFF"/>
          </w:tcPr>
          <w:p w14:paraId="497CDF18" w14:textId="77777777" w:rsidR="00CF6F0C" w:rsidRPr="00CF6F0C" w:rsidRDefault="00CF6F0C" w:rsidP="00FC740D">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de la Coordinación General de Vinculación e Innovación</w:t>
            </w:r>
          </w:p>
        </w:tc>
      </w:tr>
      <w:tr w:rsidR="00CF6F0C" w:rsidRPr="00CF6F0C" w14:paraId="5B309E28" w14:textId="77777777" w:rsidTr="00E5123B">
        <w:trPr>
          <w:trHeight w:val="715"/>
        </w:trPr>
        <w:tc>
          <w:tcPr>
            <w:tcW w:w="671"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24C16B9E" w14:textId="77777777" w:rsidR="00CF6F0C" w:rsidRPr="00CF6F0C" w:rsidRDefault="00CF6F0C" w:rsidP="00FC740D">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Sustitución en método de cálculo</w:t>
            </w:r>
          </w:p>
        </w:tc>
        <w:tc>
          <w:tcPr>
            <w:tcW w:w="4329" w:type="pct"/>
            <w:gridSpan w:val="14"/>
            <w:tcBorders>
              <w:top w:val="single" w:sz="4" w:space="0" w:color="auto"/>
              <w:left w:val="nil"/>
              <w:bottom w:val="single" w:sz="4" w:space="0" w:color="auto"/>
              <w:right w:val="single" w:sz="4" w:space="0" w:color="auto"/>
            </w:tcBorders>
            <w:shd w:val="clear" w:color="auto" w:fill="auto"/>
            <w:vAlign w:val="center"/>
            <w:hideMark/>
          </w:tcPr>
          <w:p w14:paraId="2B4A4472" w14:textId="77777777" w:rsidR="00CF6F0C" w:rsidRPr="00CF6F0C" w:rsidRDefault="00CF6F0C" w:rsidP="00FC740D">
            <w:pPr>
              <w:spacing w:after="0" w:line="240" w:lineRule="auto"/>
              <w:jc w:val="center"/>
              <w:rPr>
                <w:rFonts w:ascii="Montserrat" w:hAnsi="Montserrat"/>
                <w:sz w:val="18"/>
                <w:szCs w:val="18"/>
                <w:highlight w:val="yellow"/>
                <w:lang w:val="es-ES_tradnl"/>
              </w:rPr>
            </w:pPr>
            <w:r w:rsidRPr="00CF6F0C">
              <w:rPr>
                <w:rFonts w:ascii="Montserrat" w:hAnsi="Montserrat"/>
                <w:sz w:val="18"/>
                <w:szCs w:val="18"/>
                <w:lang w:val="es-ES_tradnl"/>
              </w:rPr>
              <w:t>NA</w:t>
            </w:r>
          </w:p>
        </w:tc>
      </w:tr>
    </w:tbl>
    <w:p w14:paraId="73304F14" w14:textId="77777777" w:rsidR="00CF6F0C" w:rsidRPr="00CF6F0C" w:rsidRDefault="00CF6F0C" w:rsidP="00F81251">
      <w:pPr>
        <w:spacing w:after="0" w:line="276" w:lineRule="auto"/>
        <w:rPr>
          <w:rFonts w:ascii="Montserrat ExtraBold" w:eastAsiaTheme="minorHAnsi" w:hAnsi="Montserrat ExtraBold" w:cs="Minion Pro"/>
          <w:b/>
          <w:color w:val="9D2449"/>
          <w:lang w:val="es-ES_tradnl"/>
        </w:rPr>
      </w:pPr>
    </w:p>
    <w:p w14:paraId="57F8E628" w14:textId="77777777" w:rsidR="00CF6F0C" w:rsidRPr="00CF6F0C" w:rsidRDefault="00CF6F0C" w:rsidP="00F81251">
      <w:pPr>
        <w:spacing w:after="0"/>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4.3</w:t>
      </w:r>
    </w:p>
    <w:p w14:paraId="02A2688C" w14:textId="77777777" w:rsidR="00CF6F0C" w:rsidRDefault="00CF6F0C" w:rsidP="00CF6F0C">
      <w:pPr>
        <w:spacing w:before="160"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Parámetro 2</w:t>
      </w:r>
    </w:p>
    <w:p w14:paraId="7953D70C" w14:textId="77777777" w:rsidR="00F81251" w:rsidRPr="00CF6F0C" w:rsidRDefault="00F81251" w:rsidP="00F81251">
      <w:pPr>
        <w:spacing w:after="0" w:line="240" w:lineRule="auto"/>
        <w:jc w:val="center"/>
        <w:rPr>
          <w:rFonts w:ascii="Montserrat ExtraBold" w:eastAsiaTheme="minorHAnsi" w:hAnsi="Montserrat ExtraBold" w:cs="Minion Pro"/>
          <w:b/>
          <w:color w:val="9D2449"/>
          <w:lang w:val="es-ES_tradnl"/>
        </w:rPr>
      </w:pPr>
    </w:p>
    <w:tbl>
      <w:tblPr>
        <w:tblW w:w="4981" w:type="pct"/>
        <w:tblLayout w:type="fixed"/>
        <w:tblCellMar>
          <w:left w:w="70" w:type="dxa"/>
          <w:right w:w="70" w:type="dxa"/>
        </w:tblCellMar>
        <w:tblLook w:val="04A0" w:firstRow="1" w:lastRow="0" w:firstColumn="1" w:lastColumn="0" w:noHBand="0" w:noVBand="1"/>
      </w:tblPr>
      <w:tblGrid>
        <w:gridCol w:w="1427"/>
        <w:gridCol w:w="105"/>
        <w:gridCol w:w="1140"/>
        <w:gridCol w:w="296"/>
        <w:gridCol w:w="1141"/>
        <w:gridCol w:w="1130"/>
        <w:gridCol w:w="1138"/>
        <w:gridCol w:w="808"/>
        <w:gridCol w:w="1322"/>
        <w:gridCol w:w="1419"/>
      </w:tblGrid>
      <w:tr w:rsidR="00CF6F0C" w:rsidRPr="00CF6F0C" w14:paraId="06C60F4D" w14:textId="77777777" w:rsidTr="00E5123B">
        <w:trPr>
          <w:trHeight w:val="330"/>
        </w:trPr>
        <w:tc>
          <w:tcPr>
            <w:tcW w:w="5000" w:type="pct"/>
            <w:gridSpan w:val="10"/>
            <w:tcBorders>
              <w:top w:val="single" w:sz="4" w:space="0" w:color="auto"/>
              <w:left w:val="single" w:sz="4" w:space="0" w:color="auto"/>
              <w:bottom w:val="single" w:sz="4" w:space="0" w:color="auto"/>
              <w:right w:val="single" w:sz="4" w:space="0" w:color="auto"/>
            </w:tcBorders>
            <w:shd w:val="clear" w:color="auto" w:fill="B38E5D"/>
            <w:vAlign w:val="center"/>
            <w:hideMark/>
          </w:tcPr>
          <w:p w14:paraId="2B91786F" w14:textId="77777777" w:rsidR="00CF6F0C" w:rsidRPr="00CF6F0C" w:rsidRDefault="00CF6F0C" w:rsidP="00CA0EFA">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4"/>
                <w:szCs w:val="16"/>
                <w:lang w:val="es-ES_tradnl"/>
              </w:rPr>
              <w:t>ELEMENTOS DE META PARA EL BIENESTAR O PARÁMETRO</w:t>
            </w:r>
          </w:p>
        </w:tc>
      </w:tr>
      <w:tr w:rsidR="00CF6F0C" w:rsidRPr="00CF6F0C" w14:paraId="367B0FC0" w14:textId="77777777" w:rsidTr="00E5123B">
        <w:trPr>
          <w:trHeight w:val="412"/>
        </w:trPr>
        <w:tc>
          <w:tcPr>
            <w:tcW w:w="772"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7745A056"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w:t>
            </w:r>
          </w:p>
        </w:tc>
        <w:tc>
          <w:tcPr>
            <w:tcW w:w="4228"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4524F941" w14:textId="77777777" w:rsidR="00CF6F0C" w:rsidRPr="00CF6F0C" w:rsidRDefault="00CF6F0C" w:rsidP="00CA0EFA">
            <w:pPr>
              <w:spacing w:after="0" w:line="240" w:lineRule="auto"/>
              <w:jc w:val="center"/>
              <w:rPr>
                <w:rFonts w:ascii="Montserrat" w:hAnsi="Montserrat"/>
                <w:sz w:val="18"/>
                <w:szCs w:val="18"/>
                <w:highlight w:val="yellow"/>
                <w:lang w:val="es-ES_tradnl"/>
              </w:rPr>
            </w:pPr>
            <w:r w:rsidRPr="00CF6F0C">
              <w:rPr>
                <w:rFonts w:ascii="Montserrat" w:hAnsi="Montserrat" w:cs="Montserrat"/>
                <w:color w:val="404040"/>
                <w:sz w:val="18"/>
                <w:szCs w:val="18"/>
                <w:lang w:val="es-ES_tradnl"/>
              </w:rPr>
              <w:t>Proporción de colaboraciones interinstitucionales con actores de la región.</w:t>
            </w:r>
          </w:p>
        </w:tc>
      </w:tr>
      <w:tr w:rsidR="00CF6F0C" w:rsidRPr="00CF6F0C" w14:paraId="4D08E2C9" w14:textId="77777777" w:rsidTr="00E5123B">
        <w:trPr>
          <w:trHeight w:val="371"/>
        </w:trPr>
        <w:tc>
          <w:tcPr>
            <w:tcW w:w="772"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2A180A20"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Objetivo prioritario</w:t>
            </w:r>
          </w:p>
        </w:tc>
        <w:tc>
          <w:tcPr>
            <w:tcW w:w="4228"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77492B23" w14:textId="77777777" w:rsidR="00CF6F0C" w:rsidRPr="00CF6F0C" w:rsidRDefault="00CF6F0C" w:rsidP="00CA0EFA">
            <w:pPr>
              <w:spacing w:after="0" w:line="240" w:lineRule="auto"/>
              <w:jc w:val="center"/>
              <w:rPr>
                <w:rFonts w:ascii="Montserrat" w:hAnsi="Montserrat"/>
                <w:sz w:val="18"/>
                <w:szCs w:val="18"/>
                <w:highlight w:val="yellow"/>
                <w:lang w:val="es-ES_tradnl"/>
              </w:rPr>
            </w:pPr>
            <w:r w:rsidRPr="00CF6F0C">
              <w:rPr>
                <w:rFonts w:ascii="Montserrat" w:hAnsi="Montserrat" w:cs="Montserrat"/>
                <w:color w:val="0D0D0D"/>
                <w:sz w:val="18"/>
                <w:szCs w:val="18"/>
                <w:lang w:val="es-ES_tradnl"/>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r>
      <w:tr w:rsidR="00CF6F0C" w:rsidRPr="00CF6F0C" w14:paraId="07CA8660" w14:textId="77777777" w:rsidTr="00E5123B">
        <w:trPr>
          <w:trHeight w:val="407"/>
        </w:trPr>
        <w:tc>
          <w:tcPr>
            <w:tcW w:w="772"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68F129A2"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Definición</w:t>
            </w:r>
          </w:p>
        </w:tc>
        <w:tc>
          <w:tcPr>
            <w:tcW w:w="4228" w:type="pct"/>
            <w:gridSpan w:val="8"/>
            <w:tcBorders>
              <w:top w:val="single" w:sz="4" w:space="0" w:color="auto"/>
              <w:left w:val="nil"/>
              <w:bottom w:val="single" w:sz="4" w:space="0" w:color="auto"/>
              <w:right w:val="single" w:sz="4" w:space="0" w:color="auto"/>
            </w:tcBorders>
            <w:shd w:val="clear" w:color="auto" w:fill="FFFFFF" w:themeFill="background1"/>
            <w:vAlign w:val="center"/>
            <w:hideMark/>
          </w:tcPr>
          <w:p w14:paraId="06D72C48" w14:textId="77777777" w:rsidR="00CF6F0C" w:rsidRPr="00CF6F0C" w:rsidRDefault="00CF6F0C" w:rsidP="00CA0EFA">
            <w:pPr>
              <w:spacing w:after="0" w:line="240" w:lineRule="auto"/>
              <w:jc w:val="center"/>
              <w:rPr>
                <w:rFonts w:ascii="Montserrat" w:hAnsi="Montserrat" w:cs="Montserrat"/>
                <w:color w:val="404040"/>
                <w:sz w:val="18"/>
                <w:szCs w:val="18"/>
                <w:lang w:val="es-ES_tradnl"/>
              </w:rPr>
            </w:pPr>
            <w:r w:rsidRPr="00CF6F0C">
              <w:rPr>
                <w:rFonts w:ascii="Montserrat" w:hAnsi="Montserrat" w:cs="Calibri"/>
                <w:color w:val="000000"/>
                <w:sz w:val="18"/>
                <w:szCs w:val="18"/>
                <w:lang w:val="es-ES_tradnl"/>
              </w:rPr>
              <w:t>Mide la proporción de las colaboraciones formales (contratos y convenios para proyectos y servicios) que se realizan con actores de la región del ámbito académico, público, social y privado.</w:t>
            </w:r>
          </w:p>
        </w:tc>
      </w:tr>
      <w:tr w:rsidR="00CF6F0C" w:rsidRPr="00CF6F0C" w14:paraId="156C5FF8" w14:textId="77777777" w:rsidTr="00E5123B">
        <w:trPr>
          <w:trHeight w:val="813"/>
        </w:trPr>
        <w:tc>
          <w:tcPr>
            <w:tcW w:w="772"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7F91B789"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lastRenderedPageBreak/>
              <w:t>Nivel de desagregación</w:t>
            </w:r>
          </w:p>
        </w:tc>
        <w:tc>
          <w:tcPr>
            <w:tcW w:w="1298"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43AF87C"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Institucional</w:t>
            </w:r>
          </w:p>
        </w:tc>
        <w:tc>
          <w:tcPr>
            <w:tcW w:w="1142" w:type="pct"/>
            <w:gridSpan w:val="2"/>
            <w:tcBorders>
              <w:top w:val="single" w:sz="4" w:space="0" w:color="auto"/>
              <w:left w:val="nil"/>
              <w:bottom w:val="single" w:sz="4" w:space="0" w:color="auto"/>
              <w:right w:val="single" w:sz="4" w:space="0" w:color="auto"/>
            </w:tcBorders>
            <w:shd w:val="clear" w:color="auto" w:fill="D4C19C"/>
            <w:vAlign w:val="center"/>
            <w:hideMark/>
          </w:tcPr>
          <w:p w14:paraId="355B6E4F"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Periodicidad o frecuencia de medición</w:t>
            </w:r>
          </w:p>
        </w:tc>
        <w:tc>
          <w:tcPr>
            <w:tcW w:w="1788"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FA3AE8F"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Anual</w:t>
            </w:r>
          </w:p>
        </w:tc>
      </w:tr>
      <w:tr w:rsidR="00CF6F0C" w:rsidRPr="00CF6F0C" w14:paraId="07C32625" w14:textId="77777777" w:rsidTr="00E5123B">
        <w:trPr>
          <w:trHeight w:val="425"/>
        </w:trPr>
        <w:tc>
          <w:tcPr>
            <w:tcW w:w="772"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79AA7386"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Tipo</w:t>
            </w:r>
          </w:p>
        </w:tc>
        <w:tc>
          <w:tcPr>
            <w:tcW w:w="129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1B1ED1FE"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Estratégico</w:t>
            </w:r>
          </w:p>
        </w:tc>
        <w:tc>
          <w:tcPr>
            <w:tcW w:w="1142" w:type="pct"/>
            <w:gridSpan w:val="2"/>
            <w:tcBorders>
              <w:top w:val="single" w:sz="4" w:space="0" w:color="auto"/>
              <w:left w:val="nil"/>
              <w:bottom w:val="single" w:sz="4" w:space="0" w:color="auto"/>
              <w:right w:val="single" w:sz="4" w:space="0" w:color="auto"/>
            </w:tcBorders>
            <w:shd w:val="clear" w:color="auto" w:fill="D4C19C"/>
            <w:vAlign w:val="center"/>
            <w:hideMark/>
          </w:tcPr>
          <w:p w14:paraId="086ACFEC"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Acumulado o periódico</w:t>
            </w:r>
          </w:p>
        </w:tc>
        <w:tc>
          <w:tcPr>
            <w:tcW w:w="178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04B751A0"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Periódico</w:t>
            </w:r>
          </w:p>
        </w:tc>
      </w:tr>
      <w:tr w:rsidR="00CF6F0C" w:rsidRPr="00CF6F0C" w14:paraId="10B4ED2C" w14:textId="77777777" w:rsidTr="00E5123B">
        <w:trPr>
          <w:trHeight w:val="701"/>
        </w:trPr>
        <w:tc>
          <w:tcPr>
            <w:tcW w:w="772"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649B03B3"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Unidad de medida</w:t>
            </w:r>
          </w:p>
        </w:tc>
        <w:tc>
          <w:tcPr>
            <w:tcW w:w="129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29E9D4F4"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Documentos</w:t>
            </w:r>
          </w:p>
        </w:tc>
        <w:tc>
          <w:tcPr>
            <w:tcW w:w="1142" w:type="pct"/>
            <w:gridSpan w:val="2"/>
            <w:tcBorders>
              <w:top w:val="single" w:sz="4" w:space="0" w:color="auto"/>
              <w:left w:val="nil"/>
              <w:bottom w:val="single" w:sz="4" w:space="0" w:color="auto"/>
              <w:right w:val="single" w:sz="4" w:space="0" w:color="auto"/>
            </w:tcBorders>
            <w:shd w:val="clear" w:color="auto" w:fill="D4C19C"/>
            <w:vAlign w:val="center"/>
            <w:hideMark/>
          </w:tcPr>
          <w:p w14:paraId="0A9B4FD6"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Periodo de recolección de los datos</w:t>
            </w:r>
          </w:p>
        </w:tc>
        <w:tc>
          <w:tcPr>
            <w:tcW w:w="178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03528B41"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Enero-Diciembre</w:t>
            </w:r>
          </w:p>
        </w:tc>
      </w:tr>
      <w:tr w:rsidR="00CF6F0C" w:rsidRPr="00CF6F0C" w14:paraId="13400AA0" w14:textId="77777777" w:rsidTr="00E5123B">
        <w:trPr>
          <w:trHeight w:val="642"/>
        </w:trPr>
        <w:tc>
          <w:tcPr>
            <w:tcW w:w="772"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07FB5914"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Dimensión</w:t>
            </w:r>
          </w:p>
        </w:tc>
        <w:tc>
          <w:tcPr>
            <w:tcW w:w="129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5094FF33" w14:textId="77777777" w:rsidR="00CF6F0C" w:rsidRPr="00CF6F0C" w:rsidRDefault="00CF6F0C" w:rsidP="00CA0EFA">
            <w:pPr>
              <w:spacing w:after="0" w:line="240" w:lineRule="auto"/>
              <w:ind w:left="183"/>
              <w:contextualSpacing/>
              <w:jc w:val="center"/>
              <w:rPr>
                <w:rFonts w:ascii="Montserrat" w:hAnsi="Montserrat" w:cs="Montserrat"/>
                <w:color w:val="404040"/>
                <w:sz w:val="18"/>
                <w:szCs w:val="18"/>
                <w:lang w:val="es-ES_tradnl"/>
              </w:rPr>
            </w:pPr>
          </w:p>
          <w:p w14:paraId="7F0F246F" w14:textId="77777777" w:rsidR="00CF6F0C" w:rsidRPr="00CF6F0C" w:rsidRDefault="00CF6F0C" w:rsidP="00CA0EFA">
            <w:pPr>
              <w:spacing w:after="0" w:line="240" w:lineRule="auto"/>
              <w:jc w:val="center"/>
              <w:rPr>
                <w:rFonts w:ascii="Montserrat" w:hAnsi="Montserrat"/>
                <w:sz w:val="18"/>
                <w:szCs w:val="18"/>
                <w:lang w:val="es-ES_tradnl"/>
              </w:rPr>
            </w:pPr>
            <w:r w:rsidRPr="00CF6F0C">
              <w:rPr>
                <w:rFonts w:ascii="Montserrat" w:hAnsi="Montserrat" w:cs="Montserrat"/>
                <w:color w:val="404040"/>
                <w:sz w:val="18"/>
                <w:szCs w:val="18"/>
                <w:lang w:val="es-ES_tradnl"/>
              </w:rPr>
              <w:t>Eficacia</w:t>
            </w:r>
          </w:p>
        </w:tc>
        <w:tc>
          <w:tcPr>
            <w:tcW w:w="1142" w:type="pct"/>
            <w:gridSpan w:val="2"/>
            <w:tcBorders>
              <w:top w:val="single" w:sz="4" w:space="0" w:color="auto"/>
              <w:left w:val="nil"/>
              <w:bottom w:val="single" w:sz="4" w:space="0" w:color="auto"/>
              <w:right w:val="single" w:sz="4" w:space="0" w:color="auto"/>
            </w:tcBorders>
            <w:shd w:val="clear" w:color="auto" w:fill="D4C19C"/>
            <w:vAlign w:val="center"/>
            <w:hideMark/>
          </w:tcPr>
          <w:p w14:paraId="02F5BF86"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Disponibilidad de la información</w:t>
            </w:r>
          </w:p>
        </w:tc>
        <w:tc>
          <w:tcPr>
            <w:tcW w:w="178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28C11B46"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Abril</w:t>
            </w:r>
          </w:p>
        </w:tc>
      </w:tr>
      <w:tr w:rsidR="00CF6F0C" w:rsidRPr="00CF6F0C" w14:paraId="73C11843" w14:textId="77777777" w:rsidTr="00E5123B">
        <w:trPr>
          <w:trHeight w:val="979"/>
        </w:trPr>
        <w:tc>
          <w:tcPr>
            <w:tcW w:w="772"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1AE45D77"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Tendencia esperada</w:t>
            </w:r>
          </w:p>
        </w:tc>
        <w:tc>
          <w:tcPr>
            <w:tcW w:w="129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45E260B1"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Constante</w:t>
            </w:r>
          </w:p>
        </w:tc>
        <w:tc>
          <w:tcPr>
            <w:tcW w:w="1142" w:type="pct"/>
            <w:gridSpan w:val="2"/>
            <w:tcBorders>
              <w:top w:val="single" w:sz="4" w:space="0" w:color="auto"/>
              <w:left w:val="nil"/>
              <w:bottom w:val="single" w:sz="4" w:space="0" w:color="auto"/>
              <w:right w:val="single" w:sz="4" w:space="0" w:color="auto"/>
            </w:tcBorders>
            <w:shd w:val="clear" w:color="auto" w:fill="D4C19C"/>
            <w:vAlign w:val="center"/>
            <w:hideMark/>
          </w:tcPr>
          <w:p w14:paraId="18A44490"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Unidad responsable de reportar el avance</w:t>
            </w:r>
          </w:p>
        </w:tc>
        <w:tc>
          <w:tcPr>
            <w:tcW w:w="178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70E70F1E" w14:textId="77777777" w:rsidR="00CF6F0C" w:rsidRPr="00CF6F0C" w:rsidRDefault="00CF6F0C" w:rsidP="00CA0EFA">
            <w:pPr>
              <w:widowControl w:val="0"/>
              <w:autoSpaceDE w:val="0"/>
              <w:autoSpaceDN w:val="0"/>
              <w:adjustRightInd w:val="0"/>
              <w:spacing w:after="0" w:line="240" w:lineRule="auto"/>
              <w:ind w:left="111" w:right="98"/>
              <w:jc w:val="center"/>
              <w:rPr>
                <w:rFonts w:ascii="Arial" w:hAnsi="Arial" w:cs="Arial"/>
                <w:color w:val="404040"/>
                <w:sz w:val="18"/>
                <w:szCs w:val="18"/>
                <w:lang w:val="es-ES_tradnl"/>
              </w:rPr>
            </w:pPr>
            <w:r w:rsidRPr="00CF6F0C">
              <w:rPr>
                <w:rFonts w:ascii="Montserrat" w:hAnsi="Montserrat" w:cs="Montserrat"/>
                <w:color w:val="404040"/>
                <w:sz w:val="18"/>
                <w:szCs w:val="18"/>
                <w:lang w:val="es-ES_tradnl"/>
              </w:rPr>
              <w:t>38.- Consejo Nacional de Ciencia y Tecnología</w:t>
            </w:r>
          </w:p>
          <w:p w14:paraId="6B3BE4B0"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91E El Colegio de la Frontera Sur</w:t>
            </w:r>
          </w:p>
        </w:tc>
      </w:tr>
      <w:tr w:rsidR="00CF6F0C" w:rsidRPr="00CF6F0C" w14:paraId="56C01EA2" w14:textId="77777777" w:rsidTr="00E5123B">
        <w:trPr>
          <w:trHeight w:val="577"/>
        </w:trPr>
        <w:tc>
          <w:tcPr>
            <w:tcW w:w="772"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51CCCAEF"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Método de cálculo</w:t>
            </w:r>
          </w:p>
        </w:tc>
        <w:tc>
          <w:tcPr>
            <w:tcW w:w="4228" w:type="pct"/>
            <w:gridSpan w:val="8"/>
            <w:tcBorders>
              <w:top w:val="single" w:sz="4" w:space="0" w:color="auto"/>
              <w:left w:val="nil"/>
              <w:bottom w:val="single" w:sz="4" w:space="0" w:color="auto"/>
              <w:right w:val="single" w:sz="4" w:space="0" w:color="auto"/>
            </w:tcBorders>
            <w:shd w:val="clear" w:color="auto" w:fill="FFFFFF" w:themeFill="background1"/>
            <w:vAlign w:val="center"/>
            <w:hideMark/>
          </w:tcPr>
          <w:p w14:paraId="389211C2"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Proporción de colaboraciones interinstitucionales con actores de la región= ((Colaboraciones generales con actores de la región/Colaboraciones generales totales) + (Colaboraciones específicas con actores de la región/colabores específicas totales)/2) * 100</w:t>
            </w:r>
          </w:p>
        </w:tc>
      </w:tr>
      <w:tr w:rsidR="00CF6F0C" w:rsidRPr="00CF6F0C" w14:paraId="2FA24094" w14:textId="77777777" w:rsidTr="00E5123B">
        <w:trPr>
          <w:trHeight w:val="416"/>
        </w:trPr>
        <w:tc>
          <w:tcPr>
            <w:tcW w:w="772"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236420EB"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Observaciones</w:t>
            </w:r>
          </w:p>
        </w:tc>
        <w:tc>
          <w:tcPr>
            <w:tcW w:w="4228"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534F98B5"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Para el seguimiento oportuno y contar con medios de verificación, se entienden por colaboraciones específicas con actores de la región aquellas formalizadas mediante contratos y convenios de carácter específico con actores de los cuatro estados de la FSM y Yucatán. Mientras que las colaboraciones gen</w:t>
            </w:r>
          </w:p>
        </w:tc>
      </w:tr>
      <w:tr w:rsidR="00CF6F0C" w:rsidRPr="00CF6F0C" w14:paraId="1A356F5A" w14:textId="77777777" w:rsidTr="00E5123B">
        <w:trPr>
          <w:trHeight w:val="367"/>
        </w:trPr>
        <w:tc>
          <w:tcPr>
            <w:tcW w:w="5000" w:type="pct"/>
            <w:gridSpan w:val="10"/>
            <w:tcBorders>
              <w:top w:val="single" w:sz="4" w:space="0" w:color="auto"/>
              <w:left w:val="single" w:sz="4" w:space="0" w:color="auto"/>
              <w:bottom w:val="single" w:sz="4" w:space="0" w:color="auto"/>
              <w:right w:val="single" w:sz="4" w:space="0" w:color="auto"/>
            </w:tcBorders>
            <w:shd w:val="clear" w:color="auto" w:fill="B38E5D"/>
            <w:vAlign w:val="center"/>
          </w:tcPr>
          <w:p w14:paraId="7E944C06"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SERIE HISTÓRICA</w:t>
            </w:r>
          </w:p>
        </w:tc>
      </w:tr>
      <w:tr w:rsidR="00CF6F0C" w:rsidRPr="00CF6F0C" w14:paraId="45CD59BA" w14:textId="77777777" w:rsidTr="00E5123B">
        <w:trPr>
          <w:trHeight w:val="416"/>
        </w:trPr>
        <w:tc>
          <w:tcPr>
            <w:tcW w:w="772"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0EFD9C33"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de la línea base</w:t>
            </w:r>
          </w:p>
          <w:p w14:paraId="325E1576"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(2021)</w:t>
            </w:r>
          </w:p>
        </w:tc>
        <w:tc>
          <w:tcPr>
            <w:tcW w:w="574" w:type="pct"/>
            <w:tcBorders>
              <w:top w:val="single" w:sz="4" w:space="0" w:color="auto"/>
              <w:left w:val="single" w:sz="4" w:space="0" w:color="auto"/>
              <w:bottom w:val="single" w:sz="4" w:space="0" w:color="auto"/>
              <w:right w:val="single" w:sz="4" w:space="0" w:color="auto"/>
            </w:tcBorders>
            <w:shd w:val="clear" w:color="auto" w:fill="D4C19C"/>
            <w:vAlign w:val="center"/>
          </w:tcPr>
          <w:p w14:paraId="5E6A2DE7"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2A6FCF2F"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2020</w:t>
            </w:r>
          </w:p>
        </w:tc>
        <w:tc>
          <w:tcPr>
            <w:tcW w:w="724"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1E6C16DE"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33B5FF7E"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2021</w:t>
            </w:r>
          </w:p>
        </w:tc>
        <w:tc>
          <w:tcPr>
            <w:tcW w:w="569" w:type="pct"/>
            <w:tcBorders>
              <w:top w:val="single" w:sz="4" w:space="0" w:color="auto"/>
              <w:left w:val="single" w:sz="4" w:space="0" w:color="auto"/>
              <w:bottom w:val="single" w:sz="4" w:space="0" w:color="auto"/>
              <w:right w:val="single" w:sz="4" w:space="0" w:color="auto"/>
            </w:tcBorders>
            <w:shd w:val="clear" w:color="auto" w:fill="D4C19C"/>
            <w:vAlign w:val="center"/>
          </w:tcPr>
          <w:p w14:paraId="68174B21" w14:textId="77777777" w:rsidR="00CF6F0C" w:rsidRPr="00CF6F0C" w:rsidRDefault="00CF6F0C" w:rsidP="00CA0EFA">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Resultado</w:t>
            </w:r>
          </w:p>
          <w:p w14:paraId="60AA2054" w14:textId="77777777" w:rsidR="00CF6F0C" w:rsidRPr="00CF6F0C" w:rsidRDefault="00CF6F0C" w:rsidP="00CA0EFA">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2022</w:t>
            </w:r>
          </w:p>
        </w:tc>
        <w:tc>
          <w:tcPr>
            <w:tcW w:w="573" w:type="pct"/>
            <w:tcBorders>
              <w:top w:val="single" w:sz="4" w:space="0" w:color="auto"/>
              <w:left w:val="single" w:sz="4" w:space="0" w:color="auto"/>
              <w:bottom w:val="single" w:sz="4" w:space="0" w:color="auto"/>
              <w:right w:val="single" w:sz="4" w:space="0" w:color="auto"/>
            </w:tcBorders>
            <w:shd w:val="clear" w:color="auto" w:fill="D4C19C"/>
            <w:vAlign w:val="center"/>
          </w:tcPr>
          <w:p w14:paraId="79A73391" w14:textId="77777777" w:rsidR="00CF6F0C" w:rsidRPr="00CF6F0C" w:rsidRDefault="00CF6F0C" w:rsidP="00CA0EFA">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Resultado</w:t>
            </w:r>
          </w:p>
          <w:p w14:paraId="1E7247F3" w14:textId="77777777" w:rsidR="00CF6F0C" w:rsidRPr="00CF6F0C" w:rsidRDefault="00CF6F0C" w:rsidP="00CA0EFA">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2023</w:t>
            </w:r>
          </w:p>
        </w:tc>
        <w:tc>
          <w:tcPr>
            <w:tcW w:w="1073" w:type="pct"/>
            <w:gridSpan w:val="2"/>
            <w:tcBorders>
              <w:top w:val="single" w:sz="4" w:space="0" w:color="auto"/>
              <w:left w:val="single" w:sz="4" w:space="0" w:color="auto"/>
              <w:bottom w:val="single" w:sz="4" w:space="0" w:color="auto"/>
              <w:right w:val="single" w:sz="4" w:space="0" w:color="auto"/>
            </w:tcBorders>
            <w:shd w:val="clear" w:color="auto" w:fill="D4C19C"/>
          </w:tcPr>
          <w:p w14:paraId="213EFBF0"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0853E4AE"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2024</w:t>
            </w:r>
          </w:p>
          <w:p w14:paraId="1578AD6C"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(Primer semestre)</w:t>
            </w:r>
          </w:p>
        </w:tc>
        <w:tc>
          <w:tcPr>
            <w:tcW w:w="715" w:type="pct"/>
            <w:tcBorders>
              <w:top w:val="single" w:sz="4" w:space="0" w:color="auto"/>
              <w:left w:val="single" w:sz="4" w:space="0" w:color="auto"/>
              <w:bottom w:val="single" w:sz="4" w:space="0" w:color="auto"/>
              <w:right w:val="single" w:sz="4" w:space="0" w:color="auto"/>
            </w:tcBorders>
            <w:shd w:val="clear" w:color="auto" w:fill="D4C19C"/>
          </w:tcPr>
          <w:p w14:paraId="51A1C347"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Meta 2024</w:t>
            </w:r>
          </w:p>
        </w:tc>
      </w:tr>
      <w:tr w:rsidR="00CF6F0C" w:rsidRPr="00CF6F0C" w14:paraId="5EFAFB77" w14:textId="77777777" w:rsidTr="00E5123B">
        <w:trPr>
          <w:trHeight w:val="416"/>
        </w:trPr>
        <w:tc>
          <w:tcPr>
            <w:tcW w:w="7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813BA" w14:textId="77777777" w:rsidR="00CF6F0C" w:rsidRPr="00CF6F0C" w:rsidRDefault="00CF6F0C" w:rsidP="00CA0EFA">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40%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519BAA2" w14:textId="77777777" w:rsidR="00CF6F0C" w:rsidRPr="00CF6F0C" w:rsidRDefault="00CF6F0C" w:rsidP="00CA0EFA">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ND</w:t>
            </w:r>
          </w:p>
        </w:tc>
        <w:tc>
          <w:tcPr>
            <w:tcW w:w="7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9C0A0" w14:textId="77777777" w:rsidR="00CF6F0C" w:rsidRPr="00CF6F0C" w:rsidRDefault="00CF6F0C" w:rsidP="00CA0EFA">
            <w:pPr>
              <w:spacing w:after="0" w:line="240" w:lineRule="auto"/>
              <w:jc w:val="center"/>
              <w:rPr>
                <w:rFonts w:ascii="Montserrat" w:hAnsi="Montserrat" w:cs="Calibri"/>
                <w:color w:val="FFFFFF"/>
                <w:sz w:val="18"/>
                <w:szCs w:val="18"/>
                <w:lang w:val="es-ES_tradnl"/>
              </w:rPr>
            </w:pPr>
            <w:r w:rsidRPr="00CF6F0C">
              <w:rPr>
                <w:rFonts w:ascii="Montserrat" w:hAnsi="Montserrat" w:cs="Calibri"/>
                <w:color w:val="000000" w:themeColor="text1"/>
                <w:sz w:val="18"/>
                <w:szCs w:val="18"/>
                <w:lang w:val="es-ES_tradnl"/>
              </w:rPr>
              <w:t>40%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1FFA9EC" w14:textId="77777777" w:rsidR="00CF6F0C" w:rsidRPr="00CF6F0C" w:rsidRDefault="00CF6F0C" w:rsidP="00CA0EFA">
            <w:pPr>
              <w:spacing w:after="0" w:line="240" w:lineRule="auto"/>
              <w:jc w:val="center"/>
              <w:rPr>
                <w:rFonts w:ascii="Montserrat" w:hAnsi="Montserrat" w:cs="Calibri"/>
                <w:color w:val="FFFFFF"/>
                <w:sz w:val="18"/>
                <w:szCs w:val="18"/>
                <w:lang w:val="es-ES_tradnl"/>
              </w:rPr>
            </w:pPr>
            <w:r w:rsidRPr="00CF6F0C">
              <w:rPr>
                <w:rFonts w:ascii="Montserrat" w:hAnsi="Montserrat" w:cs="Calibri"/>
                <w:color w:val="000000" w:themeColor="text1"/>
                <w:sz w:val="18"/>
                <w:szCs w:val="18"/>
                <w:lang w:val="es-ES_tradnl"/>
              </w:rPr>
              <w:t>33.6%</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8267683" w14:textId="77777777" w:rsidR="00CF6F0C" w:rsidRPr="00CF6F0C" w:rsidRDefault="00CF6F0C" w:rsidP="00CA0EFA">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51.6%</w:t>
            </w:r>
          </w:p>
        </w:tc>
        <w:tc>
          <w:tcPr>
            <w:tcW w:w="1073" w:type="pct"/>
            <w:gridSpan w:val="2"/>
            <w:tcBorders>
              <w:top w:val="single" w:sz="4" w:space="0" w:color="auto"/>
              <w:left w:val="single" w:sz="4" w:space="0" w:color="auto"/>
              <w:bottom w:val="single" w:sz="4" w:space="0" w:color="auto"/>
              <w:right w:val="single" w:sz="4" w:space="0" w:color="auto"/>
            </w:tcBorders>
          </w:tcPr>
          <w:p w14:paraId="169D46C6" w14:textId="77777777" w:rsidR="00CF6F0C" w:rsidRPr="00CF6F0C" w:rsidRDefault="00CF6F0C" w:rsidP="00CA0EFA">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23.5%</w:t>
            </w:r>
          </w:p>
        </w:tc>
        <w:tc>
          <w:tcPr>
            <w:tcW w:w="715" w:type="pct"/>
            <w:tcBorders>
              <w:top w:val="single" w:sz="4" w:space="0" w:color="auto"/>
              <w:left w:val="single" w:sz="4" w:space="0" w:color="auto"/>
              <w:bottom w:val="single" w:sz="4" w:space="0" w:color="auto"/>
              <w:right w:val="single" w:sz="4" w:space="0" w:color="auto"/>
            </w:tcBorders>
          </w:tcPr>
          <w:p w14:paraId="2AB0E2D6" w14:textId="77777777" w:rsidR="00CF6F0C" w:rsidRPr="00CF6F0C" w:rsidRDefault="00CF6F0C" w:rsidP="00CA0EFA">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50%</w:t>
            </w:r>
          </w:p>
        </w:tc>
      </w:tr>
      <w:tr w:rsidR="00CF6F0C" w:rsidRPr="00CF6F0C" w14:paraId="26017424" w14:textId="77777777" w:rsidTr="00E5123B">
        <w:trPr>
          <w:trHeight w:val="280"/>
        </w:trPr>
        <w:tc>
          <w:tcPr>
            <w:tcW w:w="2070" w:type="pct"/>
            <w:gridSpan w:val="5"/>
            <w:tcBorders>
              <w:top w:val="single" w:sz="4" w:space="0" w:color="auto"/>
              <w:left w:val="single" w:sz="4" w:space="0" w:color="auto"/>
              <w:bottom w:val="single" w:sz="4" w:space="0" w:color="auto"/>
              <w:right w:val="single" w:sz="4" w:space="0" w:color="auto"/>
            </w:tcBorders>
            <w:shd w:val="clear" w:color="auto" w:fill="D4C19C"/>
            <w:vAlign w:val="center"/>
            <w:hideMark/>
          </w:tcPr>
          <w:p w14:paraId="5D8DE842" w14:textId="77777777" w:rsidR="00CF6F0C" w:rsidRPr="00CF6F0C" w:rsidRDefault="00CF6F0C" w:rsidP="00CA0EFA">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Nota sobre la Línea base</w:t>
            </w:r>
          </w:p>
        </w:tc>
        <w:tc>
          <w:tcPr>
            <w:tcW w:w="2930" w:type="pct"/>
            <w:gridSpan w:val="5"/>
            <w:tcBorders>
              <w:top w:val="single" w:sz="4" w:space="0" w:color="auto"/>
              <w:left w:val="nil"/>
              <w:bottom w:val="single" w:sz="4" w:space="0" w:color="auto"/>
              <w:right w:val="single" w:sz="4" w:space="0" w:color="auto"/>
            </w:tcBorders>
            <w:shd w:val="clear" w:color="auto" w:fill="D4C19C"/>
            <w:vAlign w:val="center"/>
          </w:tcPr>
          <w:p w14:paraId="281418A0" w14:textId="77777777" w:rsidR="00CF6F0C" w:rsidRPr="00CF6F0C" w:rsidRDefault="00CF6F0C" w:rsidP="00CA0EFA">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Nota sobre la Meta 2024</w:t>
            </w:r>
          </w:p>
        </w:tc>
      </w:tr>
      <w:tr w:rsidR="00CF6F0C" w:rsidRPr="00CF6F0C" w14:paraId="21574EF2" w14:textId="77777777" w:rsidTr="00E5123B">
        <w:trPr>
          <w:trHeight w:val="416"/>
        </w:trPr>
        <w:tc>
          <w:tcPr>
            <w:tcW w:w="207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13D88" w14:textId="77777777" w:rsidR="00CF6F0C" w:rsidRPr="00CF6F0C" w:rsidRDefault="00CF6F0C" w:rsidP="00CA0EFA">
            <w:pPr>
              <w:spacing w:after="0" w:line="240" w:lineRule="auto"/>
              <w:jc w:val="center"/>
              <w:rPr>
                <w:rFonts w:ascii="Montserrat" w:hAnsi="Montserrat"/>
                <w:sz w:val="18"/>
                <w:szCs w:val="18"/>
                <w:lang w:val="es-ES_tradnl"/>
              </w:rPr>
            </w:pPr>
          </w:p>
        </w:tc>
        <w:tc>
          <w:tcPr>
            <w:tcW w:w="2930"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16324394" w14:textId="77777777" w:rsidR="00CF6F0C" w:rsidRPr="00CF6F0C" w:rsidRDefault="00CF6F0C" w:rsidP="00CA0EFA">
            <w:pPr>
              <w:spacing w:after="0" w:line="240" w:lineRule="auto"/>
              <w:jc w:val="center"/>
              <w:rPr>
                <w:rFonts w:ascii="Montserrat" w:hAnsi="Montserrat" w:cs="Calibri"/>
                <w:color w:val="000000"/>
                <w:sz w:val="18"/>
                <w:szCs w:val="18"/>
                <w:highlight w:val="yellow"/>
                <w:lang w:val="es-ES_tradnl"/>
              </w:rPr>
            </w:pPr>
          </w:p>
        </w:tc>
      </w:tr>
      <w:tr w:rsidR="00CF6F0C" w:rsidRPr="00CF6F0C" w14:paraId="79198307" w14:textId="77777777" w:rsidTr="00E5123B">
        <w:trPr>
          <w:trHeight w:val="493"/>
        </w:trPr>
        <w:tc>
          <w:tcPr>
            <w:tcW w:w="5000" w:type="pct"/>
            <w:gridSpan w:val="10"/>
            <w:tcBorders>
              <w:top w:val="single" w:sz="4" w:space="0" w:color="auto"/>
              <w:left w:val="single" w:sz="4" w:space="0" w:color="auto"/>
              <w:bottom w:val="single" w:sz="4" w:space="0" w:color="auto"/>
              <w:right w:val="single" w:sz="4" w:space="0" w:color="auto"/>
            </w:tcBorders>
            <w:shd w:val="clear" w:color="auto" w:fill="B38E5D"/>
            <w:vAlign w:val="center"/>
            <w:hideMark/>
          </w:tcPr>
          <w:p w14:paraId="61183797"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 xml:space="preserve">APLICACIÓN DEL MÉTODO DE CÁLCULO </w:t>
            </w:r>
            <w:r w:rsidRPr="00CF6F0C">
              <w:rPr>
                <w:rFonts w:ascii="Montserrat" w:hAnsi="Montserrat" w:cs="Calibri"/>
                <w:b/>
                <w:bCs/>
                <w:color w:val="FFFFFF" w:themeColor="background1"/>
                <w:sz w:val="18"/>
                <w:szCs w:val="18"/>
                <w:lang w:val="es-ES_tradnl"/>
              </w:rPr>
              <w:t>PARA LA OBTENCIÓN DEL VALOR primer semestre 2024</w:t>
            </w:r>
          </w:p>
        </w:tc>
      </w:tr>
      <w:tr w:rsidR="00CF6F0C" w:rsidRPr="00CF6F0C" w14:paraId="303EFF52" w14:textId="77777777" w:rsidTr="00E5123B">
        <w:trPr>
          <w:trHeight w:val="487"/>
        </w:trPr>
        <w:tc>
          <w:tcPr>
            <w:tcW w:w="719"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2C4A850"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 variable 1</w:t>
            </w:r>
          </w:p>
        </w:tc>
        <w:tc>
          <w:tcPr>
            <w:tcW w:w="776"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2D7A002C"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Colaboraciones generales con actores de la región</w:t>
            </w:r>
          </w:p>
        </w:tc>
        <w:tc>
          <w:tcPr>
            <w:tcW w:w="575" w:type="pct"/>
            <w:tcBorders>
              <w:top w:val="single" w:sz="4" w:space="0" w:color="auto"/>
              <w:left w:val="nil"/>
              <w:bottom w:val="single" w:sz="4" w:space="0" w:color="auto"/>
              <w:right w:val="single" w:sz="4" w:space="0" w:color="auto"/>
            </w:tcBorders>
            <w:shd w:val="clear" w:color="auto" w:fill="D4C19C"/>
            <w:vAlign w:val="center"/>
            <w:hideMark/>
          </w:tcPr>
          <w:p w14:paraId="3C655C2B"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Calibri"/>
                <w:b/>
                <w:bCs/>
                <w:color w:val="FFFFFF"/>
                <w:sz w:val="18"/>
                <w:szCs w:val="18"/>
                <w:lang w:val="es-ES_tradnl"/>
              </w:rPr>
              <w:t>Valor variable 1</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tcPr>
          <w:p w14:paraId="178DC2B4" w14:textId="77777777" w:rsidR="00CF6F0C" w:rsidRPr="00CF6F0C" w:rsidRDefault="00CF6F0C" w:rsidP="00CA0EFA">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1</w:t>
            </w:r>
          </w:p>
        </w:tc>
        <w:tc>
          <w:tcPr>
            <w:tcW w:w="980" w:type="pct"/>
            <w:gridSpan w:val="2"/>
            <w:tcBorders>
              <w:top w:val="single" w:sz="4" w:space="0" w:color="auto"/>
              <w:left w:val="nil"/>
              <w:bottom w:val="single" w:sz="4" w:space="0" w:color="auto"/>
              <w:right w:val="single" w:sz="4" w:space="0" w:color="auto"/>
            </w:tcBorders>
            <w:shd w:val="clear" w:color="auto" w:fill="D4C19C"/>
            <w:vAlign w:val="center"/>
            <w:hideMark/>
          </w:tcPr>
          <w:p w14:paraId="34732824"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1</w:t>
            </w:r>
          </w:p>
        </w:tc>
        <w:tc>
          <w:tcPr>
            <w:tcW w:w="1381" w:type="pct"/>
            <w:gridSpan w:val="2"/>
            <w:tcBorders>
              <w:top w:val="single" w:sz="4" w:space="0" w:color="auto"/>
              <w:left w:val="nil"/>
              <w:bottom w:val="single" w:sz="4" w:space="0" w:color="auto"/>
              <w:right w:val="single" w:sz="4" w:space="0" w:color="auto"/>
            </w:tcBorders>
            <w:shd w:val="clear" w:color="auto" w:fill="FFFFFF" w:themeFill="background1"/>
          </w:tcPr>
          <w:p w14:paraId="40D7C21F"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de la Coordinación General de Vinculación e Innovación</w:t>
            </w:r>
          </w:p>
        </w:tc>
      </w:tr>
      <w:tr w:rsidR="00CF6F0C" w:rsidRPr="00CF6F0C" w14:paraId="4B0EB328" w14:textId="77777777" w:rsidTr="00E5123B">
        <w:trPr>
          <w:trHeight w:val="487"/>
        </w:trPr>
        <w:tc>
          <w:tcPr>
            <w:tcW w:w="719" w:type="pct"/>
            <w:tcBorders>
              <w:top w:val="single" w:sz="4" w:space="0" w:color="auto"/>
              <w:left w:val="single" w:sz="4" w:space="0" w:color="auto"/>
              <w:bottom w:val="single" w:sz="4" w:space="0" w:color="auto"/>
              <w:right w:val="single" w:sz="4" w:space="0" w:color="auto"/>
            </w:tcBorders>
            <w:shd w:val="clear" w:color="auto" w:fill="D4C19C"/>
            <w:vAlign w:val="center"/>
          </w:tcPr>
          <w:p w14:paraId="7BD5C161"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 variable 2</w:t>
            </w:r>
          </w:p>
        </w:tc>
        <w:tc>
          <w:tcPr>
            <w:tcW w:w="776"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5268A936"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Colaboraciones generales totales</w:t>
            </w:r>
          </w:p>
        </w:tc>
        <w:tc>
          <w:tcPr>
            <w:tcW w:w="575" w:type="pct"/>
            <w:tcBorders>
              <w:top w:val="single" w:sz="4" w:space="0" w:color="auto"/>
              <w:left w:val="nil"/>
              <w:bottom w:val="single" w:sz="4" w:space="0" w:color="auto"/>
              <w:right w:val="single" w:sz="4" w:space="0" w:color="auto"/>
            </w:tcBorders>
            <w:shd w:val="clear" w:color="auto" w:fill="D4C19C"/>
            <w:vAlign w:val="center"/>
          </w:tcPr>
          <w:p w14:paraId="143069F1"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variable 2</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tcPr>
          <w:p w14:paraId="205CF68E" w14:textId="77777777" w:rsidR="00CF6F0C" w:rsidRPr="00CF6F0C" w:rsidRDefault="00CF6F0C" w:rsidP="00CA0EFA">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5</w:t>
            </w:r>
          </w:p>
        </w:tc>
        <w:tc>
          <w:tcPr>
            <w:tcW w:w="980" w:type="pct"/>
            <w:gridSpan w:val="2"/>
            <w:tcBorders>
              <w:top w:val="single" w:sz="4" w:space="0" w:color="auto"/>
              <w:left w:val="nil"/>
              <w:bottom w:val="single" w:sz="4" w:space="0" w:color="auto"/>
              <w:right w:val="single" w:sz="4" w:space="0" w:color="auto"/>
            </w:tcBorders>
            <w:shd w:val="clear" w:color="auto" w:fill="D4C19C"/>
            <w:vAlign w:val="center"/>
          </w:tcPr>
          <w:p w14:paraId="296B5B50"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2</w:t>
            </w:r>
          </w:p>
        </w:tc>
        <w:tc>
          <w:tcPr>
            <w:tcW w:w="1381" w:type="pct"/>
            <w:gridSpan w:val="2"/>
            <w:tcBorders>
              <w:top w:val="single" w:sz="4" w:space="0" w:color="auto"/>
              <w:left w:val="nil"/>
              <w:bottom w:val="single" w:sz="4" w:space="0" w:color="auto"/>
              <w:right w:val="single" w:sz="4" w:space="0" w:color="auto"/>
            </w:tcBorders>
            <w:shd w:val="clear" w:color="auto" w:fill="FFFFFF" w:themeFill="background1"/>
          </w:tcPr>
          <w:p w14:paraId="169AC89B" w14:textId="77777777" w:rsidR="00CF6F0C" w:rsidRPr="00CF6F0C" w:rsidRDefault="00CF6F0C" w:rsidP="00CA0EFA">
            <w:pPr>
              <w:spacing w:after="0" w:line="240" w:lineRule="auto"/>
              <w:jc w:val="center"/>
              <w:rPr>
                <w:rFonts w:ascii="Montserrat" w:hAnsi="Montserrat" w:cs="Calibri"/>
                <w:sz w:val="18"/>
                <w:szCs w:val="18"/>
                <w:lang w:val="es-ES_tradnl"/>
              </w:rPr>
            </w:pPr>
            <w:r w:rsidRPr="00CF6F0C">
              <w:rPr>
                <w:rFonts w:ascii="Montserrat" w:hAnsi="Montserrat" w:cs="Calibri"/>
                <w:sz w:val="18"/>
                <w:szCs w:val="18"/>
                <w:lang w:val="es-ES_tradnl"/>
              </w:rPr>
              <w:t>Base de datos de la Coordinación General de Vinculación e Innovación</w:t>
            </w:r>
          </w:p>
        </w:tc>
      </w:tr>
      <w:tr w:rsidR="00CF6F0C" w:rsidRPr="00CF6F0C" w14:paraId="07DC47C1" w14:textId="77777777" w:rsidTr="00E5123B">
        <w:trPr>
          <w:trHeight w:val="487"/>
        </w:trPr>
        <w:tc>
          <w:tcPr>
            <w:tcW w:w="719" w:type="pct"/>
            <w:tcBorders>
              <w:top w:val="single" w:sz="4" w:space="0" w:color="auto"/>
              <w:left w:val="single" w:sz="4" w:space="0" w:color="auto"/>
              <w:bottom w:val="single" w:sz="4" w:space="0" w:color="auto"/>
              <w:right w:val="single" w:sz="4" w:space="0" w:color="auto"/>
            </w:tcBorders>
            <w:shd w:val="clear" w:color="auto" w:fill="D4C19C"/>
            <w:vAlign w:val="center"/>
          </w:tcPr>
          <w:p w14:paraId="0DFBDF00"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 variable 3</w:t>
            </w:r>
          </w:p>
        </w:tc>
        <w:tc>
          <w:tcPr>
            <w:tcW w:w="776"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12A6B1D5"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Colaboraciones específicas con actores de la región</w:t>
            </w:r>
          </w:p>
        </w:tc>
        <w:tc>
          <w:tcPr>
            <w:tcW w:w="575" w:type="pct"/>
            <w:tcBorders>
              <w:top w:val="single" w:sz="4" w:space="0" w:color="auto"/>
              <w:left w:val="nil"/>
              <w:bottom w:val="single" w:sz="4" w:space="0" w:color="auto"/>
              <w:right w:val="single" w:sz="4" w:space="0" w:color="auto"/>
            </w:tcBorders>
            <w:shd w:val="clear" w:color="auto" w:fill="D4C19C"/>
            <w:vAlign w:val="center"/>
          </w:tcPr>
          <w:p w14:paraId="20010003"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variable 3</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tcPr>
          <w:p w14:paraId="616A3F71" w14:textId="77777777" w:rsidR="00CF6F0C" w:rsidRPr="00CF6F0C" w:rsidRDefault="00CF6F0C" w:rsidP="00CA0EFA">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10</w:t>
            </w:r>
          </w:p>
        </w:tc>
        <w:tc>
          <w:tcPr>
            <w:tcW w:w="980" w:type="pct"/>
            <w:gridSpan w:val="2"/>
            <w:tcBorders>
              <w:top w:val="single" w:sz="4" w:space="0" w:color="auto"/>
              <w:left w:val="nil"/>
              <w:bottom w:val="single" w:sz="4" w:space="0" w:color="auto"/>
              <w:right w:val="single" w:sz="4" w:space="0" w:color="auto"/>
            </w:tcBorders>
            <w:shd w:val="clear" w:color="auto" w:fill="D4C19C"/>
            <w:vAlign w:val="center"/>
          </w:tcPr>
          <w:p w14:paraId="4410AF69"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3</w:t>
            </w:r>
          </w:p>
        </w:tc>
        <w:tc>
          <w:tcPr>
            <w:tcW w:w="1381" w:type="pct"/>
            <w:gridSpan w:val="2"/>
            <w:tcBorders>
              <w:top w:val="single" w:sz="4" w:space="0" w:color="auto"/>
              <w:left w:val="nil"/>
              <w:bottom w:val="single" w:sz="4" w:space="0" w:color="auto"/>
              <w:right w:val="single" w:sz="4" w:space="0" w:color="auto"/>
            </w:tcBorders>
            <w:shd w:val="clear" w:color="auto" w:fill="FFFFFF" w:themeFill="background1"/>
          </w:tcPr>
          <w:p w14:paraId="4F26356C" w14:textId="77777777" w:rsidR="00CF6F0C" w:rsidRPr="00CF6F0C" w:rsidRDefault="00CF6F0C" w:rsidP="00CA0EFA">
            <w:pPr>
              <w:spacing w:after="0" w:line="240" w:lineRule="auto"/>
              <w:jc w:val="center"/>
              <w:rPr>
                <w:rFonts w:ascii="Montserrat" w:hAnsi="Montserrat" w:cs="Calibri"/>
                <w:sz w:val="18"/>
                <w:szCs w:val="18"/>
                <w:lang w:val="es-ES_tradnl"/>
              </w:rPr>
            </w:pPr>
            <w:r w:rsidRPr="00CF6F0C">
              <w:rPr>
                <w:rFonts w:ascii="Montserrat" w:hAnsi="Montserrat" w:cs="Calibri"/>
                <w:sz w:val="18"/>
                <w:szCs w:val="18"/>
                <w:lang w:val="es-ES_tradnl"/>
              </w:rPr>
              <w:t>Base de datos de la Coordinación General de Vinculación e Innovación</w:t>
            </w:r>
          </w:p>
        </w:tc>
      </w:tr>
      <w:tr w:rsidR="00CF6F0C" w:rsidRPr="00CF6F0C" w14:paraId="7AC47D8C" w14:textId="77777777" w:rsidTr="00E5123B">
        <w:trPr>
          <w:trHeight w:val="487"/>
        </w:trPr>
        <w:tc>
          <w:tcPr>
            <w:tcW w:w="719" w:type="pct"/>
            <w:tcBorders>
              <w:top w:val="single" w:sz="4" w:space="0" w:color="auto"/>
              <w:left w:val="single" w:sz="4" w:space="0" w:color="auto"/>
              <w:bottom w:val="single" w:sz="4" w:space="0" w:color="auto"/>
              <w:right w:val="single" w:sz="4" w:space="0" w:color="auto"/>
            </w:tcBorders>
            <w:shd w:val="clear" w:color="auto" w:fill="D4C19C"/>
            <w:vAlign w:val="center"/>
          </w:tcPr>
          <w:p w14:paraId="28B97096"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 variable 4</w:t>
            </w:r>
          </w:p>
        </w:tc>
        <w:tc>
          <w:tcPr>
            <w:tcW w:w="776"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6D20EA2E" w14:textId="77777777" w:rsidR="00CF6F0C" w:rsidRPr="00CF6F0C" w:rsidRDefault="00CF6F0C" w:rsidP="00CA0EFA">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themeColor="text1"/>
                <w:sz w:val="18"/>
                <w:szCs w:val="18"/>
                <w:lang w:val="es-ES_tradnl"/>
              </w:rPr>
              <w:t>Colaboraciones específicas totales</w:t>
            </w:r>
          </w:p>
        </w:tc>
        <w:tc>
          <w:tcPr>
            <w:tcW w:w="575" w:type="pct"/>
            <w:tcBorders>
              <w:top w:val="single" w:sz="4" w:space="0" w:color="auto"/>
              <w:left w:val="nil"/>
              <w:bottom w:val="single" w:sz="4" w:space="0" w:color="auto"/>
              <w:right w:val="single" w:sz="4" w:space="0" w:color="auto"/>
            </w:tcBorders>
            <w:shd w:val="clear" w:color="auto" w:fill="D4C19C"/>
            <w:vAlign w:val="center"/>
          </w:tcPr>
          <w:p w14:paraId="22C4CFB0"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themeColor="background1"/>
                <w:sz w:val="18"/>
                <w:szCs w:val="18"/>
                <w:lang w:val="es-ES_tradnl"/>
              </w:rPr>
              <w:t>Valor variable 3</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tcPr>
          <w:p w14:paraId="736058D8" w14:textId="77777777" w:rsidR="00CF6F0C" w:rsidRPr="00CF6F0C" w:rsidRDefault="00CF6F0C" w:rsidP="00CA0EFA">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37</w:t>
            </w:r>
          </w:p>
        </w:tc>
        <w:tc>
          <w:tcPr>
            <w:tcW w:w="980" w:type="pct"/>
            <w:gridSpan w:val="2"/>
            <w:tcBorders>
              <w:top w:val="single" w:sz="4" w:space="0" w:color="auto"/>
              <w:left w:val="nil"/>
              <w:bottom w:val="single" w:sz="4" w:space="0" w:color="auto"/>
              <w:right w:val="single" w:sz="4" w:space="0" w:color="auto"/>
            </w:tcBorders>
            <w:shd w:val="clear" w:color="auto" w:fill="D4C19C"/>
            <w:vAlign w:val="center"/>
          </w:tcPr>
          <w:p w14:paraId="523D425D"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4</w:t>
            </w:r>
          </w:p>
        </w:tc>
        <w:tc>
          <w:tcPr>
            <w:tcW w:w="1381" w:type="pct"/>
            <w:gridSpan w:val="2"/>
            <w:tcBorders>
              <w:top w:val="single" w:sz="4" w:space="0" w:color="auto"/>
              <w:left w:val="nil"/>
              <w:bottom w:val="single" w:sz="4" w:space="0" w:color="auto"/>
              <w:right w:val="single" w:sz="4" w:space="0" w:color="auto"/>
            </w:tcBorders>
            <w:shd w:val="clear" w:color="auto" w:fill="FFFFFF" w:themeFill="background1"/>
          </w:tcPr>
          <w:p w14:paraId="1327D935" w14:textId="77777777" w:rsidR="00CF6F0C" w:rsidRPr="00CF6F0C" w:rsidRDefault="00CF6F0C" w:rsidP="00CA0EFA">
            <w:pPr>
              <w:spacing w:after="0" w:line="240" w:lineRule="auto"/>
              <w:jc w:val="center"/>
              <w:rPr>
                <w:rFonts w:ascii="Montserrat" w:hAnsi="Montserrat" w:cs="Calibri"/>
                <w:sz w:val="18"/>
                <w:szCs w:val="18"/>
                <w:lang w:val="es-ES_tradnl"/>
              </w:rPr>
            </w:pPr>
            <w:r w:rsidRPr="00CF6F0C">
              <w:rPr>
                <w:rFonts w:ascii="Montserrat" w:hAnsi="Montserrat" w:cs="Calibri"/>
                <w:sz w:val="18"/>
                <w:szCs w:val="18"/>
                <w:lang w:val="es-ES_tradnl"/>
              </w:rPr>
              <w:t>Base de datos de la Coordinación General de Vinculación e Innovación</w:t>
            </w:r>
          </w:p>
        </w:tc>
      </w:tr>
      <w:tr w:rsidR="00CF6F0C" w:rsidRPr="00CF6F0C" w14:paraId="7C758E76" w14:textId="77777777" w:rsidTr="00E5123B">
        <w:trPr>
          <w:trHeight w:val="715"/>
        </w:trPr>
        <w:tc>
          <w:tcPr>
            <w:tcW w:w="719"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5F116602" w14:textId="77777777" w:rsidR="00CF6F0C" w:rsidRPr="00CF6F0C" w:rsidRDefault="00CF6F0C" w:rsidP="00CA0EFA">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Sustitución en método de cálculo</w:t>
            </w:r>
          </w:p>
        </w:tc>
        <w:tc>
          <w:tcPr>
            <w:tcW w:w="4281" w:type="pct"/>
            <w:gridSpan w:val="9"/>
            <w:tcBorders>
              <w:top w:val="single" w:sz="4" w:space="0" w:color="auto"/>
              <w:left w:val="nil"/>
              <w:bottom w:val="single" w:sz="4" w:space="0" w:color="auto"/>
              <w:right w:val="single" w:sz="4" w:space="0" w:color="auto"/>
            </w:tcBorders>
            <w:shd w:val="clear" w:color="auto" w:fill="FFFFFF" w:themeFill="background1"/>
            <w:vAlign w:val="center"/>
            <w:hideMark/>
          </w:tcPr>
          <w:p w14:paraId="39834833" w14:textId="77777777" w:rsidR="00CF6F0C" w:rsidRPr="00CF6F0C" w:rsidRDefault="00CF6F0C" w:rsidP="00CA0EFA">
            <w:pPr>
              <w:spacing w:after="0" w:line="240" w:lineRule="auto"/>
              <w:jc w:val="center"/>
              <w:rPr>
                <w:rFonts w:ascii="Montserrat" w:hAnsi="Montserrat"/>
                <w:sz w:val="20"/>
                <w:szCs w:val="20"/>
                <w:highlight w:val="yellow"/>
                <w:lang w:val="es-ES_tradnl"/>
              </w:rPr>
            </w:pPr>
            <w:r w:rsidRPr="00CF6F0C">
              <w:rPr>
                <w:rFonts w:ascii="Montserrat" w:hAnsi="Montserrat" w:cs="Montserrat"/>
                <w:color w:val="404040"/>
                <w:sz w:val="20"/>
                <w:szCs w:val="20"/>
                <w:lang w:val="es-ES_tradnl"/>
              </w:rPr>
              <w:t>23.5%= ((1/5)+(10/37))/2)*100</w:t>
            </w:r>
          </w:p>
        </w:tc>
      </w:tr>
    </w:tbl>
    <w:p w14:paraId="44E73F13" w14:textId="77777777" w:rsidR="00CF6F0C" w:rsidRPr="00CF6F0C" w:rsidRDefault="00CF6F0C" w:rsidP="00CF6F0C">
      <w:pPr>
        <w:spacing w:line="276" w:lineRule="auto"/>
        <w:rPr>
          <w:rFonts w:ascii="Montserrat ExtraBold" w:eastAsiaTheme="minorHAnsi" w:hAnsi="Montserrat ExtraBold" w:cs="Minion Pro"/>
          <w:b/>
          <w:color w:val="9D2449"/>
          <w:sz w:val="18"/>
          <w:szCs w:val="18"/>
          <w:lang w:val="es-ES_tradnl"/>
        </w:rPr>
      </w:pPr>
    </w:p>
    <w:p w14:paraId="766B9FA1" w14:textId="77777777" w:rsidR="00CF6F0C" w:rsidRPr="00CF6F0C" w:rsidRDefault="00CF6F0C" w:rsidP="00CF6F0C">
      <w:pPr>
        <w:keepNext/>
        <w:keepLines/>
        <w:spacing w:before="40" w:after="0" w:line="240" w:lineRule="auto"/>
        <w:jc w:val="both"/>
        <w:outlineLvl w:val="1"/>
        <w:rPr>
          <w:rFonts w:ascii="Montserrat ExtraBold" w:eastAsiaTheme="majorEastAsia" w:hAnsi="Montserrat ExtraBold" w:cstheme="majorBidi"/>
          <w:b/>
          <w:color w:val="9D2449"/>
          <w:lang w:val="es-ES_tradnl"/>
        </w:rPr>
      </w:pPr>
      <w:bookmarkStart w:id="10" w:name="_Toc175746129"/>
      <w:r w:rsidRPr="00CF6F0C">
        <w:rPr>
          <w:rFonts w:ascii="Montserrat ExtraBold" w:eastAsiaTheme="majorEastAsia" w:hAnsi="Montserrat ExtraBold" w:cstheme="majorBidi"/>
          <w:b/>
          <w:color w:val="B38E5D"/>
          <w:lang w:val="es-ES_tradnl"/>
        </w:rPr>
        <w:lastRenderedPageBreak/>
        <w:t>Objetivo prioritario 5.- Impulsar el desempeño eficiente y la cohesión interna entre el personal académico, administrativo y estudiantil, para favorecer la vida colegiada, el buen clima organizacional y el liderazgo científico y ético en beneficio de la región</w:t>
      </w:r>
      <w:bookmarkEnd w:id="10"/>
    </w:p>
    <w:p w14:paraId="57F52790" w14:textId="77777777" w:rsidR="00A835F4" w:rsidRDefault="00A835F4" w:rsidP="00CF6F0C">
      <w:pPr>
        <w:spacing w:after="0" w:line="240" w:lineRule="auto"/>
        <w:jc w:val="center"/>
        <w:rPr>
          <w:rFonts w:ascii="Montserrat ExtraBold" w:eastAsiaTheme="minorHAnsi" w:hAnsi="Montserrat ExtraBold" w:cs="Minion Pro"/>
          <w:b/>
          <w:color w:val="9D2449"/>
          <w:sz w:val="24"/>
          <w:szCs w:val="24"/>
          <w:lang w:val="es-ES_tradnl"/>
        </w:rPr>
      </w:pPr>
    </w:p>
    <w:p w14:paraId="19D7DAA0" w14:textId="07C97E0B" w:rsidR="00CF6F0C" w:rsidRP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5.1</w:t>
      </w:r>
    </w:p>
    <w:p w14:paraId="3B824412" w14:textId="77777777" w:rsidR="00A835F4"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Meta para el bienestar</w:t>
      </w:r>
    </w:p>
    <w:p w14:paraId="08EAFEC6" w14:textId="72FBA8A9" w:rsidR="00CF6F0C" w:rsidRP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 xml:space="preserve"> </w:t>
      </w:r>
    </w:p>
    <w:tbl>
      <w:tblPr>
        <w:tblW w:w="5008" w:type="pct"/>
        <w:tblLayout w:type="fixed"/>
        <w:tblCellMar>
          <w:left w:w="70" w:type="dxa"/>
          <w:right w:w="70" w:type="dxa"/>
        </w:tblCellMar>
        <w:tblLook w:val="04A0" w:firstRow="1" w:lastRow="0" w:firstColumn="1" w:lastColumn="0" w:noHBand="0" w:noVBand="1"/>
      </w:tblPr>
      <w:tblGrid>
        <w:gridCol w:w="1274"/>
        <w:gridCol w:w="411"/>
        <w:gridCol w:w="1008"/>
        <w:gridCol w:w="269"/>
        <w:gridCol w:w="1148"/>
        <w:gridCol w:w="16"/>
        <w:gridCol w:w="122"/>
        <w:gridCol w:w="886"/>
        <w:gridCol w:w="391"/>
        <w:gridCol w:w="281"/>
        <w:gridCol w:w="994"/>
        <w:gridCol w:w="82"/>
        <w:gridCol w:w="62"/>
        <w:gridCol w:w="1413"/>
        <w:gridCol w:w="1563"/>
        <w:gridCol w:w="60"/>
      </w:tblGrid>
      <w:tr w:rsidR="00CF6F0C" w:rsidRPr="00CF6F0C" w14:paraId="45A4E14E" w14:textId="77777777" w:rsidTr="00E5123B">
        <w:trPr>
          <w:trHeight w:val="330"/>
        </w:trPr>
        <w:tc>
          <w:tcPr>
            <w:tcW w:w="5000" w:type="pct"/>
            <w:gridSpan w:val="16"/>
            <w:tcBorders>
              <w:top w:val="single" w:sz="4" w:space="0" w:color="auto"/>
              <w:left w:val="single" w:sz="4" w:space="0" w:color="auto"/>
              <w:bottom w:val="single" w:sz="4" w:space="0" w:color="auto"/>
              <w:right w:val="single" w:sz="4" w:space="0" w:color="auto"/>
            </w:tcBorders>
            <w:shd w:val="clear" w:color="000000" w:fill="B38E5D"/>
            <w:vAlign w:val="center"/>
            <w:hideMark/>
          </w:tcPr>
          <w:p w14:paraId="3A3CB2D1" w14:textId="77777777" w:rsidR="00CF6F0C" w:rsidRPr="00CF6F0C" w:rsidRDefault="00CF6F0C" w:rsidP="00A835F4">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ELEMENTOS DE LA META DE BIENESTAR</w:t>
            </w:r>
          </w:p>
        </w:tc>
      </w:tr>
      <w:tr w:rsidR="00CF6F0C" w:rsidRPr="00CF6F0C" w14:paraId="55DAC7A7" w14:textId="77777777" w:rsidTr="00E5123B">
        <w:trPr>
          <w:trHeight w:val="412"/>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1643DF5"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w:t>
            </w:r>
          </w:p>
        </w:tc>
        <w:tc>
          <w:tcPr>
            <w:tcW w:w="4362" w:type="pct"/>
            <w:gridSpan w:val="15"/>
            <w:tcBorders>
              <w:top w:val="single" w:sz="4" w:space="0" w:color="auto"/>
              <w:left w:val="nil"/>
              <w:bottom w:val="single" w:sz="4" w:space="0" w:color="auto"/>
              <w:right w:val="single" w:sz="4" w:space="0" w:color="auto"/>
            </w:tcBorders>
            <w:shd w:val="clear" w:color="000000" w:fill="FFFFFF"/>
            <w:vAlign w:val="center"/>
          </w:tcPr>
          <w:p w14:paraId="5DA9CAED" w14:textId="77777777" w:rsidR="00CF6F0C" w:rsidRPr="00CF6F0C" w:rsidRDefault="00CF6F0C" w:rsidP="00A835F4">
            <w:pPr>
              <w:spacing w:after="0" w:line="240" w:lineRule="auto"/>
              <w:jc w:val="center"/>
              <w:rPr>
                <w:rFonts w:ascii="Montserrat" w:hAnsi="Montserrat"/>
                <w:sz w:val="18"/>
                <w:szCs w:val="18"/>
                <w:highlight w:val="yellow"/>
                <w:lang w:val="es-ES_tradnl"/>
              </w:rPr>
            </w:pPr>
            <w:r w:rsidRPr="00CF6F0C">
              <w:rPr>
                <w:rFonts w:ascii="Montserrat" w:hAnsi="Montserrat" w:cs="Montserrat"/>
                <w:color w:val="404040"/>
                <w:sz w:val="18"/>
                <w:szCs w:val="18"/>
                <w:lang w:val="es-ES_tradnl"/>
              </w:rPr>
              <w:t>Número de asistencias a la Semana de Intercambio Académico.</w:t>
            </w:r>
          </w:p>
        </w:tc>
      </w:tr>
      <w:tr w:rsidR="00CF6F0C" w:rsidRPr="00CF6F0C" w14:paraId="2FEAC02D" w14:textId="77777777" w:rsidTr="00E5123B">
        <w:trPr>
          <w:trHeight w:val="371"/>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52A3E8A"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Objetivo prioritario</w:t>
            </w:r>
          </w:p>
        </w:tc>
        <w:tc>
          <w:tcPr>
            <w:tcW w:w="4362" w:type="pct"/>
            <w:gridSpan w:val="15"/>
            <w:tcBorders>
              <w:top w:val="single" w:sz="4" w:space="0" w:color="auto"/>
              <w:left w:val="nil"/>
              <w:bottom w:val="single" w:sz="4" w:space="0" w:color="auto"/>
              <w:right w:val="single" w:sz="4" w:space="0" w:color="auto"/>
            </w:tcBorders>
            <w:shd w:val="clear" w:color="000000" w:fill="FFFFFF"/>
            <w:vAlign w:val="center"/>
          </w:tcPr>
          <w:p w14:paraId="00AE0B0E" w14:textId="77777777" w:rsidR="00CF6F0C" w:rsidRPr="00CF6F0C" w:rsidRDefault="00CF6F0C" w:rsidP="00A835F4">
            <w:pPr>
              <w:spacing w:after="0" w:line="240" w:lineRule="auto"/>
              <w:jc w:val="center"/>
              <w:rPr>
                <w:rFonts w:ascii="Montserrat" w:hAnsi="Montserrat"/>
                <w:sz w:val="18"/>
                <w:szCs w:val="18"/>
                <w:highlight w:val="yellow"/>
                <w:lang w:val="es-ES_tradnl"/>
              </w:rPr>
            </w:pPr>
            <w:r w:rsidRPr="00CF6F0C">
              <w:rPr>
                <w:rFonts w:ascii="Montserrat" w:hAnsi="Montserrat" w:cs="Montserrat"/>
                <w:color w:val="404040"/>
                <w:sz w:val="18"/>
                <w:szCs w:val="18"/>
                <w:lang w:val="es-ES_tradnl"/>
              </w:rPr>
              <w:t>Impulsar el desempeño eficiente y la cohesión interna entre el personal académico, administrativo y estudiantil, para favorecer la vida colegiada, el buen clima organizacional</w:t>
            </w:r>
          </w:p>
        </w:tc>
      </w:tr>
      <w:tr w:rsidR="00CF6F0C" w:rsidRPr="00CF6F0C" w14:paraId="48E552C7" w14:textId="77777777" w:rsidTr="00E5123B">
        <w:trPr>
          <w:trHeight w:val="407"/>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BDB38A4"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Definición</w:t>
            </w:r>
          </w:p>
        </w:tc>
        <w:tc>
          <w:tcPr>
            <w:tcW w:w="4362" w:type="pct"/>
            <w:gridSpan w:val="15"/>
            <w:tcBorders>
              <w:top w:val="single" w:sz="4" w:space="0" w:color="auto"/>
              <w:left w:val="nil"/>
              <w:bottom w:val="single" w:sz="4" w:space="0" w:color="auto"/>
              <w:right w:val="single" w:sz="4" w:space="0" w:color="auto"/>
            </w:tcBorders>
            <w:shd w:val="clear" w:color="000000" w:fill="FFFFFF"/>
            <w:vAlign w:val="center"/>
            <w:hideMark/>
          </w:tcPr>
          <w:p w14:paraId="0418DD10"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hAnsi="Montserrat"/>
                <w:sz w:val="18"/>
                <w:szCs w:val="18"/>
                <w:lang w:val="es-ES_tradnl"/>
              </w:rPr>
              <w:t>Mide el número de asistencias registradas a los diversos eventos en el marco de la Semana de Intercambio Académico organizada para favorecer la vida colegiada al interior de ECOSUR.</w:t>
            </w:r>
          </w:p>
        </w:tc>
      </w:tr>
      <w:tr w:rsidR="00CF6F0C" w:rsidRPr="00CF6F0C" w14:paraId="5B8231E1" w14:textId="77777777" w:rsidTr="00E5123B">
        <w:trPr>
          <w:trHeight w:val="813"/>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0A57D54"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Nivel de desagregación</w:t>
            </w:r>
          </w:p>
        </w:tc>
        <w:tc>
          <w:tcPr>
            <w:tcW w:w="1421" w:type="pct"/>
            <w:gridSpan w:val="4"/>
            <w:tcBorders>
              <w:top w:val="single" w:sz="4" w:space="0" w:color="auto"/>
              <w:left w:val="nil"/>
              <w:bottom w:val="single" w:sz="4" w:space="0" w:color="auto"/>
              <w:right w:val="single" w:sz="4" w:space="0" w:color="auto"/>
            </w:tcBorders>
            <w:shd w:val="clear" w:color="000000" w:fill="FFFFFF"/>
            <w:vAlign w:val="center"/>
            <w:hideMark/>
          </w:tcPr>
          <w:p w14:paraId="07C5BB9D"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eastAsia="Montserrat" w:hAnsi="Montserrat" w:cs="Montserrat"/>
                <w:color w:val="000000"/>
                <w:sz w:val="18"/>
                <w:szCs w:val="18"/>
                <w:lang w:val="es-ES_tradnl"/>
              </w:rPr>
              <w:t>Institucional</w:t>
            </w:r>
          </w:p>
        </w:tc>
        <w:tc>
          <w:tcPr>
            <w:tcW w:w="850" w:type="pct"/>
            <w:gridSpan w:val="5"/>
            <w:tcBorders>
              <w:top w:val="single" w:sz="4" w:space="0" w:color="auto"/>
              <w:left w:val="nil"/>
              <w:bottom w:val="single" w:sz="4" w:space="0" w:color="auto"/>
              <w:right w:val="single" w:sz="4" w:space="0" w:color="auto"/>
            </w:tcBorders>
            <w:shd w:val="clear" w:color="000000" w:fill="D4C19C"/>
            <w:vAlign w:val="center"/>
            <w:hideMark/>
          </w:tcPr>
          <w:p w14:paraId="47BB1D13"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Periodicidad o frecuencia de medición</w:t>
            </w:r>
          </w:p>
        </w:tc>
        <w:tc>
          <w:tcPr>
            <w:tcW w:w="2091" w:type="pct"/>
            <w:gridSpan w:val="6"/>
            <w:tcBorders>
              <w:top w:val="single" w:sz="4" w:space="0" w:color="auto"/>
              <w:left w:val="nil"/>
              <w:bottom w:val="single" w:sz="4" w:space="0" w:color="auto"/>
              <w:right w:val="single" w:sz="4" w:space="0" w:color="auto"/>
            </w:tcBorders>
            <w:shd w:val="clear" w:color="000000" w:fill="FFFFFF"/>
            <w:vAlign w:val="center"/>
            <w:hideMark/>
          </w:tcPr>
          <w:p w14:paraId="70572DBA"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eastAsia="Montserrat" w:hAnsi="Montserrat" w:cs="Montserrat"/>
                <w:sz w:val="18"/>
                <w:szCs w:val="18"/>
                <w:lang w:val="es-ES_tradnl"/>
              </w:rPr>
              <w:t>Anual</w:t>
            </w:r>
          </w:p>
        </w:tc>
      </w:tr>
      <w:tr w:rsidR="00CF6F0C" w:rsidRPr="00CF6F0C" w14:paraId="15139829" w14:textId="77777777" w:rsidTr="00E5123B">
        <w:trPr>
          <w:trHeight w:val="425"/>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CC06193"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Tipo</w:t>
            </w:r>
          </w:p>
        </w:tc>
        <w:tc>
          <w:tcPr>
            <w:tcW w:w="1421" w:type="pct"/>
            <w:gridSpan w:val="4"/>
            <w:tcBorders>
              <w:top w:val="single" w:sz="4" w:space="0" w:color="auto"/>
              <w:left w:val="nil"/>
              <w:bottom w:val="single" w:sz="4" w:space="0" w:color="auto"/>
              <w:right w:val="single" w:sz="4" w:space="0" w:color="auto"/>
            </w:tcBorders>
            <w:shd w:val="clear" w:color="000000" w:fill="FFFFFF"/>
            <w:vAlign w:val="center"/>
          </w:tcPr>
          <w:p w14:paraId="6B6C2043"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Estratégico</w:t>
            </w:r>
          </w:p>
        </w:tc>
        <w:tc>
          <w:tcPr>
            <w:tcW w:w="850" w:type="pct"/>
            <w:gridSpan w:val="5"/>
            <w:tcBorders>
              <w:top w:val="single" w:sz="4" w:space="0" w:color="auto"/>
              <w:left w:val="nil"/>
              <w:bottom w:val="single" w:sz="4" w:space="0" w:color="auto"/>
              <w:right w:val="single" w:sz="4" w:space="0" w:color="auto"/>
            </w:tcBorders>
            <w:shd w:val="clear" w:color="000000" w:fill="D4C19C"/>
            <w:vAlign w:val="center"/>
            <w:hideMark/>
          </w:tcPr>
          <w:p w14:paraId="2E1E9EB4"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Acumulado o periódico</w:t>
            </w:r>
          </w:p>
        </w:tc>
        <w:tc>
          <w:tcPr>
            <w:tcW w:w="2091" w:type="pct"/>
            <w:gridSpan w:val="6"/>
            <w:tcBorders>
              <w:top w:val="single" w:sz="4" w:space="0" w:color="auto"/>
              <w:left w:val="nil"/>
              <w:bottom w:val="single" w:sz="4" w:space="0" w:color="auto"/>
              <w:right w:val="single" w:sz="4" w:space="0" w:color="auto"/>
            </w:tcBorders>
            <w:shd w:val="clear" w:color="000000" w:fill="FFFFFF"/>
            <w:vAlign w:val="center"/>
          </w:tcPr>
          <w:p w14:paraId="67BB3CAD"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eastAsia="Montserrat" w:hAnsi="Montserrat" w:cs="Montserrat"/>
                <w:sz w:val="18"/>
                <w:szCs w:val="18"/>
                <w:lang w:val="es-ES_tradnl"/>
              </w:rPr>
              <w:t>Acumulado</w:t>
            </w:r>
          </w:p>
        </w:tc>
      </w:tr>
      <w:tr w:rsidR="00CF6F0C" w:rsidRPr="00CF6F0C" w14:paraId="48FD161D" w14:textId="77777777" w:rsidTr="00E5123B">
        <w:trPr>
          <w:trHeight w:val="701"/>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BC1122C"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Unidad de medida</w:t>
            </w:r>
          </w:p>
        </w:tc>
        <w:tc>
          <w:tcPr>
            <w:tcW w:w="1421" w:type="pct"/>
            <w:gridSpan w:val="4"/>
            <w:tcBorders>
              <w:top w:val="single" w:sz="4" w:space="0" w:color="auto"/>
              <w:left w:val="nil"/>
              <w:bottom w:val="single" w:sz="4" w:space="0" w:color="auto"/>
              <w:right w:val="single" w:sz="4" w:space="0" w:color="auto"/>
            </w:tcBorders>
            <w:shd w:val="clear" w:color="000000" w:fill="FFFFFF"/>
            <w:vAlign w:val="center"/>
          </w:tcPr>
          <w:p w14:paraId="28E2DB15"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Personas</w:t>
            </w:r>
          </w:p>
        </w:tc>
        <w:tc>
          <w:tcPr>
            <w:tcW w:w="850" w:type="pct"/>
            <w:gridSpan w:val="5"/>
            <w:tcBorders>
              <w:top w:val="single" w:sz="4" w:space="0" w:color="auto"/>
              <w:left w:val="nil"/>
              <w:bottom w:val="single" w:sz="4" w:space="0" w:color="auto"/>
              <w:right w:val="single" w:sz="4" w:space="0" w:color="auto"/>
            </w:tcBorders>
            <w:shd w:val="clear" w:color="000000" w:fill="D4C19C"/>
            <w:vAlign w:val="center"/>
            <w:hideMark/>
          </w:tcPr>
          <w:p w14:paraId="21FB77D7"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Periodo de recolección de los datos</w:t>
            </w:r>
          </w:p>
        </w:tc>
        <w:tc>
          <w:tcPr>
            <w:tcW w:w="2091" w:type="pct"/>
            <w:gridSpan w:val="6"/>
            <w:tcBorders>
              <w:top w:val="single" w:sz="4" w:space="0" w:color="auto"/>
              <w:left w:val="nil"/>
              <w:bottom w:val="single" w:sz="4" w:space="0" w:color="auto"/>
              <w:right w:val="single" w:sz="4" w:space="0" w:color="auto"/>
            </w:tcBorders>
            <w:shd w:val="clear" w:color="000000" w:fill="FFFFFF"/>
            <w:vAlign w:val="center"/>
          </w:tcPr>
          <w:p w14:paraId="47314A52"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eastAsia="Montserrat" w:hAnsi="Montserrat" w:cs="Montserrat"/>
                <w:color w:val="000000"/>
                <w:sz w:val="18"/>
                <w:szCs w:val="18"/>
                <w:lang w:val="es-ES_tradnl"/>
              </w:rPr>
              <w:t>Enero a diciembre</w:t>
            </w:r>
          </w:p>
        </w:tc>
      </w:tr>
      <w:tr w:rsidR="00CF6F0C" w:rsidRPr="00CF6F0C" w14:paraId="2C0BE68D" w14:textId="77777777" w:rsidTr="00E5123B">
        <w:trPr>
          <w:trHeight w:val="447"/>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04626B6"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Dimensión</w:t>
            </w:r>
          </w:p>
        </w:tc>
        <w:tc>
          <w:tcPr>
            <w:tcW w:w="1421" w:type="pct"/>
            <w:gridSpan w:val="4"/>
            <w:tcBorders>
              <w:top w:val="single" w:sz="4" w:space="0" w:color="auto"/>
              <w:left w:val="nil"/>
              <w:bottom w:val="single" w:sz="4" w:space="0" w:color="auto"/>
              <w:right w:val="single" w:sz="4" w:space="0" w:color="auto"/>
            </w:tcBorders>
            <w:shd w:val="clear" w:color="000000" w:fill="FFFFFF"/>
            <w:vAlign w:val="center"/>
          </w:tcPr>
          <w:p w14:paraId="0E47D53C" w14:textId="77777777" w:rsidR="00CF6F0C" w:rsidRPr="00CF6F0C" w:rsidRDefault="00CF6F0C" w:rsidP="00A835F4">
            <w:pPr>
              <w:spacing w:after="0" w:line="240" w:lineRule="auto"/>
              <w:jc w:val="center"/>
              <w:rPr>
                <w:rFonts w:ascii="Montserrat" w:hAnsi="Montserrat"/>
                <w:sz w:val="18"/>
                <w:szCs w:val="18"/>
                <w:lang w:val="es-ES_tradnl"/>
              </w:rPr>
            </w:pPr>
            <w:r w:rsidRPr="00CF6F0C">
              <w:rPr>
                <w:rFonts w:ascii="Montserrat" w:eastAsia="Montserrat" w:hAnsi="Montserrat" w:cs="Montserrat"/>
                <w:sz w:val="18"/>
                <w:szCs w:val="18"/>
                <w:lang w:val="es-ES_tradnl"/>
              </w:rPr>
              <w:t>Eficacia</w:t>
            </w:r>
          </w:p>
        </w:tc>
        <w:tc>
          <w:tcPr>
            <w:tcW w:w="850" w:type="pct"/>
            <w:gridSpan w:val="5"/>
            <w:tcBorders>
              <w:top w:val="single" w:sz="4" w:space="0" w:color="auto"/>
              <w:left w:val="nil"/>
              <w:bottom w:val="single" w:sz="4" w:space="0" w:color="auto"/>
              <w:right w:val="single" w:sz="4" w:space="0" w:color="auto"/>
            </w:tcBorders>
            <w:shd w:val="clear" w:color="000000" w:fill="D4C19C"/>
            <w:vAlign w:val="center"/>
            <w:hideMark/>
          </w:tcPr>
          <w:p w14:paraId="74CC0C5A"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Disponibilidad de la información</w:t>
            </w:r>
          </w:p>
        </w:tc>
        <w:tc>
          <w:tcPr>
            <w:tcW w:w="2091" w:type="pct"/>
            <w:gridSpan w:val="6"/>
            <w:tcBorders>
              <w:top w:val="single" w:sz="4" w:space="0" w:color="auto"/>
              <w:left w:val="nil"/>
              <w:bottom w:val="single" w:sz="4" w:space="0" w:color="auto"/>
              <w:right w:val="single" w:sz="4" w:space="0" w:color="auto"/>
            </w:tcBorders>
            <w:shd w:val="clear" w:color="000000" w:fill="FFFFFF"/>
            <w:vAlign w:val="center"/>
          </w:tcPr>
          <w:p w14:paraId="5302C351"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eastAsia="Montserrat" w:hAnsi="Montserrat" w:cs="Montserrat"/>
                <w:sz w:val="18"/>
                <w:szCs w:val="18"/>
                <w:lang w:val="es-ES_tradnl"/>
              </w:rPr>
              <w:t>Diciembre</w:t>
            </w:r>
          </w:p>
        </w:tc>
      </w:tr>
      <w:tr w:rsidR="00CF6F0C" w:rsidRPr="00CF6F0C" w14:paraId="5C8D2893" w14:textId="77777777" w:rsidTr="00E5123B">
        <w:trPr>
          <w:trHeight w:val="1025"/>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F9866D1"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Tendencia esperada</w:t>
            </w:r>
          </w:p>
        </w:tc>
        <w:tc>
          <w:tcPr>
            <w:tcW w:w="1421" w:type="pct"/>
            <w:gridSpan w:val="4"/>
            <w:tcBorders>
              <w:top w:val="single" w:sz="4" w:space="0" w:color="auto"/>
              <w:left w:val="nil"/>
              <w:bottom w:val="single" w:sz="4" w:space="0" w:color="auto"/>
              <w:right w:val="single" w:sz="4" w:space="0" w:color="auto"/>
            </w:tcBorders>
            <w:shd w:val="clear" w:color="000000" w:fill="FFFFFF"/>
            <w:vAlign w:val="center"/>
          </w:tcPr>
          <w:p w14:paraId="74AD5795"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Ascendente</w:t>
            </w:r>
          </w:p>
        </w:tc>
        <w:tc>
          <w:tcPr>
            <w:tcW w:w="850" w:type="pct"/>
            <w:gridSpan w:val="5"/>
            <w:tcBorders>
              <w:top w:val="single" w:sz="4" w:space="0" w:color="auto"/>
              <w:left w:val="nil"/>
              <w:bottom w:val="single" w:sz="4" w:space="0" w:color="auto"/>
              <w:right w:val="single" w:sz="4" w:space="0" w:color="auto"/>
            </w:tcBorders>
            <w:shd w:val="clear" w:color="000000" w:fill="D4C19C"/>
            <w:vAlign w:val="center"/>
            <w:hideMark/>
          </w:tcPr>
          <w:p w14:paraId="3905F267"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Unidad responsable de reportar el avance</w:t>
            </w:r>
          </w:p>
        </w:tc>
        <w:tc>
          <w:tcPr>
            <w:tcW w:w="2091" w:type="pct"/>
            <w:gridSpan w:val="6"/>
            <w:tcBorders>
              <w:top w:val="single" w:sz="4" w:space="0" w:color="auto"/>
              <w:left w:val="nil"/>
              <w:bottom w:val="single" w:sz="4" w:space="0" w:color="auto"/>
              <w:right w:val="single" w:sz="4" w:space="0" w:color="auto"/>
            </w:tcBorders>
            <w:shd w:val="clear" w:color="000000" w:fill="FFFFFF"/>
            <w:vAlign w:val="center"/>
          </w:tcPr>
          <w:p w14:paraId="34313C40" w14:textId="77777777" w:rsidR="00CF6F0C" w:rsidRPr="00CF6F0C" w:rsidRDefault="00CF6F0C" w:rsidP="00A835F4">
            <w:pPr>
              <w:widowControl w:val="0"/>
              <w:autoSpaceDE w:val="0"/>
              <w:autoSpaceDN w:val="0"/>
              <w:adjustRightInd w:val="0"/>
              <w:spacing w:after="0" w:line="240" w:lineRule="auto"/>
              <w:ind w:left="111" w:right="98"/>
              <w:jc w:val="center"/>
              <w:rPr>
                <w:rFonts w:ascii="Arial" w:hAnsi="Arial" w:cs="Arial"/>
                <w:color w:val="404040"/>
                <w:sz w:val="18"/>
                <w:szCs w:val="18"/>
                <w:lang w:val="es-ES_tradnl"/>
              </w:rPr>
            </w:pPr>
            <w:r w:rsidRPr="00CF6F0C">
              <w:rPr>
                <w:rFonts w:ascii="Montserrat" w:hAnsi="Montserrat" w:cs="Montserrat"/>
                <w:color w:val="404040"/>
                <w:sz w:val="18"/>
                <w:szCs w:val="18"/>
                <w:lang w:val="es-ES_tradnl"/>
              </w:rPr>
              <w:t>38.- Consejo Nacional de Ciencia y Tecnología</w:t>
            </w:r>
          </w:p>
          <w:p w14:paraId="5FE12D21"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91E El Colegio de la Frontera Sur</w:t>
            </w:r>
          </w:p>
        </w:tc>
      </w:tr>
      <w:tr w:rsidR="00CF6F0C" w:rsidRPr="00CF6F0C" w14:paraId="59583DE1" w14:textId="77777777" w:rsidTr="00E5123B">
        <w:trPr>
          <w:trHeight w:val="577"/>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E5A6439"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Método de cálculo</w:t>
            </w:r>
          </w:p>
        </w:tc>
        <w:tc>
          <w:tcPr>
            <w:tcW w:w="4362" w:type="pct"/>
            <w:gridSpan w:val="15"/>
            <w:tcBorders>
              <w:top w:val="single" w:sz="4" w:space="0" w:color="auto"/>
              <w:left w:val="nil"/>
              <w:bottom w:val="single" w:sz="4" w:space="0" w:color="auto"/>
              <w:right w:val="single" w:sz="4" w:space="0" w:color="auto"/>
            </w:tcBorders>
            <w:shd w:val="clear" w:color="000000" w:fill="FFFFFF"/>
            <w:vAlign w:val="center"/>
            <w:hideMark/>
          </w:tcPr>
          <w:p w14:paraId="5CC3A9DC"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Número de asistencias a la Semana de Intercambio Académico = Número asistencias en el año t</w:t>
            </w:r>
          </w:p>
        </w:tc>
      </w:tr>
      <w:tr w:rsidR="00CF6F0C" w:rsidRPr="00CF6F0C" w14:paraId="7FB968AB" w14:textId="77777777" w:rsidTr="00E5123B">
        <w:trPr>
          <w:trHeight w:val="416"/>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94ABC3A"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Observaciones</w:t>
            </w:r>
          </w:p>
        </w:tc>
        <w:tc>
          <w:tcPr>
            <w:tcW w:w="4362" w:type="pct"/>
            <w:gridSpan w:val="15"/>
            <w:tcBorders>
              <w:top w:val="single" w:sz="4" w:space="0" w:color="auto"/>
              <w:left w:val="nil"/>
              <w:bottom w:val="single" w:sz="4" w:space="0" w:color="auto"/>
              <w:right w:val="single" w:sz="4" w:space="0" w:color="auto"/>
            </w:tcBorders>
            <w:shd w:val="clear" w:color="000000" w:fill="FFFFFF"/>
            <w:vAlign w:val="center"/>
          </w:tcPr>
          <w:p w14:paraId="3323CE98"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Los beneficiarios se miden según la asistencia registrada a los eventos.</w:t>
            </w:r>
          </w:p>
        </w:tc>
      </w:tr>
      <w:tr w:rsidR="00CF6F0C" w:rsidRPr="00CF6F0C" w14:paraId="75BAAFCA" w14:textId="77777777" w:rsidTr="00E5123B">
        <w:trPr>
          <w:trHeight w:val="367"/>
        </w:trPr>
        <w:tc>
          <w:tcPr>
            <w:tcW w:w="5000" w:type="pct"/>
            <w:gridSpan w:val="16"/>
            <w:tcBorders>
              <w:top w:val="single" w:sz="4" w:space="0" w:color="auto"/>
              <w:left w:val="single" w:sz="4" w:space="0" w:color="auto"/>
              <w:bottom w:val="single" w:sz="4" w:space="0" w:color="auto"/>
              <w:right w:val="single" w:sz="4" w:space="0" w:color="auto"/>
            </w:tcBorders>
            <w:shd w:val="clear" w:color="auto" w:fill="B38E5D"/>
            <w:vAlign w:val="center"/>
          </w:tcPr>
          <w:p w14:paraId="06F164F5"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SERIE HISTÓRICA</w:t>
            </w:r>
          </w:p>
        </w:tc>
      </w:tr>
      <w:tr w:rsidR="00CF6F0C" w:rsidRPr="00CF6F0C" w14:paraId="31968744" w14:textId="77777777" w:rsidTr="00E5123B">
        <w:trPr>
          <w:gridAfter w:val="1"/>
          <w:wAfter w:w="30" w:type="pct"/>
          <w:trHeight w:val="1468"/>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tcPr>
          <w:p w14:paraId="15F6DFB5"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de la línea base</w:t>
            </w:r>
          </w:p>
          <w:p w14:paraId="3AF0D807"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(2021)</w:t>
            </w:r>
          </w:p>
        </w:tc>
        <w:tc>
          <w:tcPr>
            <w:tcW w:w="711"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449C6400"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3EB53D93"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2020</w:t>
            </w:r>
          </w:p>
        </w:tc>
        <w:tc>
          <w:tcPr>
            <w:tcW w:w="779" w:type="pct"/>
            <w:gridSpan w:val="4"/>
            <w:tcBorders>
              <w:top w:val="single" w:sz="4" w:space="0" w:color="auto"/>
              <w:left w:val="single" w:sz="4" w:space="0" w:color="auto"/>
              <w:bottom w:val="single" w:sz="4" w:space="0" w:color="auto"/>
              <w:right w:val="single" w:sz="4" w:space="0" w:color="auto"/>
            </w:tcBorders>
            <w:shd w:val="clear" w:color="000000" w:fill="D4C19C"/>
            <w:vAlign w:val="center"/>
          </w:tcPr>
          <w:p w14:paraId="4A08079E"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311922B9"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2021</w:t>
            </w:r>
          </w:p>
        </w:tc>
        <w:tc>
          <w:tcPr>
            <w:tcW w:w="640"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2C55E362" w14:textId="77777777" w:rsidR="00CF6F0C" w:rsidRPr="00CF6F0C" w:rsidRDefault="00CF6F0C" w:rsidP="00A835F4">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Resultado</w:t>
            </w:r>
          </w:p>
          <w:p w14:paraId="7600E7B6" w14:textId="77777777" w:rsidR="00CF6F0C" w:rsidRPr="00CF6F0C" w:rsidRDefault="00CF6F0C" w:rsidP="00A835F4">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2022</w:t>
            </w:r>
          </w:p>
        </w:tc>
        <w:tc>
          <w:tcPr>
            <w:tcW w:w="639"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1BC62B67" w14:textId="77777777" w:rsidR="00CF6F0C" w:rsidRPr="00CF6F0C" w:rsidRDefault="00CF6F0C" w:rsidP="00A835F4">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Resultado</w:t>
            </w:r>
          </w:p>
          <w:p w14:paraId="1C7BD2AE" w14:textId="77777777" w:rsidR="00CF6F0C" w:rsidRPr="00CF6F0C" w:rsidRDefault="00CF6F0C" w:rsidP="00A835F4">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2023</w:t>
            </w:r>
          </w:p>
        </w:tc>
        <w:tc>
          <w:tcPr>
            <w:tcW w:w="780" w:type="pct"/>
            <w:gridSpan w:val="3"/>
            <w:tcBorders>
              <w:top w:val="single" w:sz="4" w:space="0" w:color="auto"/>
              <w:left w:val="single" w:sz="4" w:space="0" w:color="auto"/>
              <w:bottom w:val="single" w:sz="4" w:space="0" w:color="auto"/>
              <w:right w:val="single" w:sz="4" w:space="0" w:color="auto"/>
            </w:tcBorders>
            <w:shd w:val="clear" w:color="000000" w:fill="D4C19C"/>
          </w:tcPr>
          <w:p w14:paraId="554E22E5"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 xml:space="preserve">Resultado </w:t>
            </w:r>
          </w:p>
          <w:p w14:paraId="319D822F"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2024</w:t>
            </w:r>
          </w:p>
          <w:p w14:paraId="02981A7F"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(primer semestre)</w:t>
            </w:r>
          </w:p>
        </w:tc>
        <w:tc>
          <w:tcPr>
            <w:tcW w:w="783" w:type="pct"/>
            <w:tcBorders>
              <w:top w:val="single" w:sz="4" w:space="0" w:color="auto"/>
              <w:left w:val="single" w:sz="4" w:space="0" w:color="auto"/>
              <w:bottom w:val="single" w:sz="4" w:space="0" w:color="auto"/>
              <w:right w:val="single" w:sz="4" w:space="0" w:color="auto"/>
            </w:tcBorders>
            <w:shd w:val="clear" w:color="000000" w:fill="D4C19C"/>
          </w:tcPr>
          <w:p w14:paraId="203D3050"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p>
          <w:p w14:paraId="66732D0D"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 xml:space="preserve">Meta </w:t>
            </w:r>
          </w:p>
          <w:p w14:paraId="6B944135"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2024</w:t>
            </w:r>
          </w:p>
        </w:tc>
      </w:tr>
      <w:tr w:rsidR="00CF6F0C" w:rsidRPr="00CF6F0C" w14:paraId="69181445" w14:textId="77777777" w:rsidTr="00E5123B">
        <w:trPr>
          <w:gridAfter w:val="1"/>
          <w:wAfter w:w="30" w:type="pct"/>
          <w:trHeight w:val="416"/>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76CFFCAA" w14:textId="77777777" w:rsidR="00CF6F0C" w:rsidRPr="00CF6F0C" w:rsidRDefault="00CF6F0C" w:rsidP="00A835F4">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575</w:t>
            </w: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CF21B" w14:textId="77777777" w:rsidR="00CF6F0C" w:rsidRPr="00CF6F0C" w:rsidRDefault="00CF6F0C" w:rsidP="00A835F4">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NA</w:t>
            </w:r>
          </w:p>
        </w:tc>
        <w:tc>
          <w:tcPr>
            <w:tcW w:w="7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80C277" w14:textId="77777777" w:rsidR="00CF6F0C" w:rsidRPr="00CF6F0C" w:rsidRDefault="00CF6F0C" w:rsidP="00A835F4">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575</w:t>
            </w:r>
          </w:p>
        </w:tc>
        <w:tc>
          <w:tcPr>
            <w:tcW w:w="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0FBBD" w14:textId="77777777" w:rsidR="00CF6F0C" w:rsidRPr="00CF6F0C" w:rsidRDefault="00CF6F0C" w:rsidP="00A835F4">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1560</w:t>
            </w:r>
          </w:p>
        </w:tc>
        <w:tc>
          <w:tcPr>
            <w:tcW w:w="6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65775" w14:textId="77777777" w:rsidR="00CF6F0C" w:rsidRPr="00CF6F0C" w:rsidRDefault="00CF6F0C" w:rsidP="00A835F4">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2,920</w:t>
            </w:r>
          </w:p>
        </w:tc>
        <w:tc>
          <w:tcPr>
            <w:tcW w:w="780" w:type="pct"/>
            <w:gridSpan w:val="3"/>
            <w:tcBorders>
              <w:top w:val="single" w:sz="4" w:space="0" w:color="auto"/>
              <w:left w:val="single" w:sz="4" w:space="0" w:color="auto"/>
              <w:bottom w:val="single" w:sz="4" w:space="0" w:color="auto"/>
              <w:right w:val="single" w:sz="4" w:space="0" w:color="auto"/>
            </w:tcBorders>
          </w:tcPr>
          <w:p w14:paraId="3D45D628" w14:textId="77777777" w:rsidR="00CF6F0C" w:rsidRPr="00CF6F0C" w:rsidRDefault="00CF6F0C" w:rsidP="00A835F4">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NA</w:t>
            </w:r>
          </w:p>
          <w:p w14:paraId="3B358E47" w14:textId="77777777" w:rsidR="00CF6F0C" w:rsidRPr="00CF6F0C" w:rsidRDefault="00CF6F0C" w:rsidP="00A835F4">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2,920</w:t>
            </w:r>
          </w:p>
        </w:tc>
        <w:tc>
          <w:tcPr>
            <w:tcW w:w="783" w:type="pct"/>
            <w:tcBorders>
              <w:top w:val="single" w:sz="4" w:space="0" w:color="auto"/>
              <w:left w:val="single" w:sz="4" w:space="0" w:color="auto"/>
              <w:bottom w:val="single" w:sz="4" w:space="0" w:color="auto"/>
              <w:right w:val="single" w:sz="4" w:space="0" w:color="auto"/>
            </w:tcBorders>
          </w:tcPr>
          <w:p w14:paraId="10A01A27" w14:textId="77777777" w:rsidR="00CF6F0C" w:rsidRPr="00CF6F0C" w:rsidRDefault="00CF6F0C" w:rsidP="00A835F4">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1725</w:t>
            </w:r>
          </w:p>
        </w:tc>
      </w:tr>
      <w:tr w:rsidR="00CF6F0C" w:rsidRPr="00CF6F0C" w14:paraId="50D3B50F" w14:textId="77777777" w:rsidTr="00E5123B">
        <w:trPr>
          <w:trHeight w:val="280"/>
        </w:trPr>
        <w:tc>
          <w:tcPr>
            <w:tcW w:w="2128" w:type="pct"/>
            <w:gridSpan w:val="7"/>
            <w:tcBorders>
              <w:top w:val="single" w:sz="4" w:space="0" w:color="auto"/>
              <w:left w:val="single" w:sz="4" w:space="0" w:color="auto"/>
              <w:bottom w:val="single" w:sz="4" w:space="0" w:color="auto"/>
              <w:right w:val="single" w:sz="4" w:space="0" w:color="auto"/>
            </w:tcBorders>
            <w:shd w:val="clear" w:color="000000" w:fill="D4C19C"/>
            <w:vAlign w:val="center"/>
            <w:hideMark/>
          </w:tcPr>
          <w:p w14:paraId="5BCE8D8E" w14:textId="77777777" w:rsidR="00CF6F0C" w:rsidRPr="00CF6F0C" w:rsidRDefault="00CF6F0C" w:rsidP="00A835F4">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Nota sobre la Línea base</w:t>
            </w:r>
          </w:p>
        </w:tc>
        <w:tc>
          <w:tcPr>
            <w:tcW w:w="2872" w:type="pct"/>
            <w:gridSpan w:val="9"/>
            <w:tcBorders>
              <w:top w:val="single" w:sz="4" w:space="0" w:color="auto"/>
              <w:left w:val="nil"/>
              <w:bottom w:val="single" w:sz="4" w:space="0" w:color="auto"/>
              <w:right w:val="single" w:sz="4" w:space="0" w:color="auto"/>
            </w:tcBorders>
            <w:shd w:val="clear" w:color="000000" w:fill="D4C19C"/>
            <w:vAlign w:val="center"/>
          </w:tcPr>
          <w:p w14:paraId="1E196F68" w14:textId="77777777" w:rsidR="00CF6F0C" w:rsidRPr="00CF6F0C" w:rsidRDefault="00CF6F0C" w:rsidP="00A835F4">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Nota sobre la Meta 2024</w:t>
            </w:r>
          </w:p>
        </w:tc>
      </w:tr>
      <w:tr w:rsidR="00CF6F0C" w:rsidRPr="00CF6F0C" w14:paraId="62748C01" w14:textId="77777777" w:rsidTr="00E5123B">
        <w:trPr>
          <w:trHeight w:val="416"/>
        </w:trPr>
        <w:tc>
          <w:tcPr>
            <w:tcW w:w="2128"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5D6D7" w14:textId="77777777" w:rsidR="00CF6F0C" w:rsidRPr="00CF6F0C" w:rsidRDefault="00CF6F0C" w:rsidP="00A835F4">
            <w:pPr>
              <w:spacing w:after="0" w:line="240" w:lineRule="auto"/>
              <w:jc w:val="center"/>
              <w:rPr>
                <w:rFonts w:ascii="Montserrat" w:hAnsi="Montserrat"/>
                <w:sz w:val="18"/>
                <w:szCs w:val="18"/>
                <w:lang w:val="es-ES_tradnl"/>
              </w:rPr>
            </w:pPr>
            <w:r w:rsidRPr="00CF6F0C">
              <w:rPr>
                <w:rFonts w:ascii="Montserrat" w:hAnsi="Montserrat" w:cs="Calibri"/>
                <w:color w:val="000000"/>
                <w:sz w:val="18"/>
                <w:szCs w:val="18"/>
                <w:lang w:val="es-ES_tradnl"/>
              </w:rPr>
              <w:t>.</w:t>
            </w:r>
          </w:p>
        </w:tc>
        <w:tc>
          <w:tcPr>
            <w:tcW w:w="2872" w:type="pct"/>
            <w:gridSpan w:val="9"/>
            <w:tcBorders>
              <w:top w:val="single" w:sz="4" w:space="0" w:color="auto"/>
              <w:left w:val="nil"/>
              <w:bottom w:val="single" w:sz="4" w:space="0" w:color="auto"/>
              <w:right w:val="single" w:sz="4" w:space="0" w:color="auto"/>
            </w:tcBorders>
            <w:shd w:val="clear" w:color="auto" w:fill="FFFFFF" w:themeFill="background1"/>
            <w:vAlign w:val="center"/>
          </w:tcPr>
          <w:p w14:paraId="7A9FE080" w14:textId="77777777" w:rsidR="00CF6F0C" w:rsidRPr="00CF6F0C" w:rsidRDefault="00CF6F0C" w:rsidP="00A835F4">
            <w:pPr>
              <w:spacing w:after="0" w:line="240" w:lineRule="auto"/>
              <w:jc w:val="center"/>
              <w:rPr>
                <w:rFonts w:ascii="Montserrat" w:hAnsi="Montserrat" w:cs="Calibri"/>
                <w:color w:val="000000"/>
                <w:sz w:val="18"/>
                <w:szCs w:val="18"/>
                <w:highlight w:val="yellow"/>
                <w:lang w:val="es-ES_tradnl"/>
              </w:rPr>
            </w:pPr>
            <w:r w:rsidRPr="00CF6F0C">
              <w:rPr>
                <w:rFonts w:ascii="Montserrat" w:eastAsia="Montserrat" w:hAnsi="Montserrat" w:cs="Montserrat"/>
                <w:color w:val="000000"/>
                <w:sz w:val="18"/>
                <w:szCs w:val="18"/>
                <w:lang w:val="es-ES_tradnl"/>
              </w:rPr>
              <w:t>En 2024 la Semana de Intercambio Académica se transforma en un Evento de la Frontera Sur en el contexto de los 30 años de ECOSUR, se realizará en noviembre.</w:t>
            </w:r>
          </w:p>
        </w:tc>
      </w:tr>
      <w:tr w:rsidR="00CF6F0C" w:rsidRPr="00CF6F0C" w14:paraId="2B1B7803" w14:textId="77777777" w:rsidTr="00E5123B">
        <w:trPr>
          <w:trHeight w:val="493"/>
        </w:trPr>
        <w:tc>
          <w:tcPr>
            <w:tcW w:w="5000" w:type="pct"/>
            <w:gridSpan w:val="16"/>
            <w:tcBorders>
              <w:top w:val="single" w:sz="4" w:space="0" w:color="auto"/>
              <w:left w:val="single" w:sz="4" w:space="0" w:color="auto"/>
              <w:bottom w:val="single" w:sz="4" w:space="0" w:color="auto"/>
              <w:right w:val="single" w:sz="4" w:space="0" w:color="auto"/>
            </w:tcBorders>
            <w:shd w:val="clear" w:color="000000" w:fill="B38E5D"/>
            <w:vAlign w:val="center"/>
            <w:hideMark/>
          </w:tcPr>
          <w:p w14:paraId="2C2BE5CB"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bookmarkStart w:id="11" w:name="_Hlk175227746"/>
            <w:r w:rsidRPr="00CF6F0C">
              <w:rPr>
                <w:rFonts w:ascii="Montserrat" w:hAnsi="Montserrat" w:cs="Calibri"/>
                <w:b/>
                <w:bCs/>
                <w:color w:val="FFFFFF"/>
                <w:sz w:val="18"/>
                <w:szCs w:val="18"/>
                <w:lang w:val="es-ES_tradnl"/>
              </w:rPr>
              <w:lastRenderedPageBreak/>
              <w:t xml:space="preserve">APLICACIÓN DEL MÉTODO DE CÁLCULO </w:t>
            </w:r>
            <w:r w:rsidRPr="00CF6F0C">
              <w:rPr>
                <w:rFonts w:ascii="Montserrat" w:hAnsi="Montserrat" w:cs="Calibri"/>
                <w:b/>
                <w:bCs/>
                <w:color w:val="FFFFFF" w:themeColor="background1"/>
                <w:sz w:val="18"/>
                <w:szCs w:val="18"/>
                <w:lang w:val="es-ES_tradnl"/>
              </w:rPr>
              <w:t>PARA LA OBTENCIÓN DEL VALOR 2023</w:t>
            </w:r>
          </w:p>
        </w:tc>
      </w:tr>
      <w:tr w:rsidR="00CF6F0C" w:rsidRPr="00CF6F0C" w14:paraId="3FF30740" w14:textId="77777777" w:rsidTr="00E5123B">
        <w:trPr>
          <w:trHeight w:val="487"/>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7D7C7B5"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 variable 1</w:t>
            </w:r>
          </w:p>
        </w:tc>
        <w:tc>
          <w:tcPr>
            <w:tcW w:w="711" w:type="pct"/>
            <w:gridSpan w:val="2"/>
            <w:tcBorders>
              <w:top w:val="single" w:sz="4" w:space="0" w:color="auto"/>
              <w:left w:val="nil"/>
              <w:bottom w:val="single" w:sz="4" w:space="0" w:color="auto"/>
              <w:right w:val="single" w:sz="4" w:space="0" w:color="auto"/>
            </w:tcBorders>
            <w:shd w:val="clear" w:color="000000" w:fill="FFFFFF"/>
            <w:vAlign w:val="center"/>
          </w:tcPr>
          <w:p w14:paraId="0C154293"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eastAsia="Montserrat" w:hAnsi="Montserrat" w:cs="Montserrat"/>
                <w:sz w:val="18"/>
                <w:szCs w:val="18"/>
                <w:lang w:val="es-ES_tradnl"/>
              </w:rPr>
              <w:t>Asistencias a la SIA</w:t>
            </w:r>
          </w:p>
        </w:tc>
        <w:tc>
          <w:tcPr>
            <w:tcW w:w="710" w:type="pct"/>
            <w:gridSpan w:val="2"/>
            <w:tcBorders>
              <w:top w:val="single" w:sz="4" w:space="0" w:color="auto"/>
              <w:left w:val="nil"/>
              <w:bottom w:val="single" w:sz="4" w:space="0" w:color="auto"/>
              <w:right w:val="single" w:sz="4" w:space="0" w:color="auto"/>
            </w:tcBorders>
            <w:shd w:val="clear" w:color="000000" w:fill="D4C19C"/>
            <w:vAlign w:val="center"/>
            <w:hideMark/>
          </w:tcPr>
          <w:p w14:paraId="26A7B062"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hAnsi="Montserrat" w:cs="Calibri"/>
                <w:b/>
                <w:bCs/>
                <w:color w:val="FFFFFF"/>
                <w:sz w:val="18"/>
                <w:szCs w:val="18"/>
                <w:lang w:val="es-ES_tradnl"/>
              </w:rPr>
              <w:t>Valor variable 1</w:t>
            </w:r>
          </w:p>
        </w:tc>
        <w:tc>
          <w:tcPr>
            <w:tcW w:w="850" w:type="pct"/>
            <w:gridSpan w:val="5"/>
            <w:tcBorders>
              <w:top w:val="single" w:sz="4" w:space="0" w:color="auto"/>
              <w:left w:val="nil"/>
              <w:bottom w:val="single" w:sz="4" w:space="0" w:color="auto"/>
              <w:right w:val="single" w:sz="4" w:space="0" w:color="auto"/>
            </w:tcBorders>
            <w:shd w:val="clear" w:color="000000" w:fill="FFFFFF"/>
            <w:vAlign w:val="center"/>
          </w:tcPr>
          <w:p w14:paraId="0A26752C" w14:textId="77777777" w:rsidR="00CF6F0C" w:rsidRPr="00CF6F0C" w:rsidRDefault="00CF6F0C" w:rsidP="00A835F4">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2920</w:t>
            </w:r>
          </w:p>
        </w:tc>
        <w:tc>
          <w:tcPr>
            <w:tcW w:w="570" w:type="pct"/>
            <w:gridSpan w:val="3"/>
            <w:tcBorders>
              <w:top w:val="single" w:sz="4" w:space="0" w:color="auto"/>
              <w:left w:val="nil"/>
              <w:bottom w:val="single" w:sz="4" w:space="0" w:color="auto"/>
              <w:right w:val="single" w:sz="4" w:space="0" w:color="auto"/>
            </w:tcBorders>
            <w:shd w:val="clear" w:color="000000" w:fill="D4C19C"/>
            <w:vAlign w:val="center"/>
            <w:hideMark/>
          </w:tcPr>
          <w:p w14:paraId="0069DD19"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1</w:t>
            </w:r>
          </w:p>
        </w:tc>
        <w:tc>
          <w:tcPr>
            <w:tcW w:w="1521" w:type="pct"/>
            <w:gridSpan w:val="3"/>
            <w:tcBorders>
              <w:top w:val="single" w:sz="4" w:space="0" w:color="auto"/>
              <w:left w:val="nil"/>
              <w:bottom w:val="single" w:sz="4" w:space="0" w:color="auto"/>
              <w:right w:val="single" w:sz="4" w:space="0" w:color="auto"/>
            </w:tcBorders>
            <w:shd w:val="clear" w:color="000000" w:fill="FFFFFF"/>
            <w:vAlign w:val="center"/>
          </w:tcPr>
          <w:p w14:paraId="7853BFD3"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hAnsi="Montserrat"/>
                <w:sz w:val="18"/>
                <w:szCs w:val="18"/>
                <w:lang w:val="es-ES_tradnl"/>
              </w:rPr>
              <w:t>Base de datos de Unidad de Tecnologías de la Información y registros de asistencia en las Unidades</w:t>
            </w:r>
          </w:p>
        </w:tc>
      </w:tr>
      <w:tr w:rsidR="00CF6F0C" w:rsidRPr="00CF6F0C" w14:paraId="4B6CC060" w14:textId="77777777" w:rsidTr="00E5123B">
        <w:trPr>
          <w:trHeight w:val="715"/>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696A0561"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Sustitución en método de cálculo</w:t>
            </w:r>
          </w:p>
        </w:tc>
        <w:tc>
          <w:tcPr>
            <w:tcW w:w="4362" w:type="pct"/>
            <w:gridSpan w:val="15"/>
            <w:tcBorders>
              <w:top w:val="single" w:sz="4" w:space="0" w:color="auto"/>
              <w:left w:val="nil"/>
              <w:bottom w:val="single" w:sz="4" w:space="0" w:color="auto"/>
              <w:right w:val="single" w:sz="4" w:space="0" w:color="auto"/>
            </w:tcBorders>
            <w:shd w:val="clear" w:color="000000" w:fill="FFFFFF"/>
            <w:vAlign w:val="center"/>
            <w:hideMark/>
          </w:tcPr>
          <w:p w14:paraId="235D3FFE" w14:textId="77777777" w:rsidR="00CF6F0C" w:rsidRPr="00CF6F0C" w:rsidRDefault="00CF6F0C" w:rsidP="00A835F4">
            <w:pPr>
              <w:spacing w:after="0" w:line="240" w:lineRule="auto"/>
              <w:jc w:val="center"/>
              <w:rPr>
                <w:rFonts w:ascii="Montserrat" w:hAnsi="Montserrat" w:cs="Montserrat"/>
                <w:color w:val="404040"/>
                <w:sz w:val="18"/>
                <w:szCs w:val="18"/>
                <w:lang w:val="es-ES_tradnl"/>
              </w:rPr>
            </w:pPr>
            <w:r w:rsidRPr="00CF6F0C">
              <w:rPr>
                <w:rFonts w:ascii="Montserrat" w:hAnsi="Montserrat" w:cs="Montserrat"/>
                <w:color w:val="404040"/>
                <w:sz w:val="18"/>
                <w:szCs w:val="18"/>
                <w:lang w:val="es-ES_tradnl"/>
              </w:rPr>
              <w:t>Número de asistencias a la Semana de Intercambio Académico = 2,920</w:t>
            </w:r>
          </w:p>
        </w:tc>
      </w:tr>
      <w:bookmarkEnd w:id="11"/>
      <w:tr w:rsidR="00CF6F0C" w:rsidRPr="00CF6F0C" w14:paraId="4090B03B" w14:textId="77777777" w:rsidTr="00E5123B">
        <w:trPr>
          <w:gridAfter w:val="1"/>
          <w:wAfter w:w="30" w:type="pct"/>
          <w:trHeight w:val="493"/>
        </w:trPr>
        <w:tc>
          <w:tcPr>
            <w:tcW w:w="4970" w:type="pct"/>
            <w:gridSpan w:val="15"/>
            <w:tcBorders>
              <w:top w:val="single" w:sz="4" w:space="0" w:color="auto"/>
              <w:left w:val="single" w:sz="4" w:space="0" w:color="auto"/>
              <w:bottom w:val="single" w:sz="4" w:space="0" w:color="auto"/>
              <w:right w:val="single" w:sz="4" w:space="0" w:color="auto"/>
            </w:tcBorders>
            <w:shd w:val="clear" w:color="000000" w:fill="B38E5D"/>
            <w:vAlign w:val="center"/>
            <w:hideMark/>
          </w:tcPr>
          <w:p w14:paraId="261CF932"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 xml:space="preserve">APLICACIÓN DEL MÉTODO DE CÁLCULO </w:t>
            </w:r>
            <w:r w:rsidRPr="00CF6F0C">
              <w:rPr>
                <w:rFonts w:ascii="Montserrat" w:hAnsi="Montserrat" w:cs="Calibri"/>
                <w:b/>
                <w:bCs/>
                <w:color w:val="FFFFFF" w:themeColor="background1"/>
                <w:sz w:val="18"/>
                <w:szCs w:val="18"/>
                <w:lang w:val="es-ES_tradnl"/>
              </w:rPr>
              <w:t>PARA LA OBTENCIÓN DEL VALOR primer semestre 2024</w:t>
            </w:r>
          </w:p>
        </w:tc>
      </w:tr>
      <w:tr w:rsidR="00CF6F0C" w:rsidRPr="00CF6F0C" w14:paraId="6710EB17" w14:textId="77777777" w:rsidTr="00E5123B">
        <w:trPr>
          <w:gridAfter w:val="1"/>
          <w:wAfter w:w="30" w:type="pct"/>
          <w:trHeight w:val="487"/>
        </w:trPr>
        <w:tc>
          <w:tcPr>
            <w:tcW w:w="844"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09C5A2B3"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 variable 1</w:t>
            </w:r>
          </w:p>
        </w:tc>
        <w:tc>
          <w:tcPr>
            <w:tcW w:w="640" w:type="pct"/>
            <w:gridSpan w:val="2"/>
            <w:tcBorders>
              <w:top w:val="single" w:sz="4" w:space="0" w:color="auto"/>
              <w:left w:val="nil"/>
              <w:bottom w:val="single" w:sz="4" w:space="0" w:color="auto"/>
              <w:right w:val="single" w:sz="4" w:space="0" w:color="auto"/>
            </w:tcBorders>
            <w:shd w:val="clear" w:color="000000" w:fill="FFFFFF"/>
            <w:vAlign w:val="center"/>
          </w:tcPr>
          <w:p w14:paraId="7DFF69A4"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eastAsia="Montserrat" w:hAnsi="Montserrat" w:cs="Montserrat"/>
                <w:sz w:val="18"/>
                <w:szCs w:val="18"/>
                <w:lang w:val="es-ES_tradnl"/>
              </w:rPr>
              <w:t>Asistencias a la SIA</w:t>
            </w:r>
          </w:p>
        </w:tc>
        <w:tc>
          <w:tcPr>
            <w:tcW w:w="583" w:type="pct"/>
            <w:gridSpan w:val="2"/>
            <w:tcBorders>
              <w:top w:val="single" w:sz="4" w:space="0" w:color="auto"/>
              <w:left w:val="nil"/>
              <w:bottom w:val="single" w:sz="4" w:space="0" w:color="auto"/>
              <w:right w:val="single" w:sz="4" w:space="0" w:color="auto"/>
            </w:tcBorders>
            <w:shd w:val="clear" w:color="000000" w:fill="D4C19C"/>
            <w:vAlign w:val="center"/>
            <w:hideMark/>
          </w:tcPr>
          <w:p w14:paraId="4A84B6C2"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hAnsi="Montserrat" w:cs="Calibri"/>
                <w:b/>
                <w:bCs/>
                <w:color w:val="FFFFFF"/>
                <w:sz w:val="18"/>
                <w:szCs w:val="18"/>
                <w:lang w:val="es-ES_tradnl"/>
              </w:rPr>
              <w:t>Valor variable 1</w:t>
            </w:r>
          </w:p>
        </w:tc>
        <w:tc>
          <w:tcPr>
            <w:tcW w:w="505" w:type="pct"/>
            <w:gridSpan w:val="2"/>
            <w:tcBorders>
              <w:top w:val="single" w:sz="4" w:space="0" w:color="auto"/>
              <w:left w:val="nil"/>
              <w:bottom w:val="single" w:sz="4" w:space="0" w:color="auto"/>
              <w:right w:val="single" w:sz="4" w:space="0" w:color="auto"/>
            </w:tcBorders>
            <w:shd w:val="clear" w:color="000000" w:fill="FFFFFF"/>
            <w:vAlign w:val="center"/>
          </w:tcPr>
          <w:p w14:paraId="606405D1" w14:textId="77777777" w:rsidR="00CF6F0C" w:rsidRPr="00CF6F0C" w:rsidRDefault="00CF6F0C" w:rsidP="00A835F4">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0</w:t>
            </w:r>
          </w:p>
        </w:tc>
        <w:tc>
          <w:tcPr>
            <w:tcW w:w="876" w:type="pct"/>
            <w:gridSpan w:val="4"/>
            <w:tcBorders>
              <w:top w:val="single" w:sz="4" w:space="0" w:color="auto"/>
              <w:left w:val="nil"/>
              <w:bottom w:val="single" w:sz="4" w:space="0" w:color="auto"/>
              <w:right w:val="single" w:sz="4" w:space="0" w:color="auto"/>
            </w:tcBorders>
            <w:shd w:val="clear" w:color="000000" w:fill="D4C19C"/>
            <w:vAlign w:val="center"/>
            <w:hideMark/>
          </w:tcPr>
          <w:p w14:paraId="78401EDB"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1</w:t>
            </w:r>
          </w:p>
        </w:tc>
        <w:tc>
          <w:tcPr>
            <w:tcW w:w="1522" w:type="pct"/>
            <w:gridSpan w:val="3"/>
            <w:tcBorders>
              <w:top w:val="single" w:sz="4" w:space="0" w:color="auto"/>
              <w:left w:val="nil"/>
              <w:bottom w:val="single" w:sz="4" w:space="0" w:color="auto"/>
              <w:right w:val="single" w:sz="4" w:space="0" w:color="auto"/>
            </w:tcBorders>
            <w:shd w:val="clear" w:color="000000" w:fill="FFFFFF"/>
            <w:vAlign w:val="center"/>
          </w:tcPr>
          <w:p w14:paraId="4EECA208" w14:textId="77777777" w:rsidR="00CF6F0C" w:rsidRPr="00CF6F0C" w:rsidRDefault="00CF6F0C" w:rsidP="00A835F4">
            <w:pPr>
              <w:spacing w:after="0" w:line="240" w:lineRule="auto"/>
              <w:jc w:val="center"/>
              <w:rPr>
                <w:rFonts w:ascii="Montserrat" w:hAnsi="Montserrat" w:cs="Calibri"/>
                <w:color w:val="000000"/>
                <w:sz w:val="18"/>
                <w:szCs w:val="18"/>
                <w:lang w:val="es-ES_tradnl"/>
              </w:rPr>
            </w:pPr>
            <w:r w:rsidRPr="00CF6F0C">
              <w:rPr>
                <w:rFonts w:ascii="Montserrat" w:hAnsi="Montserrat"/>
                <w:sz w:val="18"/>
                <w:szCs w:val="18"/>
                <w:lang w:val="es-ES_tradnl"/>
              </w:rPr>
              <w:t>Base de datos de Unidad de Tecnologías de la Información y registros de asistencia en las Unidades</w:t>
            </w:r>
          </w:p>
        </w:tc>
      </w:tr>
      <w:tr w:rsidR="00CF6F0C" w:rsidRPr="00CF6F0C" w14:paraId="707E2117" w14:textId="77777777" w:rsidTr="00E5123B">
        <w:trPr>
          <w:gridAfter w:val="1"/>
          <w:wAfter w:w="30" w:type="pct"/>
          <w:trHeight w:val="715"/>
        </w:trPr>
        <w:tc>
          <w:tcPr>
            <w:tcW w:w="844"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0F17B790" w14:textId="77777777" w:rsidR="00CF6F0C" w:rsidRPr="00CF6F0C" w:rsidRDefault="00CF6F0C" w:rsidP="00A835F4">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Sustitución en método de cálculo</w:t>
            </w:r>
          </w:p>
        </w:tc>
        <w:tc>
          <w:tcPr>
            <w:tcW w:w="4126" w:type="pct"/>
            <w:gridSpan w:val="13"/>
            <w:tcBorders>
              <w:top w:val="single" w:sz="4" w:space="0" w:color="auto"/>
              <w:left w:val="nil"/>
              <w:bottom w:val="single" w:sz="4" w:space="0" w:color="auto"/>
              <w:right w:val="single" w:sz="4" w:space="0" w:color="auto"/>
            </w:tcBorders>
            <w:shd w:val="clear" w:color="000000" w:fill="FFFFFF"/>
            <w:vAlign w:val="center"/>
            <w:hideMark/>
          </w:tcPr>
          <w:p w14:paraId="1BE9B980" w14:textId="77777777" w:rsidR="00CF6F0C" w:rsidRPr="00CF6F0C" w:rsidRDefault="00CF6F0C" w:rsidP="00A835F4">
            <w:pPr>
              <w:spacing w:after="0" w:line="240" w:lineRule="auto"/>
              <w:jc w:val="center"/>
              <w:rPr>
                <w:rFonts w:ascii="Montserrat" w:hAnsi="Montserrat" w:cs="Montserrat"/>
                <w:color w:val="404040"/>
                <w:sz w:val="18"/>
                <w:szCs w:val="18"/>
                <w:lang w:val="es-ES_tradnl"/>
              </w:rPr>
            </w:pPr>
            <w:r w:rsidRPr="00CF6F0C">
              <w:rPr>
                <w:rFonts w:ascii="Montserrat" w:hAnsi="Montserrat" w:cs="Montserrat"/>
                <w:color w:val="404040"/>
                <w:sz w:val="18"/>
                <w:szCs w:val="18"/>
                <w:lang w:val="es-ES_tradnl"/>
              </w:rPr>
              <w:t>Número de asistencias a la Semana de Intercambio Académico = NA</w:t>
            </w:r>
          </w:p>
        </w:tc>
      </w:tr>
    </w:tbl>
    <w:p w14:paraId="31C85509" w14:textId="77777777" w:rsidR="00CF6F0C" w:rsidRPr="00CF6F0C" w:rsidRDefault="00CF6F0C" w:rsidP="00CF6F0C">
      <w:pPr>
        <w:spacing w:line="276" w:lineRule="auto"/>
        <w:jc w:val="center"/>
        <w:rPr>
          <w:rFonts w:ascii="Montserrat ExtraBold" w:eastAsiaTheme="minorHAnsi" w:hAnsi="Montserrat ExtraBold" w:cs="Minion Pro"/>
          <w:b/>
          <w:color w:val="9D2449"/>
          <w:lang w:val="es-ES_tradnl"/>
        </w:rPr>
      </w:pPr>
    </w:p>
    <w:p w14:paraId="6D73007A" w14:textId="77777777" w:rsidR="00CF6F0C" w:rsidRP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5.2</w:t>
      </w:r>
    </w:p>
    <w:p w14:paraId="6FE629B9" w14:textId="77777777" w:rsid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Parámetro 1</w:t>
      </w:r>
    </w:p>
    <w:p w14:paraId="6090402C" w14:textId="77777777" w:rsidR="0076357F" w:rsidRPr="00CF6F0C" w:rsidRDefault="0076357F" w:rsidP="00CF6F0C">
      <w:pPr>
        <w:spacing w:after="0" w:line="240" w:lineRule="auto"/>
        <w:jc w:val="center"/>
        <w:rPr>
          <w:rFonts w:ascii="Montserrat ExtraBold" w:eastAsiaTheme="minorHAnsi" w:hAnsi="Montserrat ExtraBold" w:cs="Minion Pro"/>
          <w:b/>
          <w:color w:val="9D2449"/>
          <w:lang w:val="es-ES_tradnl"/>
        </w:rPr>
      </w:pPr>
    </w:p>
    <w:tbl>
      <w:tblPr>
        <w:tblW w:w="5008" w:type="pct"/>
        <w:tblCellMar>
          <w:left w:w="70" w:type="dxa"/>
          <w:right w:w="70" w:type="dxa"/>
        </w:tblCellMar>
        <w:tblLook w:val="04A0" w:firstRow="1" w:lastRow="0" w:firstColumn="1" w:lastColumn="0" w:noHBand="0" w:noVBand="1"/>
      </w:tblPr>
      <w:tblGrid>
        <w:gridCol w:w="1339"/>
        <w:gridCol w:w="203"/>
        <w:gridCol w:w="11"/>
        <w:gridCol w:w="1232"/>
        <w:gridCol w:w="168"/>
        <w:gridCol w:w="978"/>
        <w:gridCol w:w="176"/>
        <w:gridCol w:w="46"/>
        <w:gridCol w:w="924"/>
        <w:gridCol w:w="173"/>
        <w:gridCol w:w="1491"/>
        <w:gridCol w:w="291"/>
        <w:gridCol w:w="94"/>
        <w:gridCol w:w="1551"/>
        <w:gridCol w:w="1263"/>
        <w:gridCol w:w="40"/>
      </w:tblGrid>
      <w:tr w:rsidR="00CF6F0C" w:rsidRPr="00CF6F0C" w14:paraId="641C6B18" w14:textId="77777777" w:rsidTr="00E5123B">
        <w:trPr>
          <w:trHeight w:val="330"/>
        </w:trPr>
        <w:tc>
          <w:tcPr>
            <w:tcW w:w="5000" w:type="pct"/>
            <w:gridSpan w:val="16"/>
            <w:tcBorders>
              <w:top w:val="single" w:sz="4" w:space="0" w:color="auto"/>
              <w:left w:val="single" w:sz="4" w:space="0" w:color="auto"/>
              <w:bottom w:val="single" w:sz="4" w:space="0" w:color="auto"/>
              <w:right w:val="single" w:sz="4" w:space="0" w:color="auto"/>
            </w:tcBorders>
            <w:shd w:val="clear" w:color="000000" w:fill="B38E5D"/>
            <w:vAlign w:val="center"/>
            <w:hideMark/>
          </w:tcPr>
          <w:p w14:paraId="6BDBA381"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ELEMENTOS DE META PARA EL BIENESTAR O PARÁMETRO</w:t>
            </w:r>
          </w:p>
        </w:tc>
      </w:tr>
      <w:tr w:rsidR="00CF6F0C" w:rsidRPr="00CF6F0C" w14:paraId="1948D09C" w14:textId="77777777" w:rsidTr="00970803">
        <w:trPr>
          <w:trHeight w:val="412"/>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314572D4"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w:t>
            </w:r>
          </w:p>
        </w:tc>
        <w:tc>
          <w:tcPr>
            <w:tcW w:w="4227" w:type="pct"/>
            <w:gridSpan w:val="14"/>
            <w:tcBorders>
              <w:top w:val="single" w:sz="4" w:space="0" w:color="auto"/>
              <w:left w:val="nil"/>
              <w:bottom w:val="single" w:sz="4" w:space="0" w:color="auto"/>
              <w:right w:val="single" w:sz="4" w:space="0" w:color="auto"/>
            </w:tcBorders>
            <w:shd w:val="clear" w:color="000000" w:fill="FFFFFF"/>
            <w:vAlign w:val="center"/>
          </w:tcPr>
          <w:p w14:paraId="5052F333" w14:textId="77777777" w:rsidR="00CF6F0C" w:rsidRPr="00CF6F0C" w:rsidRDefault="00CF6F0C" w:rsidP="0076357F">
            <w:pPr>
              <w:spacing w:after="0" w:line="240" w:lineRule="auto"/>
              <w:jc w:val="center"/>
              <w:rPr>
                <w:rFonts w:ascii="Montserrat" w:hAnsi="Montserrat"/>
                <w:color w:val="000000" w:themeColor="text1"/>
                <w:sz w:val="18"/>
                <w:szCs w:val="18"/>
                <w:highlight w:val="yellow"/>
                <w:lang w:val="es-ES_tradnl"/>
              </w:rPr>
            </w:pPr>
            <w:r w:rsidRPr="00CF6F0C">
              <w:rPr>
                <w:rFonts w:ascii="Montserrat" w:hAnsi="Montserrat" w:cs="Montserrat"/>
                <w:color w:val="000000" w:themeColor="text1"/>
                <w:sz w:val="18"/>
                <w:szCs w:val="18"/>
                <w:lang w:val="es-ES_tradnl"/>
              </w:rPr>
              <w:t>Número de personas usuarias de los servicios institucionales.</w:t>
            </w:r>
          </w:p>
        </w:tc>
      </w:tr>
      <w:tr w:rsidR="00CF6F0C" w:rsidRPr="00CF6F0C" w14:paraId="31FB84DA" w14:textId="77777777" w:rsidTr="00970803">
        <w:trPr>
          <w:trHeight w:val="371"/>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1977A56D"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Objetivo prioritario</w:t>
            </w:r>
          </w:p>
        </w:tc>
        <w:tc>
          <w:tcPr>
            <w:tcW w:w="4227" w:type="pct"/>
            <w:gridSpan w:val="14"/>
            <w:tcBorders>
              <w:top w:val="single" w:sz="4" w:space="0" w:color="auto"/>
              <w:left w:val="nil"/>
              <w:bottom w:val="single" w:sz="4" w:space="0" w:color="auto"/>
              <w:right w:val="single" w:sz="4" w:space="0" w:color="auto"/>
            </w:tcBorders>
            <w:shd w:val="clear" w:color="000000" w:fill="FFFFFF"/>
            <w:vAlign w:val="center"/>
          </w:tcPr>
          <w:p w14:paraId="1E11F548" w14:textId="77777777" w:rsidR="00CF6F0C" w:rsidRPr="00CF6F0C" w:rsidRDefault="00CF6F0C" w:rsidP="0076357F">
            <w:pPr>
              <w:spacing w:after="0" w:line="240" w:lineRule="auto"/>
              <w:jc w:val="center"/>
              <w:rPr>
                <w:rFonts w:ascii="Montserrat" w:hAnsi="Montserrat"/>
                <w:color w:val="000000" w:themeColor="text1"/>
                <w:sz w:val="18"/>
                <w:szCs w:val="18"/>
                <w:highlight w:val="yellow"/>
                <w:lang w:val="es-ES_tradnl"/>
              </w:rPr>
            </w:pPr>
            <w:r w:rsidRPr="00CF6F0C">
              <w:rPr>
                <w:rFonts w:ascii="Montserrat" w:hAnsi="Montserrat" w:cs="Montserrat"/>
                <w:color w:val="000000" w:themeColor="text1"/>
                <w:sz w:val="18"/>
                <w:szCs w:val="18"/>
                <w:lang w:val="es-ES_tradnl"/>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r>
      <w:tr w:rsidR="00CF6F0C" w:rsidRPr="00CF6F0C" w14:paraId="54494598" w14:textId="77777777" w:rsidTr="00970803">
        <w:trPr>
          <w:trHeight w:val="407"/>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192473CB"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Definición</w:t>
            </w:r>
          </w:p>
        </w:tc>
        <w:tc>
          <w:tcPr>
            <w:tcW w:w="4227" w:type="pct"/>
            <w:gridSpan w:val="14"/>
            <w:tcBorders>
              <w:top w:val="single" w:sz="4" w:space="0" w:color="auto"/>
              <w:left w:val="nil"/>
              <w:bottom w:val="single" w:sz="4" w:space="0" w:color="auto"/>
              <w:right w:val="single" w:sz="4" w:space="0" w:color="auto"/>
            </w:tcBorders>
            <w:shd w:val="clear" w:color="000000" w:fill="FFFFFF"/>
            <w:vAlign w:val="center"/>
            <w:hideMark/>
          </w:tcPr>
          <w:p w14:paraId="267AE8FF" w14:textId="77777777" w:rsidR="00CF6F0C" w:rsidRPr="00CF6F0C" w:rsidRDefault="00CF6F0C" w:rsidP="0076357F">
            <w:pPr>
              <w:spacing w:after="0" w:line="240" w:lineRule="auto"/>
              <w:jc w:val="center"/>
              <w:rPr>
                <w:rFonts w:ascii="Montserrat" w:hAnsi="Montserrat" w:cs="Montserrat"/>
                <w:color w:val="000000" w:themeColor="text1"/>
                <w:sz w:val="18"/>
                <w:szCs w:val="18"/>
                <w:lang w:val="es-ES_tradnl"/>
              </w:rPr>
            </w:pPr>
            <w:r w:rsidRPr="00CF6F0C">
              <w:rPr>
                <w:rFonts w:ascii="Montserrat" w:hAnsi="Montserrat" w:cs="Montserrat"/>
                <w:color w:val="000000" w:themeColor="text1"/>
                <w:sz w:val="18"/>
                <w:szCs w:val="18"/>
                <w:lang w:val="es-ES_tradnl"/>
              </w:rPr>
              <w:t>Mide el número de personas que utilizan los servicios institucionales que apoyan la investigación, el posgrado y la vinculación en la Frontera Sur de México. Los servicios institucionales que se consideran son aquellos registrados por la Unidad de Tecnologías de la Información, el Sistema de Información Bibliotecario y los Laboratorios Institucionales.</w:t>
            </w:r>
          </w:p>
        </w:tc>
      </w:tr>
      <w:tr w:rsidR="00CF6F0C" w:rsidRPr="00CF6F0C" w14:paraId="1A7EA508" w14:textId="77777777" w:rsidTr="00970803">
        <w:trPr>
          <w:trHeight w:val="813"/>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19FFB296"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Nivel de desagregación</w:t>
            </w:r>
          </w:p>
        </w:tc>
        <w:tc>
          <w:tcPr>
            <w:tcW w:w="1285" w:type="pct"/>
            <w:gridSpan w:val="5"/>
            <w:tcBorders>
              <w:top w:val="single" w:sz="4" w:space="0" w:color="auto"/>
              <w:left w:val="nil"/>
              <w:bottom w:val="single" w:sz="4" w:space="0" w:color="auto"/>
              <w:right w:val="single" w:sz="4" w:space="0" w:color="auto"/>
            </w:tcBorders>
            <w:shd w:val="clear" w:color="000000" w:fill="FFFFFF"/>
            <w:vAlign w:val="center"/>
            <w:hideMark/>
          </w:tcPr>
          <w:p w14:paraId="0172DA38"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eastAsia="Montserrat" w:hAnsi="Montserrat" w:cs="Montserrat"/>
                <w:color w:val="000000" w:themeColor="text1"/>
                <w:sz w:val="18"/>
                <w:szCs w:val="18"/>
                <w:lang w:val="es-ES_tradnl"/>
              </w:rPr>
              <w:t>Institucional</w:t>
            </w:r>
          </w:p>
        </w:tc>
        <w:tc>
          <w:tcPr>
            <w:tcW w:w="1465" w:type="pct"/>
            <w:gridSpan w:val="5"/>
            <w:tcBorders>
              <w:top w:val="single" w:sz="4" w:space="0" w:color="auto"/>
              <w:left w:val="nil"/>
              <w:bottom w:val="single" w:sz="4" w:space="0" w:color="auto"/>
              <w:right w:val="single" w:sz="4" w:space="0" w:color="auto"/>
            </w:tcBorders>
            <w:shd w:val="clear" w:color="000000" w:fill="D4C19C"/>
            <w:vAlign w:val="center"/>
            <w:hideMark/>
          </w:tcPr>
          <w:p w14:paraId="2E2A52E3"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Periodicidad o frecuencia de medición</w:t>
            </w:r>
          </w:p>
        </w:tc>
        <w:tc>
          <w:tcPr>
            <w:tcW w:w="1477" w:type="pct"/>
            <w:gridSpan w:val="4"/>
            <w:tcBorders>
              <w:top w:val="single" w:sz="4" w:space="0" w:color="auto"/>
              <w:left w:val="nil"/>
              <w:bottom w:val="single" w:sz="4" w:space="0" w:color="auto"/>
              <w:right w:val="single" w:sz="4" w:space="0" w:color="auto"/>
            </w:tcBorders>
            <w:shd w:val="clear" w:color="000000" w:fill="FFFFFF"/>
            <w:vAlign w:val="center"/>
            <w:hideMark/>
          </w:tcPr>
          <w:p w14:paraId="28BA9F51"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eastAsia="Montserrat" w:hAnsi="Montserrat" w:cs="Montserrat"/>
                <w:color w:val="000000" w:themeColor="text1"/>
                <w:sz w:val="18"/>
                <w:szCs w:val="18"/>
                <w:lang w:val="es-ES_tradnl"/>
              </w:rPr>
              <w:t>Anual</w:t>
            </w:r>
          </w:p>
        </w:tc>
      </w:tr>
      <w:tr w:rsidR="00CF6F0C" w:rsidRPr="00CF6F0C" w14:paraId="1EEB5367" w14:textId="77777777" w:rsidTr="00970803">
        <w:trPr>
          <w:trHeight w:val="425"/>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078DE164"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Tipo</w:t>
            </w:r>
          </w:p>
        </w:tc>
        <w:tc>
          <w:tcPr>
            <w:tcW w:w="1285" w:type="pct"/>
            <w:gridSpan w:val="5"/>
            <w:tcBorders>
              <w:top w:val="single" w:sz="4" w:space="0" w:color="auto"/>
              <w:left w:val="nil"/>
              <w:bottom w:val="single" w:sz="4" w:space="0" w:color="auto"/>
              <w:right w:val="single" w:sz="4" w:space="0" w:color="auto"/>
            </w:tcBorders>
            <w:shd w:val="clear" w:color="000000" w:fill="FFFFFF"/>
            <w:vAlign w:val="center"/>
          </w:tcPr>
          <w:p w14:paraId="690C5B02"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Montserrat"/>
                <w:color w:val="000000" w:themeColor="text1"/>
                <w:sz w:val="18"/>
                <w:szCs w:val="18"/>
                <w:lang w:val="es-ES_tradnl"/>
              </w:rPr>
              <w:t>Estratégico</w:t>
            </w:r>
          </w:p>
        </w:tc>
        <w:tc>
          <w:tcPr>
            <w:tcW w:w="1465" w:type="pct"/>
            <w:gridSpan w:val="5"/>
            <w:tcBorders>
              <w:top w:val="single" w:sz="4" w:space="0" w:color="auto"/>
              <w:left w:val="nil"/>
              <w:bottom w:val="single" w:sz="4" w:space="0" w:color="auto"/>
              <w:right w:val="single" w:sz="4" w:space="0" w:color="auto"/>
            </w:tcBorders>
            <w:shd w:val="clear" w:color="000000" w:fill="D4C19C"/>
            <w:vAlign w:val="center"/>
            <w:hideMark/>
          </w:tcPr>
          <w:p w14:paraId="1A0C3B3A"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Acumulado o periódico</w:t>
            </w:r>
          </w:p>
        </w:tc>
        <w:tc>
          <w:tcPr>
            <w:tcW w:w="1477" w:type="pct"/>
            <w:gridSpan w:val="4"/>
            <w:tcBorders>
              <w:top w:val="single" w:sz="4" w:space="0" w:color="auto"/>
              <w:left w:val="nil"/>
              <w:bottom w:val="single" w:sz="4" w:space="0" w:color="auto"/>
              <w:right w:val="single" w:sz="4" w:space="0" w:color="auto"/>
            </w:tcBorders>
            <w:shd w:val="clear" w:color="000000" w:fill="FFFFFF"/>
            <w:vAlign w:val="center"/>
          </w:tcPr>
          <w:p w14:paraId="6248D39F"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eastAsia="Montserrat" w:hAnsi="Montserrat" w:cs="Montserrat"/>
                <w:color w:val="000000" w:themeColor="text1"/>
                <w:sz w:val="18"/>
                <w:szCs w:val="18"/>
                <w:lang w:val="es-ES_tradnl"/>
              </w:rPr>
              <w:t>Acumulado</w:t>
            </w:r>
          </w:p>
        </w:tc>
      </w:tr>
      <w:tr w:rsidR="00CF6F0C" w:rsidRPr="00CF6F0C" w14:paraId="63A23112" w14:textId="77777777" w:rsidTr="00970803">
        <w:trPr>
          <w:trHeight w:val="701"/>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44EB6BB0"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Unidad de medida</w:t>
            </w:r>
          </w:p>
        </w:tc>
        <w:tc>
          <w:tcPr>
            <w:tcW w:w="1285" w:type="pct"/>
            <w:gridSpan w:val="5"/>
            <w:tcBorders>
              <w:top w:val="single" w:sz="4" w:space="0" w:color="auto"/>
              <w:left w:val="nil"/>
              <w:bottom w:val="single" w:sz="4" w:space="0" w:color="auto"/>
              <w:right w:val="single" w:sz="4" w:space="0" w:color="auto"/>
            </w:tcBorders>
            <w:shd w:val="clear" w:color="000000" w:fill="FFFFFF"/>
            <w:vAlign w:val="center"/>
          </w:tcPr>
          <w:p w14:paraId="168F0D8A"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Montserrat"/>
                <w:color w:val="000000" w:themeColor="text1"/>
                <w:sz w:val="18"/>
                <w:szCs w:val="18"/>
                <w:lang w:val="es-ES_tradnl"/>
              </w:rPr>
              <w:t>Personas</w:t>
            </w:r>
          </w:p>
        </w:tc>
        <w:tc>
          <w:tcPr>
            <w:tcW w:w="1465" w:type="pct"/>
            <w:gridSpan w:val="5"/>
            <w:tcBorders>
              <w:top w:val="single" w:sz="4" w:space="0" w:color="auto"/>
              <w:left w:val="nil"/>
              <w:bottom w:val="single" w:sz="4" w:space="0" w:color="auto"/>
              <w:right w:val="single" w:sz="4" w:space="0" w:color="auto"/>
            </w:tcBorders>
            <w:shd w:val="clear" w:color="000000" w:fill="D4C19C"/>
            <w:vAlign w:val="center"/>
            <w:hideMark/>
          </w:tcPr>
          <w:p w14:paraId="09072F5E"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Periodo de recolección de los datos</w:t>
            </w:r>
          </w:p>
        </w:tc>
        <w:tc>
          <w:tcPr>
            <w:tcW w:w="1477" w:type="pct"/>
            <w:gridSpan w:val="4"/>
            <w:tcBorders>
              <w:top w:val="single" w:sz="4" w:space="0" w:color="auto"/>
              <w:left w:val="nil"/>
              <w:bottom w:val="single" w:sz="4" w:space="0" w:color="auto"/>
              <w:right w:val="single" w:sz="4" w:space="0" w:color="auto"/>
            </w:tcBorders>
            <w:shd w:val="clear" w:color="000000" w:fill="FFFFFF"/>
            <w:vAlign w:val="center"/>
          </w:tcPr>
          <w:p w14:paraId="73B0E085"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eastAsia="Montserrat" w:hAnsi="Montserrat" w:cs="Montserrat"/>
                <w:color w:val="000000" w:themeColor="text1"/>
                <w:sz w:val="18"/>
                <w:szCs w:val="18"/>
                <w:lang w:val="es-ES_tradnl"/>
              </w:rPr>
              <w:t>Enero a diciembre</w:t>
            </w:r>
          </w:p>
        </w:tc>
      </w:tr>
      <w:tr w:rsidR="00CF6F0C" w:rsidRPr="00CF6F0C" w14:paraId="57F34AA4" w14:textId="77777777" w:rsidTr="00970803">
        <w:trPr>
          <w:trHeight w:val="447"/>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604168F6"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Dimensión</w:t>
            </w:r>
          </w:p>
        </w:tc>
        <w:tc>
          <w:tcPr>
            <w:tcW w:w="1285" w:type="pct"/>
            <w:gridSpan w:val="5"/>
            <w:tcBorders>
              <w:top w:val="single" w:sz="4" w:space="0" w:color="auto"/>
              <w:left w:val="nil"/>
              <w:bottom w:val="single" w:sz="4" w:space="0" w:color="auto"/>
              <w:right w:val="single" w:sz="4" w:space="0" w:color="auto"/>
            </w:tcBorders>
            <w:shd w:val="clear" w:color="000000" w:fill="FFFFFF"/>
            <w:vAlign w:val="center"/>
          </w:tcPr>
          <w:p w14:paraId="48649503" w14:textId="77777777" w:rsidR="00CF6F0C" w:rsidRPr="00CF6F0C" w:rsidRDefault="00CF6F0C" w:rsidP="0076357F">
            <w:pPr>
              <w:spacing w:after="0" w:line="240" w:lineRule="auto"/>
              <w:jc w:val="center"/>
              <w:rPr>
                <w:rFonts w:ascii="Montserrat" w:hAnsi="Montserrat"/>
                <w:color w:val="000000" w:themeColor="text1"/>
                <w:sz w:val="18"/>
                <w:szCs w:val="18"/>
                <w:lang w:val="es-ES_tradnl"/>
              </w:rPr>
            </w:pPr>
            <w:r w:rsidRPr="00CF6F0C">
              <w:rPr>
                <w:rFonts w:ascii="Montserrat" w:hAnsi="Montserrat" w:cs="Montserrat"/>
                <w:color w:val="000000" w:themeColor="text1"/>
                <w:sz w:val="18"/>
                <w:szCs w:val="18"/>
                <w:lang w:val="es-ES_tradnl"/>
              </w:rPr>
              <w:t>Eficacia</w:t>
            </w:r>
          </w:p>
        </w:tc>
        <w:tc>
          <w:tcPr>
            <w:tcW w:w="1465" w:type="pct"/>
            <w:gridSpan w:val="5"/>
            <w:tcBorders>
              <w:top w:val="single" w:sz="4" w:space="0" w:color="auto"/>
              <w:left w:val="nil"/>
              <w:bottom w:val="single" w:sz="4" w:space="0" w:color="auto"/>
              <w:right w:val="single" w:sz="4" w:space="0" w:color="auto"/>
            </w:tcBorders>
            <w:shd w:val="clear" w:color="000000" w:fill="D4C19C"/>
            <w:vAlign w:val="center"/>
            <w:hideMark/>
          </w:tcPr>
          <w:p w14:paraId="55B5604A"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Disponibilidad de la información</w:t>
            </w:r>
          </w:p>
        </w:tc>
        <w:tc>
          <w:tcPr>
            <w:tcW w:w="1477" w:type="pct"/>
            <w:gridSpan w:val="4"/>
            <w:tcBorders>
              <w:top w:val="single" w:sz="4" w:space="0" w:color="auto"/>
              <w:left w:val="nil"/>
              <w:bottom w:val="single" w:sz="4" w:space="0" w:color="auto"/>
              <w:right w:val="single" w:sz="4" w:space="0" w:color="auto"/>
            </w:tcBorders>
            <w:shd w:val="clear" w:color="000000" w:fill="FFFFFF"/>
            <w:vAlign w:val="center"/>
          </w:tcPr>
          <w:p w14:paraId="2A3BECAC"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eastAsia="Montserrat" w:hAnsi="Montserrat" w:cs="Montserrat"/>
                <w:color w:val="000000" w:themeColor="text1"/>
                <w:sz w:val="18"/>
                <w:szCs w:val="18"/>
                <w:lang w:val="es-ES_tradnl"/>
              </w:rPr>
              <w:t>Abril</w:t>
            </w:r>
          </w:p>
        </w:tc>
      </w:tr>
      <w:tr w:rsidR="00CF6F0C" w:rsidRPr="00CF6F0C" w14:paraId="219857E7" w14:textId="77777777" w:rsidTr="00970803">
        <w:trPr>
          <w:trHeight w:val="1270"/>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2B834C59"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Tendencia esperada</w:t>
            </w:r>
          </w:p>
        </w:tc>
        <w:tc>
          <w:tcPr>
            <w:tcW w:w="1285" w:type="pct"/>
            <w:gridSpan w:val="5"/>
            <w:tcBorders>
              <w:top w:val="single" w:sz="4" w:space="0" w:color="auto"/>
              <w:left w:val="nil"/>
              <w:bottom w:val="single" w:sz="4" w:space="0" w:color="auto"/>
              <w:right w:val="single" w:sz="4" w:space="0" w:color="auto"/>
            </w:tcBorders>
            <w:shd w:val="clear" w:color="000000" w:fill="FFFFFF"/>
            <w:vAlign w:val="center"/>
          </w:tcPr>
          <w:p w14:paraId="6714B2D8"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Montserrat"/>
                <w:color w:val="000000" w:themeColor="text1"/>
                <w:sz w:val="18"/>
                <w:szCs w:val="18"/>
                <w:lang w:val="es-ES_tradnl"/>
              </w:rPr>
              <w:t>Ascendente</w:t>
            </w:r>
          </w:p>
        </w:tc>
        <w:tc>
          <w:tcPr>
            <w:tcW w:w="1465" w:type="pct"/>
            <w:gridSpan w:val="5"/>
            <w:tcBorders>
              <w:top w:val="single" w:sz="4" w:space="0" w:color="auto"/>
              <w:left w:val="nil"/>
              <w:bottom w:val="single" w:sz="4" w:space="0" w:color="auto"/>
              <w:right w:val="single" w:sz="4" w:space="0" w:color="auto"/>
            </w:tcBorders>
            <w:shd w:val="clear" w:color="000000" w:fill="D4C19C"/>
            <w:vAlign w:val="center"/>
            <w:hideMark/>
          </w:tcPr>
          <w:p w14:paraId="201DF15F"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Unidad responsable de reportar el avance</w:t>
            </w:r>
          </w:p>
        </w:tc>
        <w:tc>
          <w:tcPr>
            <w:tcW w:w="1477" w:type="pct"/>
            <w:gridSpan w:val="4"/>
            <w:tcBorders>
              <w:top w:val="single" w:sz="4" w:space="0" w:color="auto"/>
              <w:left w:val="nil"/>
              <w:bottom w:val="single" w:sz="4" w:space="0" w:color="auto"/>
              <w:right w:val="single" w:sz="4" w:space="0" w:color="auto"/>
            </w:tcBorders>
            <w:shd w:val="clear" w:color="000000" w:fill="FFFFFF"/>
            <w:vAlign w:val="center"/>
          </w:tcPr>
          <w:p w14:paraId="37C18861" w14:textId="77777777" w:rsidR="00CF6F0C" w:rsidRPr="00CF6F0C" w:rsidRDefault="00CF6F0C" w:rsidP="0076357F">
            <w:pPr>
              <w:widowControl w:val="0"/>
              <w:autoSpaceDE w:val="0"/>
              <w:autoSpaceDN w:val="0"/>
              <w:adjustRightInd w:val="0"/>
              <w:spacing w:after="0" w:line="240" w:lineRule="auto"/>
              <w:ind w:left="111" w:right="98"/>
              <w:jc w:val="center"/>
              <w:rPr>
                <w:rFonts w:ascii="Arial" w:hAnsi="Arial" w:cs="Arial"/>
                <w:color w:val="000000" w:themeColor="text1"/>
                <w:sz w:val="18"/>
                <w:szCs w:val="18"/>
                <w:lang w:val="es-ES_tradnl"/>
              </w:rPr>
            </w:pPr>
            <w:r w:rsidRPr="00CF6F0C">
              <w:rPr>
                <w:rFonts w:ascii="Montserrat" w:hAnsi="Montserrat" w:cs="Montserrat"/>
                <w:color w:val="000000" w:themeColor="text1"/>
                <w:sz w:val="18"/>
                <w:szCs w:val="18"/>
                <w:lang w:val="es-ES_tradnl"/>
              </w:rPr>
              <w:t>38.- Consejo Nacional de Ciencia y Tecnología</w:t>
            </w:r>
          </w:p>
          <w:p w14:paraId="1699B3ED"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Montserrat"/>
                <w:color w:val="000000" w:themeColor="text1"/>
                <w:sz w:val="18"/>
                <w:szCs w:val="18"/>
                <w:lang w:val="es-ES_tradnl"/>
              </w:rPr>
              <w:t>91E El Colegio de la Frontera Sur</w:t>
            </w:r>
          </w:p>
        </w:tc>
      </w:tr>
      <w:tr w:rsidR="00CF6F0C" w:rsidRPr="00CF6F0C" w14:paraId="40F43115" w14:textId="77777777" w:rsidTr="00970803">
        <w:trPr>
          <w:trHeight w:val="577"/>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6C70F35C"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lastRenderedPageBreak/>
              <w:t>Método de cálculo</w:t>
            </w:r>
          </w:p>
        </w:tc>
        <w:tc>
          <w:tcPr>
            <w:tcW w:w="4227" w:type="pct"/>
            <w:gridSpan w:val="14"/>
            <w:tcBorders>
              <w:top w:val="single" w:sz="4" w:space="0" w:color="auto"/>
              <w:left w:val="nil"/>
              <w:bottom w:val="single" w:sz="4" w:space="0" w:color="auto"/>
              <w:right w:val="single" w:sz="4" w:space="0" w:color="auto"/>
            </w:tcBorders>
            <w:shd w:val="clear" w:color="000000" w:fill="FFFFFF"/>
            <w:vAlign w:val="center"/>
            <w:hideMark/>
          </w:tcPr>
          <w:p w14:paraId="44350456" w14:textId="77777777" w:rsidR="00CF6F0C" w:rsidRPr="00CF6F0C" w:rsidRDefault="00CF6F0C" w:rsidP="0076357F">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000000" w:themeColor="text1"/>
                <w:sz w:val="18"/>
                <w:szCs w:val="18"/>
                <w:lang w:val="es-ES_tradnl"/>
              </w:rPr>
              <w:t xml:space="preserve">Número de personas usuarias de los servicios institucionales = (Personas usuarias de Servicios de Información Bibliotecaria) + (Personas usuarias de Servicios de Tecnologías de la Información) + (Personas usuarias de servicios de Laboratorios Institucionales) en el año t. </w:t>
            </w:r>
          </w:p>
        </w:tc>
      </w:tr>
      <w:tr w:rsidR="00CF6F0C" w:rsidRPr="00CF6F0C" w14:paraId="51999916" w14:textId="77777777" w:rsidTr="00970803">
        <w:trPr>
          <w:trHeight w:val="416"/>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730BC44C"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Observaciones</w:t>
            </w:r>
          </w:p>
        </w:tc>
        <w:tc>
          <w:tcPr>
            <w:tcW w:w="4227" w:type="pct"/>
            <w:gridSpan w:val="14"/>
            <w:tcBorders>
              <w:top w:val="single" w:sz="4" w:space="0" w:color="auto"/>
              <w:left w:val="nil"/>
              <w:bottom w:val="single" w:sz="4" w:space="0" w:color="auto"/>
              <w:right w:val="single" w:sz="4" w:space="0" w:color="auto"/>
            </w:tcBorders>
            <w:shd w:val="clear" w:color="000000" w:fill="FFFFFF"/>
            <w:vAlign w:val="center"/>
          </w:tcPr>
          <w:p w14:paraId="2576975D" w14:textId="77777777" w:rsidR="00CF6F0C" w:rsidRPr="00CF6F0C" w:rsidRDefault="00CF6F0C" w:rsidP="0076357F">
            <w:pPr>
              <w:spacing w:after="0" w:line="240" w:lineRule="auto"/>
              <w:jc w:val="center"/>
              <w:rPr>
                <w:rFonts w:ascii="Montserrat" w:hAnsi="Montserrat" w:cs="Calibri"/>
                <w:color w:val="000000"/>
                <w:sz w:val="18"/>
                <w:szCs w:val="18"/>
                <w:lang w:val="es-ES_tradnl"/>
              </w:rPr>
            </w:pPr>
          </w:p>
        </w:tc>
      </w:tr>
      <w:tr w:rsidR="00CF6F0C" w:rsidRPr="00CF6F0C" w14:paraId="73053B55" w14:textId="77777777" w:rsidTr="00E5123B">
        <w:trPr>
          <w:trHeight w:val="367"/>
        </w:trPr>
        <w:tc>
          <w:tcPr>
            <w:tcW w:w="5000" w:type="pct"/>
            <w:gridSpan w:val="16"/>
            <w:tcBorders>
              <w:top w:val="single" w:sz="4" w:space="0" w:color="auto"/>
              <w:left w:val="single" w:sz="4" w:space="0" w:color="auto"/>
              <w:bottom w:val="single" w:sz="4" w:space="0" w:color="auto"/>
              <w:right w:val="single" w:sz="4" w:space="0" w:color="auto"/>
            </w:tcBorders>
            <w:shd w:val="clear" w:color="auto" w:fill="B38E5D"/>
            <w:vAlign w:val="center"/>
          </w:tcPr>
          <w:p w14:paraId="0C92B3B7"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SERIE HISTÓRICA</w:t>
            </w:r>
          </w:p>
        </w:tc>
      </w:tr>
      <w:tr w:rsidR="00CF6F0C" w:rsidRPr="00CF6F0C" w14:paraId="6244B9E4" w14:textId="77777777" w:rsidTr="00970803">
        <w:trPr>
          <w:gridAfter w:val="1"/>
          <w:wAfter w:w="20" w:type="pct"/>
          <w:trHeight w:val="416"/>
        </w:trPr>
        <w:tc>
          <w:tcPr>
            <w:tcW w:w="779"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2AC23380"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de la línea base</w:t>
            </w:r>
          </w:p>
          <w:p w14:paraId="773E86A5"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(2020)</w:t>
            </w:r>
          </w:p>
        </w:tc>
        <w:tc>
          <w:tcPr>
            <w:tcW w:w="617" w:type="pct"/>
            <w:tcBorders>
              <w:top w:val="single" w:sz="4" w:space="0" w:color="auto"/>
              <w:left w:val="single" w:sz="4" w:space="0" w:color="auto"/>
              <w:bottom w:val="single" w:sz="4" w:space="0" w:color="auto"/>
              <w:right w:val="single" w:sz="4" w:space="0" w:color="auto"/>
            </w:tcBorders>
            <w:shd w:val="clear" w:color="000000" w:fill="D4C19C"/>
            <w:vAlign w:val="center"/>
          </w:tcPr>
          <w:p w14:paraId="34C05D48"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52C75804"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2020</w:t>
            </w:r>
          </w:p>
        </w:tc>
        <w:tc>
          <w:tcPr>
            <w:tcW w:w="685" w:type="pct"/>
            <w:gridSpan w:val="4"/>
            <w:tcBorders>
              <w:top w:val="single" w:sz="4" w:space="0" w:color="auto"/>
              <w:left w:val="single" w:sz="4" w:space="0" w:color="auto"/>
              <w:bottom w:val="single" w:sz="4" w:space="0" w:color="auto"/>
              <w:right w:val="single" w:sz="4" w:space="0" w:color="auto"/>
            </w:tcBorders>
            <w:shd w:val="clear" w:color="000000" w:fill="D4C19C"/>
            <w:vAlign w:val="center"/>
          </w:tcPr>
          <w:p w14:paraId="44886885"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401E92B4"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2021</w:t>
            </w:r>
          </w:p>
        </w:tc>
        <w:tc>
          <w:tcPr>
            <w:tcW w:w="549"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6FEEDBCE" w14:textId="77777777" w:rsidR="00CF6F0C" w:rsidRPr="00CF6F0C" w:rsidRDefault="00CF6F0C" w:rsidP="0076357F">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Resultado</w:t>
            </w:r>
          </w:p>
          <w:p w14:paraId="39735490" w14:textId="77777777" w:rsidR="00CF6F0C" w:rsidRPr="00CF6F0C" w:rsidRDefault="00CF6F0C" w:rsidP="0076357F">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2022</w:t>
            </w:r>
          </w:p>
        </w:tc>
        <w:tc>
          <w:tcPr>
            <w:tcW w:w="940"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187FF35A" w14:textId="77777777" w:rsidR="00CF6F0C" w:rsidRPr="00CF6F0C" w:rsidRDefault="00CF6F0C" w:rsidP="0076357F">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Resultado</w:t>
            </w:r>
          </w:p>
          <w:p w14:paraId="7FA791C4" w14:textId="77777777" w:rsidR="00CF6F0C" w:rsidRPr="00CF6F0C" w:rsidRDefault="00CF6F0C" w:rsidP="0076357F">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2023</w:t>
            </w:r>
          </w:p>
        </w:tc>
        <w:tc>
          <w:tcPr>
            <w:tcW w:w="777" w:type="pct"/>
            <w:tcBorders>
              <w:top w:val="single" w:sz="4" w:space="0" w:color="auto"/>
              <w:left w:val="single" w:sz="4" w:space="0" w:color="auto"/>
              <w:bottom w:val="single" w:sz="4" w:space="0" w:color="auto"/>
              <w:right w:val="single" w:sz="4" w:space="0" w:color="auto"/>
            </w:tcBorders>
            <w:shd w:val="clear" w:color="000000" w:fill="D4C19C"/>
          </w:tcPr>
          <w:p w14:paraId="5A9016BF"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64C571AE"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2024</w:t>
            </w:r>
          </w:p>
          <w:p w14:paraId="05A70751"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(primer semestre)</w:t>
            </w:r>
          </w:p>
        </w:tc>
        <w:tc>
          <w:tcPr>
            <w:tcW w:w="632" w:type="pct"/>
            <w:tcBorders>
              <w:top w:val="single" w:sz="4" w:space="0" w:color="auto"/>
              <w:left w:val="single" w:sz="4" w:space="0" w:color="auto"/>
              <w:bottom w:val="single" w:sz="4" w:space="0" w:color="auto"/>
              <w:right w:val="single" w:sz="4" w:space="0" w:color="auto"/>
            </w:tcBorders>
            <w:shd w:val="clear" w:color="000000" w:fill="D4C19C"/>
            <w:vAlign w:val="center"/>
          </w:tcPr>
          <w:p w14:paraId="73D05F80"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Meta</w:t>
            </w:r>
          </w:p>
          <w:p w14:paraId="1BECB0BB"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2024</w:t>
            </w:r>
          </w:p>
        </w:tc>
      </w:tr>
      <w:tr w:rsidR="00CF6F0C" w:rsidRPr="00CF6F0C" w14:paraId="2CA11A84" w14:textId="77777777" w:rsidTr="00970803">
        <w:trPr>
          <w:gridAfter w:val="1"/>
          <w:wAfter w:w="20" w:type="pct"/>
          <w:trHeight w:val="416"/>
        </w:trPr>
        <w:tc>
          <w:tcPr>
            <w:tcW w:w="7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9C565E" w14:textId="77777777" w:rsidR="00CF6F0C" w:rsidRPr="00CF6F0C" w:rsidRDefault="00CF6F0C" w:rsidP="0076357F">
            <w:pPr>
              <w:spacing w:after="0" w:line="240" w:lineRule="auto"/>
              <w:jc w:val="center"/>
              <w:rPr>
                <w:rFonts w:ascii="Montserrat" w:hAnsi="Montserrat" w:cs="Calibri"/>
                <w:b/>
                <w:bCs/>
                <w:color w:val="000000" w:themeColor="text1"/>
                <w:sz w:val="18"/>
                <w:szCs w:val="18"/>
                <w:lang w:val="es-ES_tradnl"/>
              </w:rPr>
            </w:pPr>
            <w:r w:rsidRPr="00CF6F0C">
              <w:rPr>
                <w:rFonts w:ascii="Montserrat" w:eastAsia="Montserrat" w:hAnsi="Montserrat" w:cs="Montserrat"/>
                <w:color w:val="000000"/>
                <w:sz w:val="18"/>
                <w:szCs w:val="18"/>
                <w:lang w:val="es-ES_tradnl"/>
              </w:rPr>
              <w:t>128,851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65AA1542" w14:textId="77777777" w:rsidR="00CF6F0C" w:rsidRPr="00CF6F0C" w:rsidRDefault="00CF6F0C" w:rsidP="0076357F">
            <w:pPr>
              <w:spacing w:after="0" w:line="240" w:lineRule="auto"/>
              <w:jc w:val="center"/>
              <w:rPr>
                <w:rFonts w:ascii="Montserrat" w:hAnsi="Montserrat" w:cs="Calibri"/>
                <w:b/>
                <w:bCs/>
                <w:color w:val="000000" w:themeColor="text1"/>
                <w:sz w:val="18"/>
                <w:szCs w:val="18"/>
                <w:lang w:val="es-ES_tradnl"/>
              </w:rPr>
            </w:pPr>
            <w:r w:rsidRPr="00CF6F0C">
              <w:rPr>
                <w:rFonts w:ascii="Montserrat" w:eastAsia="Montserrat" w:hAnsi="Montserrat" w:cs="Montserrat"/>
                <w:sz w:val="18"/>
                <w:szCs w:val="18"/>
                <w:lang w:val="es-ES_tradnl"/>
              </w:rPr>
              <w:t>128,851</w:t>
            </w:r>
          </w:p>
        </w:tc>
        <w:tc>
          <w:tcPr>
            <w:tcW w:w="6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FE7F43"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eastAsia="Montserrat" w:hAnsi="Montserrat" w:cs="Montserrat"/>
                <w:sz w:val="18"/>
                <w:szCs w:val="18"/>
                <w:lang w:val="es-ES_tradnl"/>
              </w:rPr>
              <w:t>180,000</w:t>
            </w:r>
          </w:p>
        </w:tc>
        <w:tc>
          <w:tcPr>
            <w:tcW w:w="5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4FD10" w14:textId="77777777" w:rsidR="00CF6F0C" w:rsidRPr="00CF6F0C" w:rsidRDefault="00CF6F0C" w:rsidP="0076357F">
            <w:pPr>
              <w:spacing w:after="0" w:line="240" w:lineRule="auto"/>
              <w:jc w:val="center"/>
              <w:rPr>
                <w:rFonts w:ascii="Montserrat" w:eastAsia="Montserrat" w:hAnsi="Montserrat" w:cs="Montserrat"/>
                <w:sz w:val="18"/>
                <w:szCs w:val="18"/>
                <w:lang w:val="es-ES_tradnl"/>
              </w:rPr>
            </w:pPr>
            <w:r w:rsidRPr="00CF6F0C">
              <w:rPr>
                <w:rFonts w:ascii="Montserrat" w:eastAsia="Montserrat" w:hAnsi="Montserrat" w:cs="Montserrat"/>
                <w:sz w:val="18"/>
                <w:szCs w:val="18"/>
                <w:lang w:val="es-ES_tradnl"/>
              </w:rPr>
              <w:t>214,515</w:t>
            </w:r>
          </w:p>
        </w:tc>
        <w:tc>
          <w:tcPr>
            <w:tcW w:w="9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D32D7" w14:textId="77777777" w:rsidR="00CF6F0C" w:rsidRPr="00CF6F0C" w:rsidRDefault="00CF6F0C" w:rsidP="0076357F">
            <w:pPr>
              <w:spacing w:after="0" w:line="240" w:lineRule="auto"/>
              <w:jc w:val="center"/>
              <w:rPr>
                <w:rFonts w:ascii="Montserrat" w:hAnsi="Montserrat" w:cs="Calibri"/>
                <w:b/>
                <w:bCs/>
                <w:color w:val="000000" w:themeColor="text1"/>
                <w:sz w:val="18"/>
                <w:szCs w:val="18"/>
                <w:lang w:val="es-ES_tradnl"/>
              </w:rPr>
            </w:pPr>
            <w:r w:rsidRPr="00CF6F0C">
              <w:rPr>
                <w:rFonts w:ascii="Montserrat" w:eastAsia="Montserrat" w:hAnsi="Montserrat" w:cs="Montserrat"/>
                <w:sz w:val="18"/>
                <w:szCs w:val="18"/>
                <w:lang w:val="es-ES_tradnl"/>
              </w:rPr>
              <w:t>268,185</w:t>
            </w:r>
          </w:p>
        </w:tc>
        <w:tc>
          <w:tcPr>
            <w:tcW w:w="777" w:type="pct"/>
            <w:tcBorders>
              <w:top w:val="single" w:sz="4" w:space="0" w:color="auto"/>
              <w:left w:val="single" w:sz="4" w:space="0" w:color="auto"/>
              <w:bottom w:val="single" w:sz="4" w:space="0" w:color="auto"/>
              <w:right w:val="single" w:sz="4" w:space="0" w:color="auto"/>
            </w:tcBorders>
          </w:tcPr>
          <w:p w14:paraId="6BA44EC0" w14:textId="77777777" w:rsidR="00CF6F0C" w:rsidRPr="00CF6F0C" w:rsidRDefault="00CF6F0C" w:rsidP="0076357F">
            <w:pPr>
              <w:spacing w:after="0" w:line="240" w:lineRule="auto"/>
              <w:jc w:val="center"/>
              <w:rPr>
                <w:rFonts w:ascii="Montserrat" w:eastAsia="Montserrat" w:hAnsi="Montserrat" w:cs="Montserrat"/>
                <w:bCs/>
                <w:sz w:val="18"/>
                <w:szCs w:val="18"/>
                <w:lang w:val="es-ES_tradnl"/>
              </w:rPr>
            </w:pPr>
            <w:r w:rsidRPr="00CF6F0C">
              <w:rPr>
                <w:rFonts w:ascii="Montserrat" w:eastAsia="Montserrat" w:hAnsi="Montserrat" w:cs="Montserrat"/>
                <w:bCs/>
                <w:sz w:val="18"/>
                <w:szCs w:val="18"/>
                <w:lang w:val="es-ES_tradnl"/>
              </w:rPr>
              <w:t>284.084</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196E0421" w14:textId="77777777" w:rsidR="00CF6F0C" w:rsidRPr="00CF6F0C" w:rsidRDefault="00CF6F0C" w:rsidP="0076357F">
            <w:pPr>
              <w:spacing w:after="0" w:line="240" w:lineRule="auto"/>
              <w:jc w:val="center"/>
              <w:rPr>
                <w:rFonts w:ascii="Montserrat" w:hAnsi="Montserrat" w:cs="Calibri"/>
                <w:b/>
                <w:bCs/>
                <w:color w:val="000000" w:themeColor="text1"/>
                <w:sz w:val="18"/>
                <w:szCs w:val="18"/>
                <w:lang w:val="es-ES_tradnl"/>
              </w:rPr>
            </w:pPr>
            <w:r w:rsidRPr="00CF6F0C">
              <w:rPr>
                <w:rFonts w:ascii="Montserrat" w:eastAsia="Montserrat" w:hAnsi="Montserrat" w:cs="Montserrat"/>
                <w:bCs/>
                <w:sz w:val="18"/>
                <w:szCs w:val="18"/>
                <w:lang w:val="es-ES_tradnl"/>
              </w:rPr>
              <w:t>330,000</w:t>
            </w:r>
          </w:p>
        </w:tc>
      </w:tr>
      <w:tr w:rsidR="00CF6F0C" w:rsidRPr="00CF6F0C" w14:paraId="507915C3" w14:textId="77777777" w:rsidTr="00970803">
        <w:trPr>
          <w:trHeight w:val="280"/>
        </w:trPr>
        <w:tc>
          <w:tcPr>
            <w:tcW w:w="1970" w:type="pct"/>
            <w:gridSpan w:val="6"/>
            <w:tcBorders>
              <w:top w:val="single" w:sz="4" w:space="0" w:color="auto"/>
              <w:left w:val="single" w:sz="4" w:space="0" w:color="auto"/>
              <w:bottom w:val="single" w:sz="4" w:space="0" w:color="auto"/>
              <w:right w:val="single" w:sz="4" w:space="0" w:color="auto"/>
            </w:tcBorders>
            <w:shd w:val="clear" w:color="000000" w:fill="D4C19C"/>
            <w:vAlign w:val="center"/>
            <w:hideMark/>
          </w:tcPr>
          <w:p w14:paraId="3B82FA18" w14:textId="77777777" w:rsidR="00CF6F0C" w:rsidRPr="00CF6F0C" w:rsidRDefault="00CF6F0C" w:rsidP="0076357F">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Nota sobre la Línea base</w:t>
            </w:r>
          </w:p>
        </w:tc>
        <w:tc>
          <w:tcPr>
            <w:tcW w:w="3030" w:type="pct"/>
            <w:gridSpan w:val="10"/>
            <w:tcBorders>
              <w:top w:val="single" w:sz="4" w:space="0" w:color="auto"/>
              <w:left w:val="nil"/>
              <w:bottom w:val="single" w:sz="4" w:space="0" w:color="auto"/>
              <w:right w:val="single" w:sz="4" w:space="0" w:color="auto"/>
            </w:tcBorders>
            <w:shd w:val="clear" w:color="000000" w:fill="D4C19C"/>
            <w:vAlign w:val="center"/>
          </w:tcPr>
          <w:p w14:paraId="2AC130C7" w14:textId="77777777" w:rsidR="00CF6F0C" w:rsidRPr="00CF6F0C" w:rsidRDefault="00CF6F0C" w:rsidP="0076357F">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Nota sobre la Meta 2024</w:t>
            </w:r>
          </w:p>
        </w:tc>
      </w:tr>
      <w:tr w:rsidR="00CF6F0C" w:rsidRPr="00CF6F0C" w14:paraId="3634B708" w14:textId="77777777" w:rsidTr="00970803">
        <w:trPr>
          <w:trHeight w:val="416"/>
        </w:trPr>
        <w:tc>
          <w:tcPr>
            <w:tcW w:w="197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4C104" w14:textId="77777777" w:rsidR="00CF6F0C" w:rsidRPr="00CF6F0C" w:rsidRDefault="00CF6F0C" w:rsidP="0076357F">
            <w:pPr>
              <w:spacing w:after="0" w:line="240" w:lineRule="auto"/>
              <w:jc w:val="center"/>
              <w:rPr>
                <w:rFonts w:ascii="Montserrat" w:hAnsi="Montserrat"/>
                <w:sz w:val="18"/>
                <w:szCs w:val="18"/>
                <w:lang w:val="es-ES_tradnl"/>
              </w:rPr>
            </w:pPr>
          </w:p>
        </w:tc>
        <w:tc>
          <w:tcPr>
            <w:tcW w:w="3030" w:type="pct"/>
            <w:gridSpan w:val="10"/>
            <w:tcBorders>
              <w:top w:val="single" w:sz="4" w:space="0" w:color="auto"/>
              <w:left w:val="nil"/>
              <w:bottom w:val="single" w:sz="4" w:space="0" w:color="auto"/>
              <w:right w:val="single" w:sz="4" w:space="0" w:color="auto"/>
            </w:tcBorders>
            <w:shd w:val="clear" w:color="auto" w:fill="FFFFFF" w:themeFill="background1"/>
            <w:vAlign w:val="center"/>
          </w:tcPr>
          <w:p w14:paraId="78AD94DC" w14:textId="77777777" w:rsidR="00CF6F0C" w:rsidRPr="00CF6F0C" w:rsidRDefault="00CF6F0C" w:rsidP="0076357F">
            <w:pPr>
              <w:spacing w:after="0" w:line="240" w:lineRule="auto"/>
              <w:jc w:val="center"/>
              <w:rPr>
                <w:rFonts w:ascii="Montserrat" w:hAnsi="Montserrat" w:cs="Calibri"/>
                <w:color w:val="000000"/>
                <w:sz w:val="18"/>
                <w:szCs w:val="18"/>
                <w:highlight w:val="yellow"/>
                <w:lang w:val="es-ES_tradnl"/>
              </w:rPr>
            </w:pPr>
            <w:r w:rsidRPr="00CF6F0C">
              <w:rPr>
                <w:rFonts w:ascii="Montserrat" w:hAnsi="Montserrat"/>
                <w:sz w:val="20"/>
                <w:szCs w:val="20"/>
                <w:lang w:val="es-ES_tradnl"/>
              </w:rPr>
              <w:t>Acumulada</w:t>
            </w:r>
          </w:p>
        </w:tc>
      </w:tr>
      <w:tr w:rsidR="00CF6F0C" w:rsidRPr="00CF6F0C" w14:paraId="0EA70E5B" w14:textId="77777777" w:rsidTr="00970803">
        <w:trPr>
          <w:gridAfter w:val="1"/>
          <w:wAfter w:w="20" w:type="pct"/>
          <w:trHeight w:val="493"/>
        </w:trPr>
        <w:tc>
          <w:tcPr>
            <w:tcW w:w="4980" w:type="pct"/>
            <w:gridSpan w:val="15"/>
            <w:tcBorders>
              <w:top w:val="single" w:sz="4" w:space="0" w:color="auto"/>
              <w:left w:val="single" w:sz="4" w:space="0" w:color="auto"/>
              <w:bottom w:val="single" w:sz="4" w:space="0" w:color="auto"/>
              <w:right w:val="single" w:sz="4" w:space="0" w:color="auto"/>
            </w:tcBorders>
            <w:shd w:val="clear" w:color="000000" w:fill="B38E5D"/>
            <w:vAlign w:val="center"/>
            <w:hideMark/>
          </w:tcPr>
          <w:p w14:paraId="72ADBFE1" w14:textId="77777777" w:rsidR="00CF6F0C" w:rsidRPr="00CF6F0C" w:rsidRDefault="00CF6F0C" w:rsidP="0076357F">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 xml:space="preserve">APLICACIÓN DEL MÉTODO DE CÁLCULO </w:t>
            </w:r>
            <w:r w:rsidRPr="00CF6F0C">
              <w:rPr>
                <w:rFonts w:ascii="Montserrat" w:hAnsi="Montserrat" w:cs="Calibri"/>
                <w:b/>
                <w:bCs/>
                <w:color w:val="FFFFFF" w:themeColor="background1"/>
                <w:sz w:val="18"/>
                <w:szCs w:val="18"/>
                <w:lang w:val="es-ES_tradnl"/>
              </w:rPr>
              <w:t>PARA LA OBTENCIÓN DEL VALOR primer semestre 2024</w:t>
            </w:r>
          </w:p>
        </w:tc>
      </w:tr>
      <w:tr w:rsidR="00CF6F0C" w:rsidRPr="00CF6F0C" w14:paraId="6943E71E" w14:textId="77777777" w:rsidTr="00970803">
        <w:trPr>
          <w:gridAfter w:val="1"/>
          <w:wAfter w:w="20" w:type="pct"/>
          <w:trHeight w:val="487"/>
        </w:trPr>
        <w:tc>
          <w:tcPr>
            <w:tcW w:w="671"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9DE7706" w14:textId="77777777" w:rsidR="00CF6F0C" w:rsidRPr="00CF6F0C" w:rsidRDefault="00CF6F0C" w:rsidP="0076357F">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1</w:t>
            </w:r>
          </w:p>
        </w:tc>
        <w:tc>
          <w:tcPr>
            <w:tcW w:w="809" w:type="pct"/>
            <w:gridSpan w:val="4"/>
            <w:tcBorders>
              <w:top w:val="single" w:sz="4" w:space="0" w:color="auto"/>
              <w:left w:val="nil"/>
              <w:bottom w:val="single" w:sz="4" w:space="0" w:color="auto"/>
              <w:right w:val="single" w:sz="4" w:space="0" w:color="auto"/>
            </w:tcBorders>
            <w:shd w:val="clear" w:color="000000" w:fill="FFFFFF"/>
            <w:vAlign w:val="center"/>
          </w:tcPr>
          <w:p w14:paraId="26890356"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Montserrat"/>
                <w:color w:val="000000" w:themeColor="text1"/>
                <w:sz w:val="18"/>
                <w:szCs w:val="18"/>
                <w:lang w:val="es-ES_tradnl"/>
              </w:rPr>
              <w:t>Personas usuarias de Servicios de Información Bibliotecaria</w:t>
            </w:r>
          </w:p>
        </w:tc>
        <w:tc>
          <w:tcPr>
            <w:tcW w:w="578" w:type="pct"/>
            <w:gridSpan w:val="2"/>
            <w:tcBorders>
              <w:top w:val="single" w:sz="4" w:space="0" w:color="auto"/>
              <w:left w:val="nil"/>
              <w:bottom w:val="single" w:sz="4" w:space="0" w:color="auto"/>
              <w:right w:val="single" w:sz="4" w:space="0" w:color="auto"/>
            </w:tcBorders>
            <w:shd w:val="clear" w:color="000000" w:fill="D4C19C"/>
            <w:vAlign w:val="center"/>
            <w:hideMark/>
          </w:tcPr>
          <w:p w14:paraId="7151D221" w14:textId="77777777" w:rsidR="00CF6F0C" w:rsidRPr="00CF6F0C" w:rsidRDefault="00CF6F0C" w:rsidP="0076357F">
            <w:pPr>
              <w:spacing w:after="0" w:line="240" w:lineRule="auto"/>
              <w:jc w:val="center"/>
              <w:rPr>
                <w:rFonts w:ascii="Montserrat" w:hAnsi="Montserrat" w:cs="Calibri"/>
                <w:color w:val="FFFFFF" w:themeColor="background1"/>
                <w:sz w:val="18"/>
                <w:szCs w:val="18"/>
                <w:lang w:val="es-ES_tradnl"/>
              </w:rPr>
            </w:pPr>
            <w:r w:rsidRPr="00CF6F0C">
              <w:rPr>
                <w:rFonts w:ascii="Montserrat" w:hAnsi="Montserrat" w:cs="Calibri"/>
                <w:color w:val="FFFFFF" w:themeColor="background1"/>
                <w:sz w:val="18"/>
                <w:szCs w:val="18"/>
                <w:lang w:val="es-ES_tradnl"/>
              </w:rPr>
              <w:t>Valor variable 1</w:t>
            </w:r>
          </w:p>
        </w:tc>
        <w:tc>
          <w:tcPr>
            <w:tcW w:w="486" w:type="pct"/>
            <w:gridSpan w:val="2"/>
            <w:tcBorders>
              <w:top w:val="single" w:sz="4" w:space="0" w:color="auto"/>
              <w:left w:val="nil"/>
              <w:bottom w:val="single" w:sz="4" w:space="0" w:color="auto"/>
              <w:right w:val="single" w:sz="4" w:space="0" w:color="auto"/>
            </w:tcBorders>
            <w:shd w:val="clear" w:color="000000" w:fill="FFFFFF"/>
            <w:vAlign w:val="center"/>
          </w:tcPr>
          <w:p w14:paraId="6AF73EA9"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6663</w:t>
            </w:r>
          </w:p>
        </w:tc>
        <w:tc>
          <w:tcPr>
            <w:tcW w:w="833" w:type="pct"/>
            <w:gridSpan w:val="2"/>
            <w:tcBorders>
              <w:top w:val="single" w:sz="4" w:space="0" w:color="auto"/>
              <w:left w:val="nil"/>
              <w:bottom w:val="single" w:sz="4" w:space="0" w:color="auto"/>
              <w:right w:val="single" w:sz="4" w:space="0" w:color="auto"/>
            </w:tcBorders>
            <w:shd w:val="clear" w:color="000000" w:fill="D4C19C"/>
            <w:vAlign w:val="center"/>
            <w:hideMark/>
          </w:tcPr>
          <w:p w14:paraId="2A2BD135" w14:textId="77777777" w:rsidR="00CF6F0C" w:rsidRPr="00CF6F0C" w:rsidRDefault="00CF6F0C" w:rsidP="0076357F">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Fuente de información variable 1</w:t>
            </w:r>
          </w:p>
        </w:tc>
        <w:tc>
          <w:tcPr>
            <w:tcW w:w="1603" w:type="pct"/>
            <w:gridSpan w:val="4"/>
            <w:tcBorders>
              <w:top w:val="single" w:sz="4" w:space="0" w:color="auto"/>
              <w:left w:val="nil"/>
              <w:bottom w:val="single" w:sz="4" w:space="0" w:color="auto"/>
              <w:right w:val="single" w:sz="4" w:space="0" w:color="auto"/>
            </w:tcBorders>
            <w:shd w:val="clear" w:color="000000" w:fill="FFFFFF"/>
            <w:vAlign w:val="center"/>
          </w:tcPr>
          <w:p w14:paraId="6E05A2D0"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eastAsia="Montserrat" w:hAnsi="Montserrat" w:cs="Montserrat"/>
                <w:color w:val="000000" w:themeColor="text1"/>
                <w:sz w:val="18"/>
                <w:szCs w:val="18"/>
                <w:lang w:val="es-ES_tradnl"/>
              </w:rPr>
              <w:t>Base de datos del Sistema de Información Bibliotecario</w:t>
            </w:r>
          </w:p>
        </w:tc>
      </w:tr>
      <w:tr w:rsidR="00CF6F0C" w:rsidRPr="00CF6F0C" w14:paraId="57AC0BFB" w14:textId="77777777" w:rsidTr="00970803">
        <w:trPr>
          <w:gridAfter w:val="1"/>
          <w:wAfter w:w="20" w:type="pct"/>
          <w:trHeight w:val="487"/>
        </w:trPr>
        <w:tc>
          <w:tcPr>
            <w:tcW w:w="671" w:type="pct"/>
            <w:tcBorders>
              <w:top w:val="single" w:sz="4" w:space="0" w:color="auto"/>
              <w:left w:val="single" w:sz="4" w:space="0" w:color="auto"/>
              <w:bottom w:val="single" w:sz="4" w:space="0" w:color="auto"/>
              <w:right w:val="single" w:sz="4" w:space="0" w:color="auto"/>
            </w:tcBorders>
            <w:shd w:val="clear" w:color="000000" w:fill="D4C19C"/>
            <w:vAlign w:val="center"/>
          </w:tcPr>
          <w:p w14:paraId="6D0656EB" w14:textId="77777777" w:rsidR="00CF6F0C" w:rsidRPr="00CF6F0C" w:rsidRDefault="00CF6F0C" w:rsidP="0076357F">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2</w:t>
            </w:r>
          </w:p>
        </w:tc>
        <w:tc>
          <w:tcPr>
            <w:tcW w:w="809" w:type="pct"/>
            <w:gridSpan w:val="4"/>
            <w:tcBorders>
              <w:top w:val="single" w:sz="4" w:space="0" w:color="auto"/>
              <w:left w:val="nil"/>
              <w:bottom w:val="single" w:sz="4" w:space="0" w:color="auto"/>
              <w:right w:val="single" w:sz="4" w:space="0" w:color="auto"/>
            </w:tcBorders>
            <w:shd w:val="clear" w:color="000000" w:fill="FFFFFF"/>
            <w:vAlign w:val="center"/>
          </w:tcPr>
          <w:p w14:paraId="27415A3A"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Montserrat"/>
                <w:color w:val="000000" w:themeColor="text1"/>
                <w:sz w:val="18"/>
                <w:szCs w:val="18"/>
                <w:lang w:val="es-ES_tradnl"/>
              </w:rPr>
              <w:t>Personas usuarias de Servicios de Tecnologías de la Información</w:t>
            </w:r>
          </w:p>
        </w:tc>
        <w:tc>
          <w:tcPr>
            <w:tcW w:w="578" w:type="pct"/>
            <w:gridSpan w:val="2"/>
            <w:tcBorders>
              <w:top w:val="single" w:sz="4" w:space="0" w:color="auto"/>
              <w:left w:val="nil"/>
              <w:bottom w:val="single" w:sz="4" w:space="0" w:color="auto"/>
              <w:right w:val="single" w:sz="4" w:space="0" w:color="auto"/>
            </w:tcBorders>
            <w:shd w:val="clear" w:color="000000" w:fill="D4C19C"/>
            <w:vAlign w:val="center"/>
          </w:tcPr>
          <w:p w14:paraId="112F296E" w14:textId="77777777" w:rsidR="00CF6F0C" w:rsidRPr="00CF6F0C" w:rsidRDefault="00CF6F0C" w:rsidP="0076357F">
            <w:pPr>
              <w:spacing w:after="0" w:line="240" w:lineRule="auto"/>
              <w:jc w:val="center"/>
              <w:rPr>
                <w:rFonts w:ascii="Montserrat" w:hAnsi="Montserrat" w:cs="Calibri"/>
                <w:color w:val="FFFFFF" w:themeColor="background1"/>
                <w:sz w:val="18"/>
                <w:szCs w:val="18"/>
                <w:lang w:val="es-ES_tradnl"/>
              </w:rPr>
            </w:pPr>
            <w:r w:rsidRPr="00CF6F0C">
              <w:rPr>
                <w:rFonts w:ascii="Montserrat" w:hAnsi="Montserrat" w:cs="Calibri"/>
                <w:color w:val="FFFFFF" w:themeColor="background1"/>
                <w:sz w:val="18"/>
                <w:szCs w:val="18"/>
                <w:lang w:val="es-ES_tradnl"/>
              </w:rPr>
              <w:t>Valor variable 2</w:t>
            </w:r>
          </w:p>
        </w:tc>
        <w:tc>
          <w:tcPr>
            <w:tcW w:w="486" w:type="pct"/>
            <w:gridSpan w:val="2"/>
            <w:tcBorders>
              <w:top w:val="single" w:sz="4" w:space="0" w:color="auto"/>
              <w:left w:val="nil"/>
              <w:bottom w:val="single" w:sz="4" w:space="0" w:color="auto"/>
              <w:right w:val="single" w:sz="4" w:space="0" w:color="auto"/>
            </w:tcBorders>
            <w:shd w:val="clear" w:color="000000" w:fill="FFFFFF"/>
            <w:vAlign w:val="center"/>
          </w:tcPr>
          <w:p w14:paraId="595529F1"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9,185</w:t>
            </w:r>
          </w:p>
        </w:tc>
        <w:tc>
          <w:tcPr>
            <w:tcW w:w="833" w:type="pct"/>
            <w:gridSpan w:val="2"/>
            <w:tcBorders>
              <w:top w:val="single" w:sz="4" w:space="0" w:color="auto"/>
              <w:left w:val="nil"/>
              <w:bottom w:val="single" w:sz="4" w:space="0" w:color="auto"/>
              <w:right w:val="single" w:sz="4" w:space="0" w:color="auto"/>
            </w:tcBorders>
            <w:shd w:val="clear" w:color="000000" w:fill="D4C19C"/>
            <w:vAlign w:val="center"/>
          </w:tcPr>
          <w:p w14:paraId="3336D93E" w14:textId="77777777" w:rsidR="00CF6F0C" w:rsidRPr="00CF6F0C" w:rsidRDefault="00CF6F0C" w:rsidP="0076357F">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Fuente de información variable 2</w:t>
            </w:r>
          </w:p>
        </w:tc>
        <w:tc>
          <w:tcPr>
            <w:tcW w:w="1603" w:type="pct"/>
            <w:gridSpan w:val="4"/>
            <w:tcBorders>
              <w:top w:val="single" w:sz="4" w:space="0" w:color="auto"/>
              <w:left w:val="nil"/>
              <w:bottom w:val="single" w:sz="4" w:space="0" w:color="auto"/>
              <w:right w:val="single" w:sz="4" w:space="0" w:color="auto"/>
            </w:tcBorders>
            <w:shd w:val="clear" w:color="000000" w:fill="FFFFFF"/>
            <w:vAlign w:val="center"/>
          </w:tcPr>
          <w:p w14:paraId="5A38FF6E"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eastAsia="Montserrat" w:hAnsi="Montserrat" w:cs="Montserrat"/>
                <w:color w:val="000000" w:themeColor="text1"/>
                <w:sz w:val="18"/>
                <w:szCs w:val="18"/>
                <w:lang w:val="es-ES_tradnl"/>
              </w:rPr>
              <w:t>Base de datos de la Unidad de Tecnologías de la Información</w:t>
            </w:r>
          </w:p>
        </w:tc>
      </w:tr>
      <w:tr w:rsidR="00CF6F0C" w:rsidRPr="00CF6F0C" w14:paraId="6EA09CE7" w14:textId="77777777" w:rsidTr="00970803">
        <w:trPr>
          <w:gridAfter w:val="1"/>
          <w:wAfter w:w="20" w:type="pct"/>
          <w:trHeight w:val="487"/>
        </w:trPr>
        <w:tc>
          <w:tcPr>
            <w:tcW w:w="671" w:type="pct"/>
            <w:tcBorders>
              <w:top w:val="single" w:sz="4" w:space="0" w:color="auto"/>
              <w:left w:val="single" w:sz="4" w:space="0" w:color="auto"/>
              <w:bottom w:val="single" w:sz="4" w:space="0" w:color="auto"/>
              <w:right w:val="single" w:sz="4" w:space="0" w:color="auto"/>
            </w:tcBorders>
            <w:shd w:val="clear" w:color="000000" w:fill="D4C19C"/>
            <w:vAlign w:val="center"/>
          </w:tcPr>
          <w:p w14:paraId="7E548109" w14:textId="77777777" w:rsidR="00CF6F0C" w:rsidRPr="00CF6F0C" w:rsidRDefault="00CF6F0C" w:rsidP="0076357F">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Nombre variable 3</w:t>
            </w:r>
          </w:p>
        </w:tc>
        <w:tc>
          <w:tcPr>
            <w:tcW w:w="809" w:type="pct"/>
            <w:gridSpan w:val="4"/>
            <w:tcBorders>
              <w:top w:val="single" w:sz="4" w:space="0" w:color="auto"/>
              <w:left w:val="nil"/>
              <w:bottom w:val="single" w:sz="4" w:space="0" w:color="auto"/>
              <w:right w:val="single" w:sz="4" w:space="0" w:color="auto"/>
            </w:tcBorders>
            <w:shd w:val="clear" w:color="000000" w:fill="FFFFFF"/>
            <w:vAlign w:val="center"/>
          </w:tcPr>
          <w:p w14:paraId="0AE722D8"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Montserrat"/>
                <w:color w:val="000000" w:themeColor="text1"/>
                <w:sz w:val="18"/>
                <w:szCs w:val="18"/>
                <w:lang w:val="es-ES_tradnl"/>
              </w:rPr>
              <w:t>Personas usuarias de servicios de Laboratorios Institucionales</w:t>
            </w:r>
          </w:p>
        </w:tc>
        <w:tc>
          <w:tcPr>
            <w:tcW w:w="578" w:type="pct"/>
            <w:gridSpan w:val="2"/>
            <w:tcBorders>
              <w:top w:val="single" w:sz="4" w:space="0" w:color="auto"/>
              <w:left w:val="nil"/>
              <w:bottom w:val="single" w:sz="4" w:space="0" w:color="auto"/>
              <w:right w:val="single" w:sz="4" w:space="0" w:color="auto"/>
            </w:tcBorders>
            <w:shd w:val="clear" w:color="000000" w:fill="D4C19C"/>
            <w:vAlign w:val="center"/>
          </w:tcPr>
          <w:p w14:paraId="60307396" w14:textId="77777777" w:rsidR="00CF6F0C" w:rsidRPr="00CF6F0C" w:rsidRDefault="00CF6F0C" w:rsidP="0076357F">
            <w:pPr>
              <w:spacing w:after="0" w:line="240" w:lineRule="auto"/>
              <w:jc w:val="center"/>
              <w:rPr>
                <w:rFonts w:ascii="Montserrat" w:hAnsi="Montserrat" w:cs="Calibri"/>
                <w:color w:val="FFFFFF" w:themeColor="background1"/>
                <w:sz w:val="18"/>
                <w:szCs w:val="18"/>
                <w:lang w:val="es-ES_tradnl"/>
              </w:rPr>
            </w:pPr>
            <w:r w:rsidRPr="00CF6F0C">
              <w:rPr>
                <w:rFonts w:ascii="Montserrat" w:hAnsi="Montserrat" w:cs="Calibri"/>
                <w:color w:val="FFFFFF" w:themeColor="background1"/>
                <w:sz w:val="18"/>
                <w:szCs w:val="18"/>
                <w:lang w:val="es-ES_tradnl"/>
              </w:rPr>
              <w:t>Valor variable 3</w:t>
            </w:r>
          </w:p>
        </w:tc>
        <w:tc>
          <w:tcPr>
            <w:tcW w:w="486" w:type="pct"/>
            <w:gridSpan w:val="2"/>
            <w:tcBorders>
              <w:top w:val="single" w:sz="4" w:space="0" w:color="auto"/>
              <w:left w:val="nil"/>
              <w:bottom w:val="single" w:sz="4" w:space="0" w:color="auto"/>
              <w:right w:val="single" w:sz="4" w:space="0" w:color="auto"/>
            </w:tcBorders>
            <w:shd w:val="clear" w:color="000000" w:fill="FFFFFF"/>
            <w:vAlign w:val="center"/>
          </w:tcPr>
          <w:p w14:paraId="3DCF2765"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51</w:t>
            </w:r>
          </w:p>
        </w:tc>
        <w:tc>
          <w:tcPr>
            <w:tcW w:w="833" w:type="pct"/>
            <w:gridSpan w:val="2"/>
            <w:tcBorders>
              <w:top w:val="single" w:sz="4" w:space="0" w:color="auto"/>
              <w:left w:val="nil"/>
              <w:bottom w:val="single" w:sz="4" w:space="0" w:color="auto"/>
              <w:right w:val="single" w:sz="4" w:space="0" w:color="auto"/>
            </w:tcBorders>
            <w:shd w:val="clear" w:color="000000" w:fill="D4C19C"/>
            <w:vAlign w:val="center"/>
          </w:tcPr>
          <w:p w14:paraId="4F2728BB" w14:textId="77777777" w:rsidR="00CF6F0C" w:rsidRPr="00CF6F0C" w:rsidRDefault="00CF6F0C" w:rsidP="0076357F">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Fuente de información variable 3</w:t>
            </w:r>
          </w:p>
        </w:tc>
        <w:tc>
          <w:tcPr>
            <w:tcW w:w="1603" w:type="pct"/>
            <w:gridSpan w:val="4"/>
            <w:tcBorders>
              <w:top w:val="single" w:sz="4" w:space="0" w:color="auto"/>
              <w:left w:val="nil"/>
              <w:bottom w:val="single" w:sz="4" w:space="0" w:color="auto"/>
              <w:right w:val="single" w:sz="4" w:space="0" w:color="auto"/>
            </w:tcBorders>
            <w:shd w:val="clear" w:color="000000" w:fill="FFFFFF"/>
            <w:vAlign w:val="center"/>
          </w:tcPr>
          <w:p w14:paraId="2C525C03" w14:textId="77777777" w:rsidR="00CF6F0C" w:rsidRPr="00CF6F0C" w:rsidRDefault="00CF6F0C" w:rsidP="0076357F">
            <w:pPr>
              <w:spacing w:after="0" w:line="240" w:lineRule="auto"/>
              <w:jc w:val="center"/>
              <w:rPr>
                <w:rFonts w:ascii="Montserrat" w:hAnsi="Montserrat" w:cs="Calibri"/>
                <w:color w:val="000000" w:themeColor="text1"/>
                <w:sz w:val="18"/>
                <w:szCs w:val="18"/>
                <w:lang w:val="es-ES_tradnl"/>
              </w:rPr>
            </w:pPr>
            <w:r w:rsidRPr="00CF6F0C">
              <w:rPr>
                <w:rFonts w:ascii="Montserrat" w:eastAsia="Montserrat" w:hAnsi="Montserrat" w:cs="Montserrat"/>
                <w:color w:val="000000" w:themeColor="text1"/>
                <w:sz w:val="18"/>
                <w:szCs w:val="18"/>
                <w:lang w:val="es-ES_tradnl"/>
              </w:rPr>
              <w:t>Base de datos de los Laboratorios Institucionales</w:t>
            </w:r>
          </w:p>
        </w:tc>
      </w:tr>
      <w:tr w:rsidR="00CF6F0C" w:rsidRPr="00CF6F0C" w14:paraId="52779C6A" w14:textId="77777777" w:rsidTr="00970803">
        <w:trPr>
          <w:gridAfter w:val="1"/>
          <w:wAfter w:w="20" w:type="pct"/>
          <w:trHeight w:val="715"/>
        </w:trPr>
        <w:tc>
          <w:tcPr>
            <w:tcW w:w="671"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2B04481" w14:textId="77777777" w:rsidR="00CF6F0C" w:rsidRPr="00CF6F0C" w:rsidRDefault="00CF6F0C" w:rsidP="0076357F">
            <w:pPr>
              <w:spacing w:after="0" w:line="240" w:lineRule="auto"/>
              <w:jc w:val="center"/>
              <w:rPr>
                <w:rFonts w:ascii="Montserrat" w:hAnsi="Montserrat" w:cs="Calibri"/>
                <w:b/>
                <w:bCs/>
                <w:color w:val="FFFFFF"/>
                <w:sz w:val="18"/>
                <w:szCs w:val="16"/>
                <w:lang w:val="es-ES_tradnl"/>
              </w:rPr>
            </w:pPr>
            <w:r w:rsidRPr="00CF6F0C">
              <w:rPr>
                <w:rFonts w:ascii="Montserrat" w:hAnsi="Montserrat" w:cs="Calibri"/>
                <w:b/>
                <w:bCs/>
                <w:color w:val="FFFFFF"/>
                <w:sz w:val="18"/>
                <w:szCs w:val="16"/>
                <w:lang w:val="es-ES_tradnl"/>
              </w:rPr>
              <w:t>Sustitución en método de cálculo</w:t>
            </w:r>
          </w:p>
        </w:tc>
        <w:tc>
          <w:tcPr>
            <w:tcW w:w="4309" w:type="pct"/>
            <w:gridSpan w:val="14"/>
            <w:tcBorders>
              <w:top w:val="single" w:sz="4" w:space="0" w:color="auto"/>
              <w:left w:val="nil"/>
              <w:bottom w:val="single" w:sz="4" w:space="0" w:color="auto"/>
              <w:right w:val="single" w:sz="4" w:space="0" w:color="auto"/>
            </w:tcBorders>
            <w:shd w:val="clear" w:color="000000" w:fill="FFFFFF"/>
            <w:vAlign w:val="center"/>
            <w:hideMark/>
          </w:tcPr>
          <w:p w14:paraId="5F40C2A2" w14:textId="77777777" w:rsidR="00CF6F0C" w:rsidRPr="00CF6F0C" w:rsidRDefault="00CF6F0C" w:rsidP="0076357F">
            <w:pPr>
              <w:spacing w:after="0" w:line="240" w:lineRule="auto"/>
              <w:jc w:val="center"/>
              <w:rPr>
                <w:rFonts w:ascii="Montserrat" w:hAnsi="Montserrat"/>
                <w:sz w:val="18"/>
                <w:szCs w:val="16"/>
                <w:highlight w:val="yellow"/>
                <w:lang w:val="es-ES_tradnl"/>
              </w:rPr>
            </w:pPr>
            <w:r w:rsidRPr="00CF6F0C">
              <w:rPr>
                <w:rFonts w:ascii="Montserrat" w:hAnsi="Montserrat" w:cs="Calibri"/>
                <w:color w:val="000000" w:themeColor="text1"/>
                <w:sz w:val="18"/>
                <w:szCs w:val="18"/>
                <w:lang w:val="es-ES_tradnl"/>
              </w:rPr>
              <w:t>15,899= 6663+9,185+51</w:t>
            </w:r>
          </w:p>
        </w:tc>
      </w:tr>
    </w:tbl>
    <w:p w14:paraId="23858693" w14:textId="55BE7D8B" w:rsidR="00970803" w:rsidRDefault="00970803">
      <w:pPr>
        <w:rPr>
          <w:rFonts w:ascii="Montserrat ExtraBold" w:eastAsiaTheme="minorHAnsi" w:hAnsi="Montserrat ExtraBold" w:cs="Minion Pro"/>
          <w:b/>
          <w:color w:val="9D2449"/>
          <w:sz w:val="24"/>
          <w:szCs w:val="24"/>
          <w:lang w:val="es-ES_tradnl"/>
        </w:rPr>
      </w:pPr>
    </w:p>
    <w:p w14:paraId="2A543255" w14:textId="669CAC29" w:rsidR="00CF6F0C" w:rsidRP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5.3</w:t>
      </w:r>
    </w:p>
    <w:p w14:paraId="7B1BBDB8" w14:textId="77777777" w:rsidR="00CF6F0C" w:rsidRDefault="00CF6F0C" w:rsidP="00CF6F0C">
      <w:pPr>
        <w:spacing w:after="0" w:line="240" w:lineRule="auto"/>
        <w:jc w:val="center"/>
        <w:rPr>
          <w:rFonts w:ascii="Montserrat ExtraBold" w:eastAsiaTheme="minorHAnsi" w:hAnsi="Montserrat ExtraBold" w:cs="Minion Pro"/>
          <w:b/>
          <w:color w:val="9D2449"/>
          <w:sz w:val="24"/>
          <w:szCs w:val="24"/>
          <w:lang w:val="es-ES_tradnl"/>
        </w:rPr>
      </w:pPr>
      <w:r w:rsidRPr="00CF6F0C">
        <w:rPr>
          <w:rFonts w:ascii="Montserrat ExtraBold" w:eastAsiaTheme="minorHAnsi" w:hAnsi="Montserrat ExtraBold" w:cs="Minion Pro"/>
          <w:b/>
          <w:color w:val="9D2449"/>
          <w:sz w:val="24"/>
          <w:szCs w:val="24"/>
          <w:lang w:val="es-ES_tradnl"/>
        </w:rPr>
        <w:t>Parámetro 2</w:t>
      </w:r>
    </w:p>
    <w:p w14:paraId="57534DA6" w14:textId="77777777" w:rsidR="00970803" w:rsidRPr="00CF6F0C" w:rsidRDefault="00970803" w:rsidP="00CF6F0C">
      <w:pPr>
        <w:spacing w:after="0" w:line="240" w:lineRule="auto"/>
        <w:jc w:val="center"/>
        <w:rPr>
          <w:rFonts w:ascii="Montserrat ExtraBold" w:eastAsiaTheme="minorHAnsi" w:hAnsi="Montserrat ExtraBold" w:cs="Minion Pro"/>
          <w:b/>
          <w:color w:val="9D2449"/>
          <w:lang w:val="es-ES_tradnl"/>
        </w:rPr>
      </w:pPr>
    </w:p>
    <w:tbl>
      <w:tblPr>
        <w:tblW w:w="5048" w:type="pct"/>
        <w:tblCellMar>
          <w:left w:w="70" w:type="dxa"/>
          <w:right w:w="70" w:type="dxa"/>
        </w:tblCellMar>
        <w:tblLook w:val="04A0" w:firstRow="1" w:lastRow="0" w:firstColumn="1" w:lastColumn="0" w:noHBand="0" w:noVBand="1"/>
      </w:tblPr>
      <w:tblGrid>
        <w:gridCol w:w="1542"/>
        <w:gridCol w:w="453"/>
        <w:gridCol w:w="866"/>
        <w:gridCol w:w="445"/>
        <w:gridCol w:w="449"/>
        <w:gridCol w:w="42"/>
        <w:gridCol w:w="567"/>
        <w:gridCol w:w="322"/>
        <w:gridCol w:w="1326"/>
        <w:gridCol w:w="374"/>
        <w:gridCol w:w="765"/>
        <w:gridCol w:w="577"/>
        <w:gridCol w:w="847"/>
        <w:gridCol w:w="1485"/>
      </w:tblGrid>
      <w:tr w:rsidR="00CF6F0C" w:rsidRPr="00CF6F0C" w14:paraId="222E29DE" w14:textId="77777777" w:rsidTr="00E5123B">
        <w:trPr>
          <w:trHeight w:val="330"/>
        </w:trPr>
        <w:tc>
          <w:tcPr>
            <w:tcW w:w="5000" w:type="pct"/>
            <w:gridSpan w:val="14"/>
            <w:tcBorders>
              <w:top w:val="single" w:sz="4" w:space="0" w:color="auto"/>
              <w:left w:val="single" w:sz="4" w:space="0" w:color="auto"/>
              <w:bottom w:val="single" w:sz="4" w:space="0" w:color="auto"/>
              <w:right w:val="single" w:sz="4" w:space="0" w:color="auto"/>
            </w:tcBorders>
            <w:shd w:val="clear" w:color="auto" w:fill="B38E5D"/>
            <w:vAlign w:val="center"/>
            <w:hideMark/>
          </w:tcPr>
          <w:p w14:paraId="724A29B0"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ELEMENTOS DE META PARA EL BIENESTAR O PARÁMETRO</w:t>
            </w:r>
          </w:p>
        </w:tc>
      </w:tr>
      <w:tr w:rsidR="00CF6F0C" w:rsidRPr="00CF6F0C" w14:paraId="11891564" w14:textId="77777777" w:rsidTr="00E5123B">
        <w:trPr>
          <w:trHeight w:val="412"/>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008F6E6" w14:textId="77777777" w:rsidR="00CF6F0C" w:rsidRPr="00CF6F0C" w:rsidRDefault="00CF6F0C" w:rsidP="00970803">
            <w:pPr>
              <w:spacing w:after="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w:t>
            </w:r>
          </w:p>
        </w:tc>
        <w:tc>
          <w:tcPr>
            <w:tcW w:w="4234"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52F4B9CF" w14:textId="77777777" w:rsidR="00CF6F0C" w:rsidRPr="00CF6F0C" w:rsidRDefault="00CF6F0C" w:rsidP="00970803">
            <w:pPr>
              <w:spacing w:after="0" w:line="240" w:lineRule="auto"/>
              <w:jc w:val="center"/>
              <w:rPr>
                <w:rFonts w:ascii="Montserrat" w:hAnsi="Montserrat"/>
                <w:color w:val="000000" w:themeColor="text1"/>
                <w:sz w:val="18"/>
                <w:szCs w:val="18"/>
                <w:highlight w:val="yellow"/>
                <w:lang w:val="es-ES_tradnl"/>
              </w:rPr>
            </w:pPr>
            <w:r w:rsidRPr="00CF6F0C">
              <w:rPr>
                <w:rFonts w:ascii="Montserrat" w:hAnsi="Montserrat" w:cs="Montserrat"/>
                <w:color w:val="000000" w:themeColor="text1"/>
                <w:sz w:val="18"/>
                <w:szCs w:val="18"/>
                <w:lang w:val="es-ES_tradnl"/>
              </w:rPr>
              <w:t>Proporción de residuos peligrosos generados por ECOSUR que son tratados</w:t>
            </w:r>
          </w:p>
        </w:tc>
      </w:tr>
      <w:tr w:rsidR="00CF6F0C" w:rsidRPr="00CF6F0C" w14:paraId="7D1E1371" w14:textId="77777777" w:rsidTr="00E5123B">
        <w:trPr>
          <w:trHeight w:val="371"/>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530652FA" w14:textId="77777777" w:rsidR="00CF6F0C" w:rsidRPr="00CF6F0C" w:rsidRDefault="00CF6F0C" w:rsidP="00970803">
            <w:pPr>
              <w:spacing w:after="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Objetivo prioritario</w:t>
            </w:r>
          </w:p>
        </w:tc>
        <w:tc>
          <w:tcPr>
            <w:tcW w:w="4234"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34AA1CC2" w14:textId="77777777" w:rsidR="00CF6F0C" w:rsidRPr="00CF6F0C" w:rsidRDefault="00CF6F0C" w:rsidP="00970803">
            <w:pPr>
              <w:spacing w:after="0" w:line="240" w:lineRule="auto"/>
              <w:jc w:val="center"/>
              <w:rPr>
                <w:rFonts w:ascii="Montserrat" w:hAnsi="Montserrat"/>
                <w:color w:val="000000" w:themeColor="text1"/>
                <w:sz w:val="18"/>
                <w:szCs w:val="18"/>
                <w:highlight w:val="yellow"/>
                <w:lang w:val="es-ES_tradnl"/>
              </w:rPr>
            </w:pPr>
            <w:r w:rsidRPr="00CF6F0C">
              <w:rPr>
                <w:rFonts w:ascii="Montserrat" w:hAnsi="Montserrat" w:cs="Montserrat"/>
                <w:color w:val="000000" w:themeColor="text1"/>
                <w:sz w:val="18"/>
                <w:szCs w:val="18"/>
                <w:lang w:val="es-ES_tradnl"/>
              </w:rPr>
              <w:t>Impulsar el desempeño eficiente y la cohesión interna entre el personal académico, administrativo y estudiantil, para favorecer la vida colegiada, el buen clima organizacional y el liderazgo científico y ético en beneficio de la región</w:t>
            </w:r>
          </w:p>
        </w:tc>
      </w:tr>
      <w:tr w:rsidR="00CF6F0C" w:rsidRPr="00CF6F0C" w14:paraId="4B287FDF" w14:textId="77777777" w:rsidTr="00E5123B">
        <w:trPr>
          <w:trHeight w:val="40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05DCD582" w14:textId="77777777" w:rsidR="00CF6F0C" w:rsidRPr="00CF6F0C" w:rsidRDefault="00CF6F0C" w:rsidP="00970803">
            <w:pPr>
              <w:spacing w:after="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Definición</w:t>
            </w:r>
          </w:p>
        </w:tc>
        <w:tc>
          <w:tcPr>
            <w:tcW w:w="4234" w:type="pct"/>
            <w:gridSpan w:val="13"/>
            <w:tcBorders>
              <w:top w:val="single" w:sz="4" w:space="0" w:color="auto"/>
              <w:left w:val="nil"/>
              <w:bottom w:val="single" w:sz="4" w:space="0" w:color="auto"/>
              <w:right w:val="single" w:sz="4" w:space="0" w:color="auto"/>
            </w:tcBorders>
            <w:shd w:val="clear" w:color="auto" w:fill="FFFFFF" w:themeFill="background1"/>
            <w:vAlign w:val="center"/>
            <w:hideMark/>
          </w:tcPr>
          <w:p w14:paraId="03F78EA8"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eastAsia="Montserrat" w:hAnsi="Montserrat" w:cs="Montserrat"/>
                <w:color w:val="000000"/>
                <w:sz w:val="18"/>
                <w:szCs w:val="18"/>
                <w:lang w:val="es-ES_tradnl"/>
              </w:rPr>
              <w:t>Mide la proporción de residuos peligrosos (RP) generados por ECOSUR que son tratados (reducción de su volumen mediante procesos fisicoquímicos) y/o gestionados (en centros de disposición de SEMARNAT) de forma adecuada. ECOSUR produce en sus cinco unidades residuos peligrosos corrosivos y no corrosivos y estima tratar al menos el 50% de los mismos.</w:t>
            </w:r>
          </w:p>
        </w:tc>
      </w:tr>
      <w:tr w:rsidR="00CF6F0C" w:rsidRPr="00CF6F0C" w14:paraId="6DB0A271" w14:textId="77777777" w:rsidTr="00E5123B">
        <w:trPr>
          <w:trHeight w:val="813"/>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BBE7ABB" w14:textId="77777777" w:rsidR="00CF6F0C" w:rsidRPr="00CF6F0C" w:rsidRDefault="00CF6F0C" w:rsidP="00970803">
            <w:pPr>
              <w:spacing w:after="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lastRenderedPageBreak/>
              <w:t>Nivel de desagregación</w:t>
            </w:r>
          </w:p>
        </w:tc>
        <w:tc>
          <w:tcPr>
            <w:tcW w:w="1100"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05774748"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eastAsia="Montserrat" w:hAnsi="Montserrat" w:cs="Montserrat"/>
                <w:bCs/>
                <w:sz w:val="18"/>
                <w:szCs w:val="18"/>
                <w:lang w:val="es-ES_tradnl"/>
              </w:rPr>
              <w:t>Institucional</w:t>
            </w:r>
          </w:p>
        </w:tc>
        <w:tc>
          <w:tcPr>
            <w:tcW w:w="1308" w:type="pct"/>
            <w:gridSpan w:val="5"/>
            <w:tcBorders>
              <w:top w:val="single" w:sz="4" w:space="0" w:color="auto"/>
              <w:left w:val="nil"/>
              <w:bottom w:val="single" w:sz="4" w:space="0" w:color="auto"/>
              <w:right w:val="single" w:sz="4" w:space="0" w:color="auto"/>
            </w:tcBorders>
            <w:shd w:val="clear" w:color="auto" w:fill="D4C19C"/>
            <w:vAlign w:val="center"/>
            <w:hideMark/>
          </w:tcPr>
          <w:p w14:paraId="4BF645A2"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Periodicidad o frecuencia de medición</w:t>
            </w:r>
          </w:p>
        </w:tc>
        <w:tc>
          <w:tcPr>
            <w:tcW w:w="1826"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41DA45B2"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eastAsia="Montserrat" w:hAnsi="Montserrat" w:cs="Montserrat"/>
                <w:bCs/>
                <w:sz w:val="18"/>
                <w:szCs w:val="18"/>
                <w:lang w:val="es-ES_tradnl"/>
              </w:rPr>
              <w:t>Anual</w:t>
            </w:r>
          </w:p>
        </w:tc>
      </w:tr>
      <w:tr w:rsidR="00CF6F0C" w:rsidRPr="00CF6F0C" w14:paraId="1E1B1BC6" w14:textId="77777777" w:rsidTr="00E5123B">
        <w:trPr>
          <w:trHeight w:val="425"/>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2C54AEA8" w14:textId="77777777" w:rsidR="00CF6F0C" w:rsidRPr="00CF6F0C" w:rsidRDefault="00CF6F0C" w:rsidP="00970803">
            <w:pPr>
              <w:spacing w:after="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Tipo</w:t>
            </w:r>
          </w:p>
        </w:tc>
        <w:tc>
          <w:tcPr>
            <w:tcW w:w="1100" w:type="pct"/>
            <w:gridSpan w:val="4"/>
            <w:tcBorders>
              <w:top w:val="single" w:sz="4" w:space="0" w:color="auto"/>
              <w:left w:val="nil"/>
              <w:bottom w:val="single" w:sz="4" w:space="0" w:color="auto"/>
              <w:right w:val="single" w:sz="4" w:space="0" w:color="auto"/>
            </w:tcBorders>
            <w:shd w:val="clear" w:color="auto" w:fill="FFFFFF" w:themeFill="background1"/>
          </w:tcPr>
          <w:p w14:paraId="47BD2232"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eastAsia="Montserrat" w:hAnsi="Montserrat" w:cs="Montserrat"/>
                <w:bCs/>
                <w:sz w:val="18"/>
                <w:szCs w:val="18"/>
                <w:lang w:val="es-ES_tradnl"/>
              </w:rPr>
              <w:t>Estratégico</w:t>
            </w:r>
          </w:p>
        </w:tc>
        <w:tc>
          <w:tcPr>
            <w:tcW w:w="1308" w:type="pct"/>
            <w:gridSpan w:val="5"/>
            <w:tcBorders>
              <w:top w:val="single" w:sz="4" w:space="0" w:color="auto"/>
              <w:left w:val="nil"/>
              <w:bottom w:val="single" w:sz="4" w:space="0" w:color="auto"/>
              <w:right w:val="single" w:sz="4" w:space="0" w:color="auto"/>
            </w:tcBorders>
            <w:shd w:val="clear" w:color="auto" w:fill="D4C19C"/>
            <w:vAlign w:val="center"/>
            <w:hideMark/>
          </w:tcPr>
          <w:p w14:paraId="3DD5B6B9"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Acumulado o periódico</w:t>
            </w:r>
          </w:p>
        </w:tc>
        <w:tc>
          <w:tcPr>
            <w:tcW w:w="1826"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4ACFB9E3"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eastAsia="Montserrat" w:hAnsi="Montserrat" w:cs="Montserrat"/>
                <w:bCs/>
                <w:sz w:val="18"/>
                <w:szCs w:val="18"/>
                <w:lang w:val="es-ES_tradnl"/>
              </w:rPr>
              <w:t>Periódico</w:t>
            </w:r>
          </w:p>
        </w:tc>
      </w:tr>
      <w:tr w:rsidR="00CF6F0C" w:rsidRPr="00CF6F0C" w14:paraId="00C1A4A6" w14:textId="77777777" w:rsidTr="00E5123B">
        <w:trPr>
          <w:trHeight w:val="701"/>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1053A66" w14:textId="77777777" w:rsidR="00CF6F0C" w:rsidRPr="00CF6F0C" w:rsidRDefault="00CF6F0C" w:rsidP="00970803">
            <w:pPr>
              <w:spacing w:after="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Unidad de medida</w:t>
            </w:r>
          </w:p>
        </w:tc>
        <w:tc>
          <w:tcPr>
            <w:tcW w:w="1100"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09E08C4"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hAnsi="Montserrat" w:cs="Montserrat"/>
                <w:bCs/>
                <w:sz w:val="18"/>
                <w:szCs w:val="18"/>
                <w:lang w:val="es-ES_tradnl"/>
              </w:rPr>
              <w:t>Proporción</w:t>
            </w:r>
          </w:p>
        </w:tc>
        <w:tc>
          <w:tcPr>
            <w:tcW w:w="1308" w:type="pct"/>
            <w:gridSpan w:val="5"/>
            <w:tcBorders>
              <w:top w:val="single" w:sz="4" w:space="0" w:color="auto"/>
              <w:left w:val="nil"/>
              <w:bottom w:val="single" w:sz="4" w:space="0" w:color="auto"/>
              <w:right w:val="single" w:sz="4" w:space="0" w:color="auto"/>
            </w:tcBorders>
            <w:shd w:val="clear" w:color="auto" w:fill="D4C19C"/>
            <w:vAlign w:val="center"/>
            <w:hideMark/>
          </w:tcPr>
          <w:p w14:paraId="19C2F30A"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Periodo de recolección de los datos</w:t>
            </w:r>
          </w:p>
        </w:tc>
        <w:tc>
          <w:tcPr>
            <w:tcW w:w="1826"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66F28412"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eastAsia="Montserrat" w:hAnsi="Montserrat" w:cs="Montserrat"/>
                <w:color w:val="000000"/>
                <w:sz w:val="18"/>
                <w:szCs w:val="18"/>
                <w:lang w:val="es-ES_tradnl"/>
              </w:rPr>
              <w:t>Enero a diciembre</w:t>
            </w:r>
          </w:p>
        </w:tc>
      </w:tr>
      <w:tr w:rsidR="00CF6F0C" w:rsidRPr="00CF6F0C" w14:paraId="0E4577AE" w14:textId="77777777" w:rsidTr="00E5123B">
        <w:trPr>
          <w:trHeight w:val="44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FD61C52" w14:textId="77777777" w:rsidR="00CF6F0C" w:rsidRPr="00CF6F0C" w:rsidRDefault="00CF6F0C" w:rsidP="00970803">
            <w:pPr>
              <w:spacing w:after="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Dimensión</w:t>
            </w:r>
          </w:p>
        </w:tc>
        <w:tc>
          <w:tcPr>
            <w:tcW w:w="1100"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409291D" w14:textId="77777777" w:rsidR="00CF6F0C" w:rsidRPr="00CF6F0C" w:rsidRDefault="00CF6F0C" w:rsidP="00970803">
            <w:pPr>
              <w:spacing w:after="0" w:line="240" w:lineRule="auto"/>
              <w:jc w:val="center"/>
              <w:rPr>
                <w:rFonts w:ascii="Montserrat" w:hAnsi="Montserrat"/>
                <w:sz w:val="18"/>
                <w:szCs w:val="18"/>
                <w:lang w:val="es-ES_tradnl"/>
              </w:rPr>
            </w:pPr>
            <w:r w:rsidRPr="00CF6F0C">
              <w:rPr>
                <w:rFonts w:ascii="Montserrat" w:eastAsia="Montserrat" w:hAnsi="Montserrat" w:cs="Montserrat"/>
                <w:sz w:val="18"/>
                <w:szCs w:val="18"/>
                <w:lang w:val="es-ES_tradnl"/>
              </w:rPr>
              <w:t>Eficacia</w:t>
            </w:r>
          </w:p>
        </w:tc>
        <w:tc>
          <w:tcPr>
            <w:tcW w:w="1308" w:type="pct"/>
            <w:gridSpan w:val="5"/>
            <w:tcBorders>
              <w:top w:val="single" w:sz="4" w:space="0" w:color="auto"/>
              <w:left w:val="nil"/>
              <w:bottom w:val="single" w:sz="4" w:space="0" w:color="auto"/>
              <w:right w:val="single" w:sz="4" w:space="0" w:color="auto"/>
            </w:tcBorders>
            <w:shd w:val="clear" w:color="auto" w:fill="D4C19C"/>
            <w:vAlign w:val="center"/>
            <w:hideMark/>
          </w:tcPr>
          <w:p w14:paraId="1E7B3323"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Disponibilidad de la información</w:t>
            </w:r>
          </w:p>
        </w:tc>
        <w:tc>
          <w:tcPr>
            <w:tcW w:w="1826"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7658FAA"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eastAsia="Montserrat" w:hAnsi="Montserrat" w:cs="Montserrat"/>
                <w:sz w:val="18"/>
                <w:szCs w:val="18"/>
                <w:lang w:val="es-ES_tradnl"/>
              </w:rPr>
              <w:t>Diciembre</w:t>
            </w:r>
          </w:p>
        </w:tc>
      </w:tr>
      <w:tr w:rsidR="00CF6F0C" w:rsidRPr="00CF6F0C" w14:paraId="5C9AD20F" w14:textId="77777777" w:rsidTr="00E5123B">
        <w:trPr>
          <w:trHeight w:val="140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A0CF8B3" w14:textId="77777777" w:rsidR="00CF6F0C" w:rsidRPr="00CF6F0C" w:rsidRDefault="00CF6F0C" w:rsidP="00970803">
            <w:pPr>
              <w:spacing w:after="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Tendencia esperada</w:t>
            </w:r>
          </w:p>
        </w:tc>
        <w:tc>
          <w:tcPr>
            <w:tcW w:w="1100"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EAD9E20"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Constante</w:t>
            </w:r>
          </w:p>
        </w:tc>
        <w:tc>
          <w:tcPr>
            <w:tcW w:w="1308" w:type="pct"/>
            <w:gridSpan w:val="5"/>
            <w:tcBorders>
              <w:top w:val="single" w:sz="4" w:space="0" w:color="auto"/>
              <w:left w:val="nil"/>
              <w:bottom w:val="single" w:sz="4" w:space="0" w:color="auto"/>
              <w:right w:val="single" w:sz="4" w:space="0" w:color="auto"/>
            </w:tcBorders>
            <w:shd w:val="clear" w:color="auto" w:fill="D4C19C"/>
            <w:vAlign w:val="center"/>
            <w:hideMark/>
          </w:tcPr>
          <w:p w14:paraId="65982D2E"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Unidad responsable de reportar el avance</w:t>
            </w:r>
          </w:p>
        </w:tc>
        <w:tc>
          <w:tcPr>
            <w:tcW w:w="1826"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A0A2BC9" w14:textId="77777777" w:rsidR="00CF6F0C" w:rsidRPr="00CF6F0C" w:rsidRDefault="00CF6F0C" w:rsidP="00970803">
            <w:pPr>
              <w:widowControl w:val="0"/>
              <w:autoSpaceDE w:val="0"/>
              <w:autoSpaceDN w:val="0"/>
              <w:adjustRightInd w:val="0"/>
              <w:spacing w:after="0" w:line="240" w:lineRule="auto"/>
              <w:ind w:left="111" w:right="98"/>
              <w:jc w:val="center"/>
              <w:rPr>
                <w:rFonts w:ascii="Arial" w:hAnsi="Arial" w:cs="Arial"/>
                <w:color w:val="404040"/>
                <w:sz w:val="18"/>
                <w:szCs w:val="18"/>
                <w:lang w:val="es-ES_tradnl"/>
              </w:rPr>
            </w:pPr>
            <w:r w:rsidRPr="00CF6F0C">
              <w:rPr>
                <w:rFonts w:ascii="Montserrat" w:hAnsi="Montserrat" w:cs="Montserrat"/>
                <w:color w:val="404040"/>
                <w:sz w:val="18"/>
                <w:szCs w:val="18"/>
                <w:lang w:val="es-ES_tradnl"/>
              </w:rPr>
              <w:t>38.- Consejo Nacional de Ciencia y Tecnología</w:t>
            </w:r>
          </w:p>
          <w:p w14:paraId="133E6AFB"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91E El Colegio de la Frontera Sur</w:t>
            </w:r>
          </w:p>
        </w:tc>
      </w:tr>
      <w:tr w:rsidR="00CF6F0C" w:rsidRPr="00CF6F0C" w14:paraId="0CAFDF48" w14:textId="77777777" w:rsidTr="00E5123B">
        <w:trPr>
          <w:trHeight w:val="57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3A79701A" w14:textId="77777777" w:rsidR="00CF6F0C" w:rsidRPr="00CF6F0C" w:rsidRDefault="00CF6F0C" w:rsidP="00970803">
            <w:pPr>
              <w:spacing w:after="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Método de cálculo</w:t>
            </w:r>
          </w:p>
        </w:tc>
        <w:tc>
          <w:tcPr>
            <w:tcW w:w="4234" w:type="pct"/>
            <w:gridSpan w:val="13"/>
            <w:tcBorders>
              <w:top w:val="single" w:sz="4" w:space="0" w:color="auto"/>
              <w:left w:val="nil"/>
              <w:bottom w:val="single" w:sz="4" w:space="0" w:color="auto"/>
              <w:right w:val="single" w:sz="4" w:space="0" w:color="auto"/>
            </w:tcBorders>
            <w:shd w:val="clear" w:color="auto" w:fill="FFFFFF" w:themeFill="background1"/>
            <w:vAlign w:val="center"/>
            <w:hideMark/>
          </w:tcPr>
          <w:p w14:paraId="5FCE6970"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hAnsi="Montserrat" w:cs="Montserrat"/>
                <w:color w:val="404040"/>
                <w:sz w:val="18"/>
                <w:szCs w:val="18"/>
                <w:lang w:val="es-ES_tradnl"/>
              </w:rPr>
              <w:t>Proporción de residuos peligrosos tratados y/o gestionados=((RP Tapachula+ RP Chetumal +RP Campeche+ RP Villahermosa +RP San Cristóbal)/RP Totales) * 100</w:t>
            </w:r>
          </w:p>
        </w:tc>
      </w:tr>
      <w:tr w:rsidR="00CF6F0C" w:rsidRPr="00CF6F0C" w14:paraId="4741E984" w14:textId="77777777" w:rsidTr="00E5123B">
        <w:trPr>
          <w:trHeight w:val="416"/>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52158EB8" w14:textId="77777777" w:rsidR="00CF6F0C" w:rsidRPr="00CF6F0C" w:rsidRDefault="00CF6F0C" w:rsidP="00970803">
            <w:pPr>
              <w:spacing w:after="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Observaciones</w:t>
            </w:r>
          </w:p>
        </w:tc>
        <w:tc>
          <w:tcPr>
            <w:tcW w:w="4234"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20110036"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themeColor="text1"/>
                <w:sz w:val="18"/>
                <w:szCs w:val="18"/>
                <w:lang w:val="es-ES_tradnl"/>
              </w:rPr>
              <w:t>El valor es no disponible, debido a ajustes internos para diseñar el mecanismo de soporte de evidencias.</w:t>
            </w:r>
          </w:p>
        </w:tc>
      </w:tr>
      <w:tr w:rsidR="00CF6F0C" w:rsidRPr="00CF6F0C" w14:paraId="3E01AA54" w14:textId="77777777" w:rsidTr="00E5123B">
        <w:trPr>
          <w:trHeight w:val="367"/>
        </w:trPr>
        <w:tc>
          <w:tcPr>
            <w:tcW w:w="5000" w:type="pct"/>
            <w:gridSpan w:val="14"/>
            <w:tcBorders>
              <w:top w:val="single" w:sz="4" w:space="0" w:color="auto"/>
              <w:left w:val="single" w:sz="4" w:space="0" w:color="auto"/>
              <w:bottom w:val="single" w:sz="4" w:space="0" w:color="auto"/>
              <w:right w:val="single" w:sz="4" w:space="0" w:color="auto"/>
            </w:tcBorders>
            <w:shd w:val="clear" w:color="auto" w:fill="B38E5D"/>
            <w:vAlign w:val="center"/>
          </w:tcPr>
          <w:p w14:paraId="46A834E2"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SERIE HISTÓRICA</w:t>
            </w:r>
          </w:p>
        </w:tc>
      </w:tr>
      <w:tr w:rsidR="00CF6F0C" w:rsidRPr="00CF6F0C" w14:paraId="1EB532FA" w14:textId="77777777" w:rsidTr="00970803">
        <w:trPr>
          <w:trHeight w:val="416"/>
        </w:trPr>
        <w:tc>
          <w:tcPr>
            <w:tcW w:w="991"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60F02564"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lang w:val="es-ES_tradnl"/>
              </w:rPr>
              <w:br w:type="page"/>
            </w:r>
            <w:r w:rsidRPr="00CF6F0C">
              <w:rPr>
                <w:rFonts w:ascii="Montserrat" w:hAnsi="Montserrat" w:cs="Calibri"/>
                <w:b/>
                <w:bCs/>
                <w:color w:val="FFFFFF"/>
                <w:sz w:val="18"/>
                <w:szCs w:val="18"/>
                <w:lang w:val="es-ES_tradnl"/>
              </w:rPr>
              <w:t>Valor de la línea base</w:t>
            </w:r>
          </w:p>
          <w:p w14:paraId="77D7551A"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(2021)</w:t>
            </w:r>
          </w:p>
        </w:tc>
        <w:tc>
          <w:tcPr>
            <w:tcW w:w="652"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1AE8B63E"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6CA41C4C"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2020</w:t>
            </w:r>
          </w:p>
        </w:tc>
        <w:tc>
          <w:tcPr>
            <w:tcW w:w="686" w:type="pct"/>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6EDE7D27"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68743096"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2021</w:t>
            </w:r>
          </w:p>
        </w:tc>
        <w:tc>
          <w:tcPr>
            <w:tcW w:w="659" w:type="pct"/>
            <w:tcBorders>
              <w:top w:val="single" w:sz="4" w:space="0" w:color="auto"/>
              <w:left w:val="single" w:sz="4" w:space="0" w:color="auto"/>
              <w:bottom w:val="single" w:sz="4" w:space="0" w:color="auto"/>
              <w:right w:val="single" w:sz="4" w:space="0" w:color="auto"/>
            </w:tcBorders>
            <w:shd w:val="clear" w:color="auto" w:fill="D4C19C"/>
            <w:vAlign w:val="center"/>
          </w:tcPr>
          <w:p w14:paraId="4C78C83A" w14:textId="77777777" w:rsidR="00CF6F0C" w:rsidRPr="00CF6F0C" w:rsidRDefault="00CF6F0C" w:rsidP="00970803">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Resultado</w:t>
            </w:r>
          </w:p>
          <w:p w14:paraId="50A63BD3" w14:textId="77777777" w:rsidR="00CF6F0C" w:rsidRPr="00CF6F0C" w:rsidRDefault="00CF6F0C" w:rsidP="00970803">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2022</w:t>
            </w:r>
          </w:p>
        </w:tc>
        <w:tc>
          <w:tcPr>
            <w:tcW w:w="566"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1451F6EE" w14:textId="77777777" w:rsidR="00CF6F0C" w:rsidRPr="00CF6F0C" w:rsidRDefault="00CF6F0C" w:rsidP="00970803">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Resultado</w:t>
            </w:r>
          </w:p>
          <w:p w14:paraId="277AC3CE" w14:textId="77777777" w:rsidR="00CF6F0C" w:rsidRPr="00CF6F0C" w:rsidRDefault="00CF6F0C" w:rsidP="00970803">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2023</w:t>
            </w:r>
          </w:p>
        </w:tc>
        <w:tc>
          <w:tcPr>
            <w:tcW w:w="708" w:type="pct"/>
            <w:gridSpan w:val="2"/>
            <w:tcBorders>
              <w:top w:val="single" w:sz="4" w:space="0" w:color="auto"/>
              <w:left w:val="single" w:sz="4" w:space="0" w:color="auto"/>
              <w:bottom w:val="single" w:sz="4" w:space="0" w:color="auto"/>
              <w:right w:val="single" w:sz="4" w:space="0" w:color="auto"/>
            </w:tcBorders>
            <w:shd w:val="clear" w:color="auto" w:fill="D4C19C"/>
          </w:tcPr>
          <w:p w14:paraId="2BB68A48"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Resultado</w:t>
            </w:r>
          </w:p>
          <w:p w14:paraId="14E3BAD5"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2024</w:t>
            </w:r>
          </w:p>
          <w:p w14:paraId="7F834C93"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(primer semestre)</w:t>
            </w:r>
          </w:p>
        </w:tc>
        <w:tc>
          <w:tcPr>
            <w:tcW w:w="739" w:type="pct"/>
            <w:tcBorders>
              <w:top w:val="single" w:sz="4" w:space="0" w:color="auto"/>
              <w:left w:val="single" w:sz="4" w:space="0" w:color="auto"/>
              <w:bottom w:val="single" w:sz="4" w:space="0" w:color="auto"/>
              <w:right w:val="single" w:sz="4" w:space="0" w:color="auto"/>
            </w:tcBorders>
            <w:shd w:val="clear" w:color="auto" w:fill="D4C19C"/>
            <w:vAlign w:val="center"/>
          </w:tcPr>
          <w:p w14:paraId="6B1DA361"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Meta</w:t>
            </w:r>
          </w:p>
          <w:p w14:paraId="6B11A35E"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2024</w:t>
            </w:r>
          </w:p>
        </w:tc>
      </w:tr>
      <w:tr w:rsidR="00CF6F0C" w:rsidRPr="00CF6F0C" w14:paraId="4CF20E30" w14:textId="77777777" w:rsidTr="00970803">
        <w:trPr>
          <w:trHeight w:val="416"/>
        </w:trPr>
        <w:tc>
          <w:tcPr>
            <w:tcW w:w="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174F7"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5.8</w:t>
            </w:r>
          </w:p>
        </w:tc>
        <w:tc>
          <w:tcPr>
            <w:tcW w:w="6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100E6"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hAnsi="Montserrat" w:cs="Calibri"/>
                <w:color w:val="000000"/>
                <w:sz w:val="18"/>
                <w:szCs w:val="18"/>
                <w:lang w:val="es-ES_tradnl"/>
              </w:rPr>
              <w:t>ND</w:t>
            </w:r>
          </w:p>
        </w:tc>
        <w:tc>
          <w:tcPr>
            <w:tcW w:w="6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AC30DF"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eastAsia="Montserrat" w:hAnsi="Montserrat" w:cs="Montserrat"/>
                <w:sz w:val="18"/>
                <w:szCs w:val="18"/>
                <w:lang w:val="es-ES_tradnl"/>
              </w:rPr>
              <w:t>5.8%</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2DBD97D" w14:textId="77777777" w:rsidR="00CF6F0C" w:rsidRPr="00CF6F0C" w:rsidRDefault="00CF6F0C" w:rsidP="00970803">
            <w:pPr>
              <w:spacing w:after="0" w:line="240" w:lineRule="auto"/>
              <w:jc w:val="center"/>
              <w:rPr>
                <w:rFonts w:ascii="Montserrat" w:eastAsia="Montserrat" w:hAnsi="Montserrat" w:cs="Montserrat"/>
                <w:sz w:val="18"/>
                <w:szCs w:val="18"/>
                <w:lang w:val="es-ES_tradnl"/>
              </w:rPr>
            </w:pPr>
            <w:r w:rsidRPr="00CF6F0C">
              <w:rPr>
                <w:rFonts w:ascii="Montserrat" w:eastAsia="Montserrat" w:hAnsi="Montserrat" w:cs="Montserrat"/>
                <w:sz w:val="18"/>
                <w:szCs w:val="18"/>
                <w:lang w:val="es-ES_tradnl"/>
              </w:rPr>
              <w:t>ND</w:t>
            </w:r>
          </w:p>
        </w:tc>
        <w:tc>
          <w:tcPr>
            <w:tcW w:w="5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381A0" w14:textId="77777777" w:rsidR="00CF6F0C" w:rsidRPr="00CF6F0C" w:rsidRDefault="00CF6F0C" w:rsidP="00970803">
            <w:pPr>
              <w:spacing w:after="0" w:line="240" w:lineRule="auto"/>
              <w:jc w:val="center"/>
              <w:rPr>
                <w:rFonts w:ascii="Montserrat" w:hAnsi="Montserrat" w:cs="Calibri"/>
                <w:bCs/>
                <w:color w:val="FFFFFF"/>
                <w:sz w:val="18"/>
                <w:szCs w:val="18"/>
                <w:lang w:val="es-ES_tradnl"/>
              </w:rPr>
            </w:pPr>
            <w:r w:rsidRPr="00CF6F0C">
              <w:rPr>
                <w:rFonts w:ascii="Montserrat" w:eastAsia="Montserrat" w:hAnsi="Montserrat" w:cs="Montserrat"/>
                <w:sz w:val="18"/>
                <w:szCs w:val="18"/>
                <w:lang w:val="es-ES_tradnl"/>
              </w:rPr>
              <w:t>23.4%</w:t>
            </w:r>
          </w:p>
        </w:tc>
        <w:tc>
          <w:tcPr>
            <w:tcW w:w="708" w:type="pct"/>
            <w:gridSpan w:val="2"/>
            <w:tcBorders>
              <w:top w:val="single" w:sz="4" w:space="0" w:color="auto"/>
              <w:left w:val="single" w:sz="4" w:space="0" w:color="auto"/>
              <w:bottom w:val="single" w:sz="4" w:space="0" w:color="auto"/>
              <w:right w:val="single" w:sz="4" w:space="0" w:color="auto"/>
            </w:tcBorders>
          </w:tcPr>
          <w:p w14:paraId="6E00C292" w14:textId="77777777" w:rsidR="00CF6F0C" w:rsidRPr="00CF6F0C" w:rsidRDefault="00CF6F0C" w:rsidP="00970803">
            <w:pPr>
              <w:spacing w:after="0" w:line="240" w:lineRule="auto"/>
              <w:jc w:val="center"/>
              <w:rPr>
                <w:rFonts w:ascii="Montserrat" w:eastAsia="Montserrat" w:hAnsi="Montserrat" w:cs="Montserrat"/>
                <w:sz w:val="18"/>
                <w:szCs w:val="18"/>
                <w:lang w:val="es-ES_tradnl"/>
              </w:rPr>
            </w:pPr>
            <w:r w:rsidRPr="00CF6F0C">
              <w:rPr>
                <w:rFonts w:ascii="Montserrat" w:eastAsia="Montserrat" w:hAnsi="Montserrat" w:cs="Montserrat"/>
                <w:sz w:val="18"/>
                <w:szCs w:val="18"/>
                <w:lang w:val="es-ES_tradnl"/>
              </w:rPr>
              <w:t>80.8%</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2E354703"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eastAsia="Montserrat" w:hAnsi="Montserrat" w:cs="Montserrat"/>
                <w:sz w:val="18"/>
                <w:szCs w:val="18"/>
                <w:lang w:val="es-ES_tradnl"/>
              </w:rPr>
              <w:t>50%</w:t>
            </w:r>
          </w:p>
        </w:tc>
      </w:tr>
      <w:tr w:rsidR="00CF6F0C" w:rsidRPr="00CF6F0C" w14:paraId="2E02E8F7" w14:textId="77777777" w:rsidTr="00E5123B">
        <w:trPr>
          <w:trHeight w:val="280"/>
        </w:trPr>
        <w:tc>
          <w:tcPr>
            <w:tcW w:w="2169" w:type="pct"/>
            <w:gridSpan w:val="7"/>
            <w:tcBorders>
              <w:top w:val="single" w:sz="4" w:space="0" w:color="auto"/>
              <w:left w:val="single" w:sz="4" w:space="0" w:color="auto"/>
              <w:bottom w:val="single" w:sz="4" w:space="0" w:color="auto"/>
              <w:right w:val="single" w:sz="4" w:space="0" w:color="auto"/>
            </w:tcBorders>
            <w:shd w:val="clear" w:color="auto" w:fill="D4C19C"/>
            <w:vAlign w:val="center"/>
            <w:hideMark/>
          </w:tcPr>
          <w:p w14:paraId="7D1727F1" w14:textId="77777777" w:rsidR="00CF6F0C" w:rsidRPr="00CF6F0C" w:rsidRDefault="00CF6F0C" w:rsidP="00970803">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Nota sobre la Línea base</w:t>
            </w:r>
          </w:p>
        </w:tc>
        <w:tc>
          <w:tcPr>
            <w:tcW w:w="2831" w:type="pct"/>
            <w:gridSpan w:val="7"/>
            <w:tcBorders>
              <w:top w:val="single" w:sz="4" w:space="0" w:color="auto"/>
              <w:left w:val="nil"/>
              <w:bottom w:val="single" w:sz="4" w:space="0" w:color="auto"/>
              <w:right w:val="single" w:sz="4" w:space="0" w:color="auto"/>
            </w:tcBorders>
            <w:shd w:val="clear" w:color="auto" w:fill="D4C19C"/>
            <w:vAlign w:val="center"/>
          </w:tcPr>
          <w:p w14:paraId="7C6446F4" w14:textId="77777777" w:rsidR="00CF6F0C" w:rsidRPr="00CF6F0C" w:rsidRDefault="00CF6F0C" w:rsidP="00970803">
            <w:pPr>
              <w:spacing w:after="0" w:line="240" w:lineRule="auto"/>
              <w:jc w:val="center"/>
              <w:rPr>
                <w:rFonts w:ascii="Montserrat" w:hAnsi="Montserrat" w:cs="Calibri"/>
                <w:b/>
                <w:bCs/>
                <w:color w:val="FFFFFF" w:themeColor="background1"/>
                <w:sz w:val="18"/>
                <w:szCs w:val="18"/>
                <w:lang w:val="es-ES_tradnl"/>
              </w:rPr>
            </w:pPr>
            <w:r w:rsidRPr="00CF6F0C">
              <w:rPr>
                <w:rFonts w:ascii="Montserrat" w:hAnsi="Montserrat" w:cs="Calibri"/>
                <w:b/>
                <w:bCs/>
                <w:color w:val="FFFFFF" w:themeColor="background1"/>
                <w:sz w:val="18"/>
                <w:szCs w:val="18"/>
                <w:lang w:val="es-ES_tradnl"/>
              </w:rPr>
              <w:t>Nota sobre la Meta 2024</w:t>
            </w:r>
          </w:p>
        </w:tc>
      </w:tr>
      <w:tr w:rsidR="00CF6F0C" w:rsidRPr="00CF6F0C" w14:paraId="6A97E480" w14:textId="77777777" w:rsidTr="00E5123B">
        <w:trPr>
          <w:trHeight w:val="416"/>
        </w:trPr>
        <w:tc>
          <w:tcPr>
            <w:tcW w:w="2169"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1BFB" w14:textId="77777777" w:rsidR="00CF6F0C" w:rsidRPr="00CF6F0C" w:rsidRDefault="00CF6F0C" w:rsidP="00970803">
            <w:pPr>
              <w:spacing w:after="0" w:line="240" w:lineRule="auto"/>
              <w:jc w:val="center"/>
              <w:rPr>
                <w:rFonts w:ascii="Montserrat" w:hAnsi="Montserrat"/>
                <w:sz w:val="18"/>
                <w:szCs w:val="18"/>
                <w:lang w:val="es-ES_tradnl"/>
              </w:rPr>
            </w:pPr>
          </w:p>
        </w:tc>
        <w:tc>
          <w:tcPr>
            <w:tcW w:w="2831"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3F2E3444" w14:textId="77777777" w:rsidR="00CF6F0C" w:rsidRPr="00CF6F0C" w:rsidRDefault="00CF6F0C" w:rsidP="00970803">
            <w:pPr>
              <w:spacing w:after="0" w:line="240" w:lineRule="auto"/>
              <w:jc w:val="center"/>
              <w:rPr>
                <w:rFonts w:ascii="Montserrat" w:hAnsi="Montserrat" w:cs="Calibri"/>
                <w:color w:val="000000"/>
                <w:sz w:val="18"/>
                <w:szCs w:val="18"/>
                <w:highlight w:val="yellow"/>
                <w:lang w:val="es-ES_tradnl"/>
              </w:rPr>
            </w:pPr>
          </w:p>
        </w:tc>
      </w:tr>
      <w:tr w:rsidR="00CF6F0C" w:rsidRPr="00CF6F0C" w14:paraId="684EA3CF" w14:textId="77777777" w:rsidTr="00E5123B">
        <w:trPr>
          <w:trHeight w:val="493"/>
        </w:trPr>
        <w:tc>
          <w:tcPr>
            <w:tcW w:w="5000" w:type="pct"/>
            <w:gridSpan w:val="14"/>
            <w:tcBorders>
              <w:top w:val="single" w:sz="4" w:space="0" w:color="auto"/>
              <w:left w:val="single" w:sz="4" w:space="0" w:color="auto"/>
              <w:bottom w:val="single" w:sz="4" w:space="0" w:color="auto"/>
              <w:right w:val="single" w:sz="4" w:space="0" w:color="auto"/>
            </w:tcBorders>
            <w:shd w:val="clear" w:color="auto" w:fill="B38E5D"/>
            <w:vAlign w:val="center"/>
            <w:hideMark/>
          </w:tcPr>
          <w:p w14:paraId="2E3CA9E6"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 xml:space="preserve">APLICACIÓN DEL MÉTODO DE CÁLCULO </w:t>
            </w:r>
            <w:r w:rsidRPr="00CF6F0C">
              <w:rPr>
                <w:rFonts w:ascii="Montserrat" w:hAnsi="Montserrat" w:cs="Calibri"/>
                <w:b/>
                <w:bCs/>
                <w:color w:val="FFFFFF" w:themeColor="background1"/>
                <w:sz w:val="18"/>
                <w:szCs w:val="18"/>
                <w:lang w:val="es-ES_tradnl"/>
              </w:rPr>
              <w:t>PARA LA OBTENCIÓN DEL VALOR primer semestre 2024</w:t>
            </w:r>
          </w:p>
        </w:tc>
      </w:tr>
      <w:tr w:rsidR="00CF6F0C" w:rsidRPr="00CF6F0C" w14:paraId="5B048980" w14:textId="77777777" w:rsidTr="00E5123B">
        <w:trPr>
          <w:trHeight w:val="48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2BEF3270" w14:textId="77777777" w:rsidR="00CF6F0C" w:rsidRPr="00CF6F0C" w:rsidRDefault="00CF6F0C" w:rsidP="00970803">
            <w:pPr>
              <w:spacing w:after="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 variable 1</w:t>
            </w:r>
          </w:p>
        </w:tc>
        <w:tc>
          <w:tcPr>
            <w:tcW w:w="65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26EBE4B"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eastAsia="Montserrat" w:hAnsi="Montserrat" w:cs="Montserrat"/>
                <w:bCs/>
                <w:sz w:val="18"/>
                <w:szCs w:val="18"/>
                <w:lang w:val="es-ES_tradnl"/>
              </w:rPr>
              <w:t xml:space="preserve">RP Tapachula </w:t>
            </w:r>
          </w:p>
        </w:tc>
        <w:tc>
          <w:tcPr>
            <w:tcW w:w="465" w:type="pct"/>
            <w:gridSpan w:val="3"/>
            <w:tcBorders>
              <w:top w:val="single" w:sz="4" w:space="0" w:color="auto"/>
              <w:left w:val="nil"/>
              <w:bottom w:val="single" w:sz="4" w:space="0" w:color="auto"/>
              <w:right w:val="single" w:sz="4" w:space="0" w:color="auto"/>
            </w:tcBorders>
            <w:shd w:val="clear" w:color="auto" w:fill="D4C19C"/>
            <w:vAlign w:val="center"/>
            <w:hideMark/>
          </w:tcPr>
          <w:p w14:paraId="3D87014A"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hAnsi="Montserrat" w:cs="Calibri"/>
                <w:b/>
                <w:bCs/>
                <w:color w:val="FFFFFF"/>
                <w:sz w:val="18"/>
                <w:szCs w:val="18"/>
                <w:lang w:val="es-ES_tradnl"/>
              </w:rPr>
              <w:t>Valor variable 1</w:t>
            </w:r>
          </w:p>
        </w:tc>
        <w:tc>
          <w:tcPr>
            <w:tcW w:w="128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F4936A4" w14:textId="77777777" w:rsidR="00CF6F0C" w:rsidRPr="00CF6F0C" w:rsidRDefault="00CF6F0C" w:rsidP="00970803">
            <w:pPr>
              <w:spacing w:after="0" w:line="240"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0</w:t>
            </w:r>
          </w:p>
        </w:tc>
        <w:tc>
          <w:tcPr>
            <w:tcW w:w="667" w:type="pct"/>
            <w:gridSpan w:val="2"/>
            <w:tcBorders>
              <w:top w:val="single" w:sz="4" w:space="0" w:color="auto"/>
              <w:left w:val="nil"/>
              <w:bottom w:val="single" w:sz="4" w:space="0" w:color="auto"/>
              <w:right w:val="single" w:sz="4" w:space="0" w:color="auto"/>
            </w:tcBorders>
            <w:shd w:val="clear" w:color="auto" w:fill="D4C19C"/>
            <w:vAlign w:val="center"/>
            <w:hideMark/>
          </w:tcPr>
          <w:p w14:paraId="36C22BB6" w14:textId="77777777" w:rsidR="00CF6F0C" w:rsidRPr="00CF6F0C" w:rsidRDefault="00CF6F0C" w:rsidP="00970803">
            <w:pPr>
              <w:spacing w:after="0" w:line="240"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1</w:t>
            </w:r>
          </w:p>
        </w:tc>
        <w:tc>
          <w:tcPr>
            <w:tcW w:w="115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213C1F4" w14:textId="77777777" w:rsidR="00CF6F0C" w:rsidRPr="00CF6F0C" w:rsidRDefault="00CF6F0C" w:rsidP="00970803">
            <w:pPr>
              <w:spacing w:after="0" w:line="240"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Laboratorios Institucionales</w:t>
            </w:r>
          </w:p>
        </w:tc>
      </w:tr>
      <w:tr w:rsidR="00CF6F0C" w:rsidRPr="00CF6F0C" w14:paraId="6ED25033" w14:textId="77777777" w:rsidTr="00E5123B">
        <w:trPr>
          <w:trHeight w:val="48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tcPr>
          <w:p w14:paraId="581BE7DD" w14:textId="77777777" w:rsidR="00CF6F0C" w:rsidRPr="00CF6F0C" w:rsidRDefault="00CF6F0C" w:rsidP="00CF6F0C">
            <w:pPr>
              <w:spacing w:before="120" w:after="12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 variable 2</w:t>
            </w:r>
          </w:p>
        </w:tc>
        <w:tc>
          <w:tcPr>
            <w:tcW w:w="65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19AE67F"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eastAsia="Montserrat" w:hAnsi="Montserrat" w:cs="Montserrat"/>
                <w:bCs/>
                <w:sz w:val="18"/>
                <w:szCs w:val="18"/>
                <w:lang w:val="es-ES_tradnl"/>
              </w:rPr>
              <w:t xml:space="preserve">RP Chetumal </w:t>
            </w:r>
          </w:p>
        </w:tc>
        <w:tc>
          <w:tcPr>
            <w:tcW w:w="465" w:type="pct"/>
            <w:gridSpan w:val="3"/>
            <w:tcBorders>
              <w:top w:val="single" w:sz="4" w:space="0" w:color="auto"/>
              <w:left w:val="nil"/>
              <w:bottom w:val="single" w:sz="4" w:space="0" w:color="auto"/>
              <w:right w:val="single" w:sz="4" w:space="0" w:color="auto"/>
            </w:tcBorders>
            <w:shd w:val="clear" w:color="auto" w:fill="D4C19C"/>
            <w:vAlign w:val="center"/>
          </w:tcPr>
          <w:p w14:paraId="6E896E7A" w14:textId="77777777" w:rsidR="00CF6F0C" w:rsidRPr="00CF6F0C" w:rsidRDefault="00CF6F0C" w:rsidP="00CF6F0C">
            <w:pPr>
              <w:spacing w:before="120" w:after="12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variable 2</w:t>
            </w:r>
          </w:p>
        </w:tc>
        <w:tc>
          <w:tcPr>
            <w:tcW w:w="128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29601E15" w14:textId="77777777" w:rsidR="00CF6F0C" w:rsidRPr="00CF6F0C" w:rsidRDefault="00CF6F0C" w:rsidP="00CF6F0C">
            <w:pPr>
              <w:spacing w:before="120" w:after="120" w:line="276" w:lineRule="auto"/>
              <w:jc w:val="center"/>
              <w:rPr>
                <w:rFonts w:ascii="Montserrat" w:hAnsi="Montserrat" w:cs="Calibri"/>
                <w:color w:val="000000" w:themeColor="text1"/>
                <w:sz w:val="18"/>
                <w:szCs w:val="18"/>
                <w:lang w:val="es-ES_tradnl"/>
              </w:rPr>
            </w:pPr>
            <w:r w:rsidRPr="00CF6F0C">
              <w:rPr>
                <w:rFonts w:ascii="Montserrat" w:hAnsi="Montserrat" w:cs="Calibri"/>
                <w:color w:val="000000" w:themeColor="text1"/>
                <w:sz w:val="18"/>
                <w:szCs w:val="18"/>
                <w:lang w:val="es-ES_tradnl"/>
              </w:rPr>
              <w:t>1,100</w:t>
            </w:r>
          </w:p>
        </w:tc>
        <w:tc>
          <w:tcPr>
            <w:tcW w:w="667" w:type="pct"/>
            <w:gridSpan w:val="2"/>
            <w:tcBorders>
              <w:top w:val="single" w:sz="4" w:space="0" w:color="auto"/>
              <w:left w:val="nil"/>
              <w:bottom w:val="single" w:sz="4" w:space="0" w:color="auto"/>
              <w:right w:val="single" w:sz="4" w:space="0" w:color="auto"/>
            </w:tcBorders>
            <w:shd w:val="clear" w:color="auto" w:fill="D4C19C"/>
            <w:vAlign w:val="center"/>
          </w:tcPr>
          <w:p w14:paraId="676EC47F" w14:textId="77777777" w:rsidR="00CF6F0C" w:rsidRPr="00CF6F0C" w:rsidRDefault="00CF6F0C" w:rsidP="00CF6F0C">
            <w:pPr>
              <w:spacing w:before="120" w:after="12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2</w:t>
            </w:r>
          </w:p>
        </w:tc>
        <w:tc>
          <w:tcPr>
            <w:tcW w:w="115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F75372C"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Laboratorios Institucionales</w:t>
            </w:r>
          </w:p>
        </w:tc>
      </w:tr>
      <w:tr w:rsidR="00CF6F0C" w:rsidRPr="00CF6F0C" w14:paraId="1A7CCF92" w14:textId="77777777" w:rsidTr="00E5123B">
        <w:trPr>
          <w:trHeight w:val="48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tcPr>
          <w:p w14:paraId="155B9DBB" w14:textId="77777777" w:rsidR="00CF6F0C" w:rsidRPr="00CF6F0C" w:rsidRDefault="00CF6F0C" w:rsidP="00CF6F0C">
            <w:pPr>
              <w:spacing w:before="120" w:after="12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 variable 3</w:t>
            </w:r>
          </w:p>
        </w:tc>
        <w:tc>
          <w:tcPr>
            <w:tcW w:w="65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6BEC34E"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eastAsia="Montserrat" w:hAnsi="Montserrat" w:cs="Montserrat"/>
                <w:bCs/>
                <w:sz w:val="18"/>
                <w:szCs w:val="18"/>
                <w:lang w:val="es-ES_tradnl"/>
              </w:rPr>
              <w:t xml:space="preserve">RP Campeche </w:t>
            </w:r>
          </w:p>
        </w:tc>
        <w:tc>
          <w:tcPr>
            <w:tcW w:w="465" w:type="pct"/>
            <w:gridSpan w:val="3"/>
            <w:tcBorders>
              <w:top w:val="single" w:sz="4" w:space="0" w:color="auto"/>
              <w:left w:val="nil"/>
              <w:bottom w:val="single" w:sz="4" w:space="0" w:color="auto"/>
              <w:right w:val="single" w:sz="4" w:space="0" w:color="auto"/>
            </w:tcBorders>
            <w:shd w:val="clear" w:color="auto" w:fill="D4C19C"/>
            <w:vAlign w:val="center"/>
          </w:tcPr>
          <w:p w14:paraId="0F578645" w14:textId="77777777" w:rsidR="00CF6F0C" w:rsidRPr="00CF6F0C" w:rsidRDefault="00CF6F0C" w:rsidP="00CF6F0C">
            <w:pPr>
              <w:spacing w:before="120" w:after="12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variable 3</w:t>
            </w:r>
          </w:p>
        </w:tc>
        <w:tc>
          <w:tcPr>
            <w:tcW w:w="128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2BC6AD28" w14:textId="77777777" w:rsidR="00CF6F0C" w:rsidRPr="00CF6F0C" w:rsidRDefault="00CF6F0C" w:rsidP="00CF6F0C">
            <w:pPr>
              <w:spacing w:before="120" w:after="120" w:line="276" w:lineRule="auto"/>
              <w:jc w:val="center"/>
              <w:rPr>
                <w:rFonts w:ascii="Montserrat" w:hAnsi="Montserrat" w:cs="Calibri"/>
                <w:sz w:val="18"/>
                <w:szCs w:val="18"/>
                <w:lang w:val="es-ES_tradnl"/>
              </w:rPr>
            </w:pPr>
            <w:r w:rsidRPr="00CF6F0C">
              <w:rPr>
                <w:rFonts w:ascii="Montserrat" w:hAnsi="Montserrat" w:cs="Calibri"/>
                <w:sz w:val="18"/>
                <w:szCs w:val="18"/>
                <w:lang w:val="es-ES_tradnl"/>
              </w:rPr>
              <w:t>0</w:t>
            </w:r>
          </w:p>
        </w:tc>
        <w:tc>
          <w:tcPr>
            <w:tcW w:w="667" w:type="pct"/>
            <w:gridSpan w:val="2"/>
            <w:tcBorders>
              <w:top w:val="single" w:sz="4" w:space="0" w:color="auto"/>
              <w:left w:val="nil"/>
              <w:bottom w:val="single" w:sz="4" w:space="0" w:color="auto"/>
              <w:right w:val="single" w:sz="4" w:space="0" w:color="auto"/>
            </w:tcBorders>
            <w:shd w:val="clear" w:color="auto" w:fill="D4C19C"/>
            <w:vAlign w:val="center"/>
          </w:tcPr>
          <w:p w14:paraId="7FED91D2" w14:textId="77777777" w:rsidR="00CF6F0C" w:rsidRPr="00CF6F0C" w:rsidRDefault="00CF6F0C" w:rsidP="00CF6F0C">
            <w:pPr>
              <w:spacing w:before="120" w:after="12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3</w:t>
            </w:r>
          </w:p>
        </w:tc>
        <w:tc>
          <w:tcPr>
            <w:tcW w:w="115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80031A1"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hAnsi="Montserrat" w:cs="Calibri"/>
                <w:sz w:val="18"/>
                <w:szCs w:val="18"/>
                <w:lang w:val="es-ES_tradnl"/>
              </w:rPr>
              <w:t>Base de datos Laboratorios Institucionales</w:t>
            </w:r>
          </w:p>
        </w:tc>
      </w:tr>
      <w:tr w:rsidR="00CF6F0C" w:rsidRPr="00CF6F0C" w14:paraId="5B4ACB48" w14:textId="77777777" w:rsidTr="00E5123B">
        <w:trPr>
          <w:trHeight w:val="48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tcPr>
          <w:p w14:paraId="4133E4F6" w14:textId="77777777" w:rsidR="00CF6F0C" w:rsidRPr="00CF6F0C" w:rsidRDefault="00CF6F0C" w:rsidP="00CF6F0C">
            <w:pPr>
              <w:spacing w:before="120" w:after="12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 variable 4</w:t>
            </w:r>
          </w:p>
        </w:tc>
        <w:tc>
          <w:tcPr>
            <w:tcW w:w="65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EE391CC"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eastAsia="Montserrat" w:hAnsi="Montserrat" w:cs="Montserrat"/>
                <w:bCs/>
                <w:sz w:val="18"/>
                <w:szCs w:val="18"/>
                <w:lang w:val="es-ES_tradnl"/>
              </w:rPr>
              <w:t xml:space="preserve">RP Villahermosa </w:t>
            </w:r>
          </w:p>
        </w:tc>
        <w:tc>
          <w:tcPr>
            <w:tcW w:w="465" w:type="pct"/>
            <w:gridSpan w:val="3"/>
            <w:tcBorders>
              <w:top w:val="single" w:sz="4" w:space="0" w:color="auto"/>
              <w:left w:val="nil"/>
              <w:bottom w:val="single" w:sz="4" w:space="0" w:color="auto"/>
              <w:right w:val="single" w:sz="4" w:space="0" w:color="auto"/>
            </w:tcBorders>
            <w:shd w:val="clear" w:color="auto" w:fill="D4C19C"/>
            <w:vAlign w:val="center"/>
          </w:tcPr>
          <w:p w14:paraId="7B5D368B" w14:textId="77777777" w:rsidR="00CF6F0C" w:rsidRPr="00CF6F0C" w:rsidRDefault="00CF6F0C" w:rsidP="00CF6F0C">
            <w:pPr>
              <w:spacing w:before="120" w:after="12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variable 4</w:t>
            </w:r>
          </w:p>
        </w:tc>
        <w:tc>
          <w:tcPr>
            <w:tcW w:w="128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42026104" w14:textId="77777777" w:rsidR="00CF6F0C" w:rsidRPr="00CF6F0C" w:rsidRDefault="00CF6F0C" w:rsidP="00CF6F0C">
            <w:pPr>
              <w:spacing w:before="120" w:after="120" w:line="276" w:lineRule="auto"/>
              <w:jc w:val="center"/>
              <w:rPr>
                <w:rFonts w:ascii="Montserrat" w:hAnsi="Montserrat" w:cs="Calibri"/>
                <w:sz w:val="18"/>
                <w:szCs w:val="18"/>
                <w:lang w:val="es-ES_tradnl"/>
              </w:rPr>
            </w:pPr>
            <w:r w:rsidRPr="00CF6F0C">
              <w:rPr>
                <w:rFonts w:ascii="Montserrat" w:hAnsi="Montserrat" w:cs="Calibri"/>
                <w:sz w:val="18"/>
                <w:szCs w:val="18"/>
                <w:lang w:val="es-ES_tradnl"/>
              </w:rPr>
              <w:t>2,100</w:t>
            </w:r>
          </w:p>
        </w:tc>
        <w:tc>
          <w:tcPr>
            <w:tcW w:w="667" w:type="pct"/>
            <w:gridSpan w:val="2"/>
            <w:tcBorders>
              <w:top w:val="single" w:sz="4" w:space="0" w:color="auto"/>
              <w:left w:val="nil"/>
              <w:bottom w:val="single" w:sz="4" w:space="0" w:color="auto"/>
              <w:right w:val="single" w:sz="4" w:space="0" w:color="auto"/>
            </w:tcBorders>
            <w:shd w:val="clear" w:color="auto" w:fill="D4C19C"/>
            <w:vAlign w:val="center"/>
          </w:tcPr>
          <w:p w14:paraId="7050AD4B" w14:textId="77777777" w:rsidR="00CF6F0C" w:rsidRPr="00CF6F0C" w:rsidRDefault="00CF6F0C" w:rsidP="00CF6F0C">
            <w:pPr>
              <w:spacing w:before="120" w:after="12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3</w:t>
            </w:r>
          </w:p>
        </w:tc>
        <w:tc>
          <w:tcPr>
            <w:tcW w:w="115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2150417" w14:textId="77777777" w:rsidR="00CF6F0C" w:rsidRPr="00CF6F0C" w:rsidRDefault="00CF6F0C" w:rsidP="00CF6F0C">
            <w:pPr>
              <w:spacing w:before="120" w:after="120" w:line="276" w:lineRule="auto"/>
              <w:jc w:val="center"/>
              <w:rPr>
                <w:rFonts w:ascii="Montserrat" w:hAnsi="Montserrat" w:cs="Calibri"/>
                <w:sz w:val="18"/>
                <w:szCs w:val="18"/>
                <w:lang w:val="es-ES_tradnl"/>
              </w:rPr>
            </w:pPr>
            <w:r w:rsidRPr="00CF6F0C">
              <w:rPr>
                <w:rFonts w:ascii="Montserrat" w:hAnsi="Montserrat" w:cs="Calibri"/>
                <w:sz w:val="18"/>
                <w:szCs w:val="18"/>
                <w:lang w:val="es-ES_tradnl"/>
              </w:rPr>
              <w:t>Base de datos Laboratorios Institucionales</w:t>
            </w:r>
          </w:p>
        </w:tc>
      </w:tr>
      <w:tr w:rsidR="00CF6F0C" w:rsidRPr="00CF6F0C" w14:paraId="68715833" w14:textId="77777777" w:rsidTr="00E5123B">
        <w:trPr>
          <w:trHeight w:val="48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tcPr>
          <w:p w14:paraId="5F657CB2" w14:textId="77777777" w:rsidR="00CF6F0C" w:rsidRPr="00CF6F0C" w:rsidRDefault="00CF6F0C" w:rsidP="00CF6F0C">
            <w:pPr>
              <w:spacing w:before="120" w:after="12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lastRenderedPageBreak/>
              <w:t>Nombre variable 5</w:t>
            </w:r>
          </w:p>
        </w:tc>
        <w:tc>
          <w:tcPr>
            <w:tcW w:w="65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36D95F3"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eastAsia="Montserrat" w:hAnsi="Montserrat" w:cs="Montserrat"/>
                <w:bCs/>
                <w:sz w:val="18"/>
                <w:szCs w:val="18"/>
                <w:lang w:val="es-ES_tradnl"/>
              </w:rPr>
              <w:t xml:space="preserve">RP San Cristóbal (kilogramos) </w:t>
            </w:r>
          </w:p>
        </w:tc>
        <w:tc>
          <w:tcPr>
            <w:tcW w:w="465" w:type="pct"/>
            <w:gridSpan w:val="3"/>
            <w:tcBorders>
              <w:top w:val="single" w:sz="4" w:space="0" w:color="auto"/>
              <w:left w:val="nil"/>
              <w:bottom w:val="single" w:sz="4" w:space="0" w:color="auto"/>
              <w:right w:val="single" w:sz="4" w:space="0" w:color="auto"/>
            </w:tcBorders>
            <w:shd w:val="clear" w:color="auto" w:fill="D4C19C"/>
            <w:vAlign w:val="center"/>
          </w:tcPr>
          <w:p w14:paraId="2E1E6A96" w14:textId="77777777" w:rsidR="00CF6F0C" w:rsidRPr="00CF6F0C" w:rsidRDefault="00CF6F0C" w:rsidP="00CF6F0C">
            <w:pPr>
              <w:spacing w:before="120" w:after="12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variable 5</w:t>
            </w:r>
          </w:p>
        </w:tc>
        <w:tc>
          <w:tcPr>
            <w:tcW w:w="128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5FEBD821" w14:textId="77777777" w:rsidR="00CF6F0C" w:rsidRPr="00CF6F0C" w:rsidRDefault="00CF6F0C" w:rsidP="00CF6F0C">
            <w:pPr>
              <w:spacing w:before="120" w:after="120" w:line="276" w:lineRule="auto"/>
              <w:jc w:val="center"/>
              <w:rPr>
                <w:rFonts w:ascii="Montserrat" w:hAnsi="Montserrat" w:cs="Calibri"/>
                <w:sz w:val="18"/>
                <w:szCs w:val="18"/>
                <w:lang w:val="es-ES_tradnl"/>
              </w:rPr>
            </w:pPr>
            <w:r w:rsidRPr="00CF6F0C">
              <w:rPr>
                <w:rFonts w:ascii="Montserrat" w:hAnsi="Montserrat" w:cs="Calibri"/>
                <w:sz w:val="18"/>
                <w:szCs w:val="18"/>
                <w:lang w:val="es-ES_tradnl"/>
              </w:rPr>
              <w:t>2,700</w:t>
            </w:r>
          </w:p>
        </w:tc>
        <w:tc>
          <w:tcPr>
            <w:tcW w:w="667" w:type="pct"/>
            <w:gridSpan w:val="2"/>
            <w:tcBorders>
              <w:top w:val="single" w:sz="4" w:space="0" w:color="auto"/>
              <w:left w:val="nil"/>
              <w:bottom w:val="single" w:sz="4" w:space="0" w:color="auto"/>
              <w:right w:val="single" w:sz="4" w:space="0" w:color="auto"/>
            </w:tcBorders>
            <w:shd w:val="clear" w:color="auto" w:fill="D4C19C"/>
            <w:vAlign w:val="center"/>
          </w:tcPr>
          <w:p w14:paraId="75CF4972" w14:textId="77777777" w:rsidR="00CF6F0C" w:rsidRPr="00CF6F0C" w:rsidRDefault="00CF6F0C" w:rsidP="00CF6F0C">
            <w:pPr>
              <w:spacing w:before="120" w:after="12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3</w:t>
            </w:r>
          </w:p>
        </w:tc>
        <w:tc>
          <w:tcPr>
            <w:tcW w:w="115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C4183FD" w14:textId="77777777" w:rsidR="00CF6F0C" w:rsidRPr="00CF6F0C" w:rsidRDefault="00CF6F0C" w:rsidP="00CF6F0C">
            <w:pPr>
              <w:spacing w:before="120" w:after="120" w:line="276" w:lineRule="auto"/>
              <w:jc w:val="center"/>
              <w:rPr>
                <w:rFonts w:ascii="Montserrat" w:hAnsi="Montserrat" w:cs="Calibri"/>
                <w:sz w:val="18"/>
                <w:szCs w:val="18"/>
                <w:lang w:val="es-ES_tradnl"/>
              </w:rPr>
            </w:pPr>
            <w:r w:rsidRPr="00CF6F0C">
              <w:rPr>
                <w:rFonts w:ascii="Montserrat" w:hAnsi="Montserrat" w:cs="Calibri"/>
                <w:sz w:val="18"/>
                <w:szCs w:val="18"/>
                <w:lang w:val="es-ES_tradnl"/>
              </w:rPr>
              <w:t>Base de datos Laboratorios Institucionales</w:t>
            </w:r>
          </w:p>
        </w:tc>
      </w:tr>
      <w:tr w:rsidR="00CF6F0C" w:rsidRPr="00CF6F0C" w14:paraId="0E28E7C6" w14:textId="77777777" w:rsidTr="00E5123B">
        <w:trPr>
          <w:trHeight w:val="48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tcPr>
          <w:p w14:paraId="5F518DD1" w14:textId="77777777" w:rsidR="00CF6F0C" w:rsidRPr="00CF6F0C" w:rsidRDefault="00CF6F0C" w:rsidP="00CF6F0C">
            <w:pPr>
              <w:spacing w:before="120" w:after="12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Nombre variable 6</w:t>
            </w:r>
          </w:p>
        </w:tc>
        <w:tc>
          <w:tcPr>
            <w:tcW w:w="65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6BA7D57" w14:textId="77777777" w:rsidR="00CF6F0C" w:rsidRPr="00CF6F0C" w:rsidRDefault="00CF6F0C" w:rsidP="00CF6F0C">
            <w:pPr>
              <w:spacing w:before="120" w:after="120" w:line="276" w:lineRule="auto"/>
              <w:jc w:val="center"/>
              <w:rPr>
                <w:rFonts w:ascii="Montserrat" w:hAnsi="Montserrat" w:cs="Calibri"/>
                <w:color w:val="000000"/>
                <w:sz w:val="18"/>
                <w:szCs w:val="18"/>
                <w:lang w:val="es-ES_tradnl"/>
              </w:rPr>
            </w:pPr>
            <w:r w:rsidRPr="00CF6F0C">
              <w:rPr>
                <w:rFonts w:ascii="Montserrat" w:eastAsia="Montserrat" w:hAnsi="Montserrat" w:cs="Montserrat"/>
                <w:sz w:val="18"/>
                <w:szCs w:val="18"/>
                <w:lang w:val="es-ES_tradnl"/>
              </w:rPr>
              <w:t>RP Totales</w:t>
            </w:r>
          </w:p>
        </w:tc>
        <w:tc>
          <w:tcPr>
            <w:tcW w:w="465" w:type="pct"/>
            <w:gridSpan w:val="3"/>
            <w:tcBorders>
              <w:top w:val="single" w:sz="4" w:space="0" w:color="auto"/>
              <w:left w:val="nil"/>
              <w:bottom w:val="single" w:sz="4" w:space="0" w:color="auto"/>
              <w:right w:val="single" w:sz="4" w:space="0" w:color="auto"/>
            </w:tcBorders>
            <w:shd w:val="clear" w:color="auto" w:fill="D4C19C"/>
            <w:vAlign w:val="center"/>
          </w:tcPr>
          <w:p w14:paraId="4B675A75" w14:textId="77777777" w:rsidR="00CF6F0C" w:rsidRPr="00CF6F0C" w:rsidRDefault="00CF6F0C" w:rsidP="00CF6F0C">
            <w:pPr>
              <w:spacing w:before="120" w:after="12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Valor variable 6</w:t>
            </w:r>
          </w:p>
        </w:tc>
        <w:tc>
          <w:tcPr>
            <w:tcW w:w="128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57060AE7" w14:textId="77777777" w:rsidR="00CF6F0C" w:rsidRPr="00CF6F0C" w:rsidRDefault="00CF6F0C" w:rsidP="00CF6F0C">
            <w:pPr>
              <w:spacing w:before="120" w:after="120" w:line="276" w:lineRule="auto"/>
              <w:jc w:val="center"/>
              <w:rPr>
                <w:rFonts w:ascii="Montserrat" w:hAnsi="Montserrat" w:cs="Calibri"/>
                <w:sz w:val="18"/>
                <w:szCs w:val="18"/>
                <w:lang w:val="es-ES_tradnl"/>
              </w:rPr>
            </w:pPr>
            <w:r w:rsidRPr="00CF6F0C">
              <w:rPr>
                <w:rFonts w:ascii="Montserrat" w:hAnsi="Montserrat" w:cs="Calibri"/>
                <w:sz w:val="18"/>
                <w:szCs w:val="18"/>
                <w:lang w:val="es-ES_tradnl"/>
              </w:rPr>
              <w:t>5,900</w:t>
            </w:r>
          </w:p>
        </w:tc>
        <w:tc>
          <w:tcPr>
            <w:tcW w:w="667" w:type="pct"/>
            <w:gridSpan w:val="2"/>
            <w:tcBorders>
              <w:top w:val="single" w:sz="4" w:space="0" w:color="auto"/>
              <w:left w:val="nil"/>
              <w:bottom w:val="single" w:sz="4" w:space="0" w:color="auto"/>
              <w:right w:val="single" w:sz="4" w:space="0" w:color="auto"/>
            </w:tcBorders>
            <w:shd w:val="clear" w:color="auto" w:fill="D4C19C"/>
            <w:vAlign w:val="center"/>
          </w:tcPr>
          <w:p w14:paraId="1DDD15F0" w14:textId="77777777" w:rsidR="00CF6F0C" w:rsidRPr="00CF6F0C" w:rsidRDefault="00CF6F0C" w:rsidP="00CF6F0C">
            <w:pPr>
              <w:spacing w:before="120" w:after="12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Fuente de información variable 3</w:t>
            </w:r>
          </w:p>
        </w:tc>
        <w:tc>
          <w:tcPr>
            <w:tcW w:w="115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59F5FBE" w14:textId="77777777" w:rsidR="00CF6F0C" w:rsidRPr="00CF6F0C" w:rsidRDefault="00CF6F0C" w:rsidP="00CF6F0C">
            <w:pPr>
              <w:spacing w:before="120" w:after="120" w:line="276" w:lineRule="auto"/>
              <w:jc w:val="center"/>
              <w:rPr>
                <w:rFonts w:ascii="Montserrat" w:hAnsi="Montserrat" w:cs="Calibri"/>
                <w:sz w:val="18"/>
                <w:szCs w:val="18"/>
                <w:lang w:val="es-ES_tradnl"/>
              </w:rPr>
            </w:pPr>
            <w:r w:rsidRPr="00CF6F0C">
              <w:rPr>
                <w:rFonts w:ascii="Montserrat" w:hAnsi="Montserrat" w:cs="Calibri"/>
                <w:sz w:val="18"/>
                <w:szCs w:val="18"/>
                <w:lang w:val="es-ES_tradnl"/>
              </w:rPr>
              <w:t>Base de datos Laboratorios Institucionales</w:t>
            </w:r>
          </w:p>
        </w:tc>
      </w:tr>
      <w:tr w:rsidR="00CF6F0C" w:rsidRPr="00CF6F0C" w14:paraId="3973F161" w14:textId="77777777" w:rsidTr="00E5123B">
        <w:trPr>
          <w:trHeight w:val="715"/>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5250520C" w14:textId="77777777" w:rsidR="00CF6F0C" w:rsidRPr="00CF6F0C" w:rsidRDefault="00CF6F0C" w:rsidP="00CF6F0C">
            <w:pPr>
              <w:spacing w:before="120" w:after="120" w:line="276" w:lineRule="auto"/>
              <w:jc w:val="center"/>
              <w:rPr>
                <w:rFonts w:ascii="Montserrat" w:hAnsi="Montserrat" w:cs="Calibri"/>
                <w:b/>
                <w:bCs/>
                <w:color w:val="FFFFFF"/>
                <w:sz w:val="18"/>
                <w:szCs w:val="18"/>
                <w:lang w:val="es-ES_tradnl"/>
              </w:rPr>
            </w:pPr>
            <w:r w:rsidRPr="00CF6F0C">
              <w:rPr>
                <w:rFonts w:ascii="Montserrat" w:hAnsi="Montserrat" w:cs="Calibri"/>
                <w:b/>
                <w:bCs/>
                <w:color w:val="FFFFFF"/>
                <w:sz w:val="18"/>
                <w:szCs w:val="18"/>
                <w:lang w:val="es-ES_tradnl"/>
              </w:rPr>
              <w:t>Sustitución en método de cálculo</w:t>
            </w:r>
          </w:p>
        </w:tc>
        <w:tc>
          <w:tcPr>
            <w:tcW w:w="4234" w:type="pct"/>
            <w:gridSpan w:val="13"/>
            <w:tcBorders>
              <w:top w:val="single" w:sz="4" w:space="0" w:color="auto"/>
              <w:left w:val="nil"/>
              <w:bottom w:val="single" w:sz="4" w:space="0" w:color="auto"/>
              <w:right w:val="single" w:sz="4" w:space="0" w:color="auto"/>
            </w:tcBorders>
            <w:shd w:val="clear" w:color="auto" w:fill="FFFFFF" w:themeFill="background1"/>
            <w:vAlign w:val="center"/>
            <w:hideMark/>
          </w:tcPr>
          <w:p w14:paraId="6E687C42" w14:textId="77777777" w:rsidR="00CF6F0C" w:rsidRPr="00CF6F0C" w:rsidRDefault="00CF6F0C" w:rsidP="00CF6F0C">
            <w:pPr>
              <w:spacing w:before="120" w:after="120" w:line="276" w:lineRule="auto"/>
              <w:jc w:val="center"/>
              <w:rPr>
                <w:rFonts w:ascii="Montserrat" w:hAnsi="Montserrat" w:cs="Montserrat"/>
                <w:color w:val="000000" w:themeColor="text1"/>
                <w:sz w:val="18"/>
                <w:szCs w:val="18"/>
                <w:lang w:val="es-ES_tradnl"/>
              </w:rPr>
            </w:pPr>
            <w:r w:rsidRPr="00CF6F0C">
              <w:rPr>
                <w:rFonts w:ascii="Montserrat" w:hAnsi="Montserrat" w:cs="Montserrat"/>
                <w:color w:val="000000" w:themeColor="text1"/>
                <w:sz w:val="18"/>
                <w:szCs w:val="18"/>
                <w:lang w:val="es-ES_tradnl"/>
              </w:rPr>
              <w:t>80.8%= (0+1,100+0+2,700+5,900)/7,300</w:t>
            </w:r>
          </w:p>
        </w:tc>
      </w:tr>
    </w:tbl>
    <w:p w14:paraId="66EA35B9" w14:textId="77777777" w:rsidR="00CF6F0C" w:rsidRPr="00E42F3B" w:rsidRDefault="00CF6F0C" w:rsidP="00BE60EC">
      <w:pPr>
        <w:spacing w:after="0" w:line="276" w:lineRule="auto"/>
        <w:jc w:val="both"/>
        <w:rPr>
          <w:rFonts w:ascii="Geomanist" w:eastAsiaTheme="minorHAnsi" w:hAnsi="Geomanist" w:cs="Minion Pro"/>
          <w:b/>
        </w:rPr>
      </w:pPr>
    </w:p>
    <w:sectPr w:rsidR="00CF6F0C" w:rsidRPr="00E42F3B" w:rsidSect="007070EB">
      <w:headerReference w:type="default" r:id="rId11"/>
      <w:footerReference w:type="default" r:id="rId12"/>
      <w:headerReference w:type="first" r:id="rId13"/>
      <w:footerReference w:type="first" r:id="rId14"/>
      <w:pgSz w:w="12242" w:h="15842"/>
      <w:pgMar w:top="2149" w:right="1134" w:bottom="1701"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074B9" w14:textId="77777777" w:rsidR="008D3552" w:rsidRPr="00225295" w:rsidRDefault="008D3552" w:rsidP="00E3545A">
      <w:r w:rsidRPr="00225295">
        <w:separator/>
      </w:r>
    </w:p>
  </w:endnote>
  <w:endnote w:type="continuationSeparator" w:id="0">
    <w:p w14:paraId="368CAD35" w14:textId="77777777" w:rsidR="008D3552" w:rsidRPr="00225295" w:rsidRDefault="008D3552" w:rsidP="00E3545A">
      <w:r w:rsidRPr="00225295">
        <w:continuationSeparator/>
      </w:r>
    </w:p>
  </w:endnote>
  <w:endnote w:type="continuationNotice" w:id="1">
    <w:p w14:paraId="49774F34" w14:textId="77777777" w:rsidR="008D3552" w:rsidRPr="00225295" w:rsidRDefault="008D3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Ÿà–¾’©"/>
    <w:charset w:val="80"/>
    <w:family w:val="roman"/>
    <w:pitch w:val="variable"/>
    <w:sig w:usb0="800002E7" w:usb1="2AC7FCFF" w:usb2="00000012" w:usb3="00000000" w:csb0="0002009F" w:csb1="00000000"/>
  </w:font>
  <w:font w:name="Montserrat ExtraBold">
    <w:charset w:val="00"/>
    <w:family w:val="auto"/>
    <w:pitch w:val="variable"/>
    <w:sig w:usb0="2000020F" w:usb1="00000003" w:usb2="00000000" w:usb3="00000000" w:csb0="00000197"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inion Pro">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manist">
    <w:panose1 w:val="02000503000000020004"/>
    <w:charset w:val="00"/>
    <w:family w:val="modern"/>
    <w:notTrueType/>
    <w:pitch w:val="variable"/>
    <w:sig w:usb0="A000002F" w:usb1="1000004A" w:usb2="00000000" w:usb3="00000000" w:csb0="000001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168366"/>
      <w:docPartObj>
        <w:docPartGallery w:val="Page Numbers (Bottom of Page)"/>
        <w:docPartUnique/>
      </w:docPartObj>
    </w:sdtPr>
    <w:sdtContent>
      <w:p w14:paraId="3D5F683A" w14:textId="1BFBF49C" w:rsidR="00A931BB" w:rsidRPr="00225295" w:rsidRDefault="00FC44D5">
        <w:pPr>
          <w:pStyle w:val="Piedepgina"/>
          <w:jc w:val="right"/>
        </w:pPr>
        <w:r w:rsidRPr="00225295">
          <w:rPr>
            <w:rFonts w:ascii="Aptos" w:eastAsia="Times New Roman" w:hAnsi="Aptos" w:cs="Times New Roman"/>
            <w:noProof/>
            <w:sz w:val="24"/>
            <w:szCs w:val="24"/>
            <w14:ligatures w14:val="standardContextual"/>
          </w:rPr>
          <w:drawing>
            <wp:anchor distT="0" distB="0" distL="114300" distR="114300" simplePos="0" relativeHeight="251658241" behindDoc="1" locked="0" layoutInCell="1" allowOverlap="1" wp14:anchorId="46B5BA88" wp14:editId="3C7C4B6D">
              <wp:simplePos x="0" y="0"/>
              <wp:positionH relativeFrom="column">
                <wp:posOffset>-124568</wp:posOffset>
              </wp:positionH>
              <wp:positionV relativeFrom="paragraph">
                <wp:posOffset>94927</wp:posOffset>
              </wp:positionV>
              <wp:extent cx="1483360" cy="681990"/>
              <wp:effectExtent l="0" t="0" r="2540" b="3810"/>
              <wp:wrapNone/>
              <wp:docPr id="945947197"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21284" name="Imagen 2" descr="Imagen que contiene Interfaz de usuario gráfic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79051" t="90879" r="381" b="2328"/>
                      <a:stretch/>
                    </pic:blipFill>
                    <pic:spPr>
                      <a:xfrm>
                        <a:off x="0" y="0"/>
                        <a:ext cx="1483360" cy="681990"/>
                      </a:xfrm>
                      <a:prstGeom prst="rect">
                        <a:avLst/>
                      </a:prstGeom>
                    </pic:spPr>
                  </pic:pic>
                </a:graphicData>
              </a:graphic>
            </wp:anchor>
          </w:drawing>
        </w:r>
        <w:r w:rsidR="00A931BB" w:rsidRPr="00225295">
          <w:rPr>
            <w:rFonts w:ascii="Montserrat Light" w:hAnsi="Montserrat Light"/>
          </w:rPr>
          <w:fldChar w:fldCharType="begin"/>
        </w:r>
        <w:r w:rsidR="00A931BB" w:rsidRPr="00225295">
          <w:rPr>
            <w:rFonts w:ascii="Montserrat Light" w:hAnsi="Montserrat Light"/>
          </w:rPr>
          <w:instrText>PAGE   \* MERGEFORMAT</w:instrText>
        </w:r>
        <w:r w:rsidR="00A931BB" w:rsidRPr="00225295">
          <w:rPr>
            <w:rFonts w:ascii="Montserrat Light" w:hAnsi="Montserrat Light"/>
          </w:rPr>
          <w:fldChar w:fldCharType="separate"/>
        </w:r>
        <w:r w:rsidR="00A931BB" w:rsidRPr="00225295">
          <w:rPr>
            <w:rFonts w:ascii="Montserrat Light" w:hAnsi="Montserrat Light"/>
          </w:rPr>
          <w:t>2</w:t>
        </w:r>
        <w:r w:rsidR="00A931BB" w:rsidRPr="00225295">
          <w:rPr>
            <w:rFonts w:ascii="Montserrat Light" w:hAnsi="Montserrat Light"/>
          </w:rPr>
          <w:fldChar w:fldCharType="end"/>
        </w:r>
      </w:p>
    </w:sdtContent>
  </w:sdt>
  <w:p w14:paraId="60540E47" w14:textId="1DCD0DEF" w:rsidR="00A931BB" w:rsidRPr="00225295" w:rsidRDefault="00BB58DD" w:rsidP="00BB58DD">
    <w:pPr>
      <w:tabs>
        <w:tab w:val="center" w:pos="4419"/>
        <w:tab w:val="right" w:pos="8838"/>
      </w:tabs>
      <w:jc w:val="center"/>
      <w:rPr>
        <w:rFonts w:ascii="Geomanist" w:hAnsi="Geomanist"/>
        <w:sz w:val="20"/>
        <w:szCs w:val="20"/>
      </w:rPr>
    </w:pPr>
    <w:bookmarkStart w:id="12" w:name="_Hlk180142167"/>
    <w:bookmarkStart w:id="13" w:name="_Hlk180142168"/>
    <w:r w:rsidRPr="00225295">
      <w:rPr>
        <w:rFonts w:ascii="Geomanist" w:hAnsi="Geomanist"/>
        <w:sz w:val="20"/>
        <w:szCs w:val="20"/>
      </w:rPr>
      <w:t>Segunda sesión ordinaria de Órgano de Gobierno 2024</w:t>
    </w:r>
    <w:bookmarkEnd w:id="12"/>
    <w:bookmarkEnd w:id="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622855"/>
      <w:docPartObj>
        <w:docPartGallery w:val="Page Numbers (Bottom of Page)"/>
        <w:docPartUnique/>
      </w:docPartObj>
    </w:sdtPr>
    <w:sdtContent>
      <w:p w14:paraId="27EBAC70" w14:textId="254F316A" w:rsidR="007070EB" w:rsidRPr="00225295" w:rsidRDefault="007070EB">
        <w:pPr>
          <w:pStyle w:val="Piedepgina"/>
          <w:jc w:val="right"/>
        </w:pPr>
        <w:r w:rsidRPr="00225295">
          <w:rPr>
            <w:rFonts w:ascii="Aptos" w:eastAsia="Times New Roman" w:hAnsi="Aptos" w:cs="Times New Roman"/>
            <w:noProof/>
            <w:sz w:val="24"/>
            <w:szCs w:val="24"/>
            <w14:ligatures w14:val="standardContextual"/>
          </w:rPr>
          <w:drawing>
            <wp:anchor distT="0" distB="0" distL="114300" distR="114300" simplePos="0" relativeHeight="251658243" behindDoc="1" locked="0" layoutInCell="1" allowOverlap="1" wp14:anchorId="039304C7" wp14:editId="24B14391">
              <wp:simplePos x="0" y="0"/>
              <wp:positionH relativeFrom="margin">
                <wp:align>left</wp:align>
              </wp:positionH>
              <wp:positionV relativeFrom="paragraph">
                <wp:posOffset>121213</wp:posOffset>
              </wp:positionV>
              <wp:extent cx="1483360" cy="681990"/>
              <wp:effectExtent l="0" t="0" r="2540" b="3810"/>
              <wp:wrapNone/>
              <wp:docPr id="113575079"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21284" name="Imagen 2" descr="Imagen que contiene Interfaz de usuario gráfic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79051" t="90879" r="381" b="2328"/>
                      <a:stretch/>
                    </pic:blipFill>
                    <pic:spPr>
                      <a:xfrm>
                        <a:off x="0" y="0"/>
                        <a:ext cx="1483360" cy="681990"/>
                      </a:xfrm>
                      <a:prstGeom prst="rect">
                        <a:avLst/>
                      </a:prstGeom>
                    </pic:spPr>
                  </pic:pic>
                </a:graphicData>
              </a:graphic>
            </wp:anchor>
          </w:drawing>
        </w:r>
        <w:r w:rsidRPr="00225295">
          <w:fldChar w:fldCharType="begin"/>
        </w:r>
        <w:r w:rsidRPr="00225295">
          <w:instrText>PAGE   \* MERGEFORMAT</w:instrText>
        </w:r>
        <w:r w:rsidRPr="00225295">
          <w:fldChar w:fldCharType="separate"/>
        </w:r>
        <w:r w:rsidRPr="00225295">
          <w:t>2</w:t>
        </w:r>
        <w:r w:rsidRPr="00225295">
          <w:fldChar w:fldCharType="end"/>
        </w:r>
      </w:p>
    </w:sdtContent>
  </w:sdt>
  <w:p w14:paraId="644C9392" w14:textId="77777777" w:rsidR="007070EB" w:rsidRPr="00225295" w:rsidRDefault="007070EB" w:rsidP="007070EB">
    <w:pPr>
      <w:tabs>
        <w:tab w:val="center" w:pos="4419"/>
        <w:tab w:val="right" w:pos="8838"/>
      </w:tabs>
      <w:jc w:val="center"/>
      <w:rPr>
        <w:rFonts w:ascii="Geomanist" w:hAnsi="Geomanist"/>
        <w:sz w:val="20"/>
        <w:szCs w:val="20"/>
      </w:rPr>
    </w:pPr>
    <w:r w:rsidRPr="00225295">
      <w:rPr>
        <w:rFonts w:ascii="Geomanist" w:hAnsi="Geomanist"/>
        <w:sz w:val="20"/>
        <w:szCs w:val="20"/>
      </w:rPr>
      <w:t>Segunda sesión ordinaria de Órgano de Gobierno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AE645" w14:textId="77777777" w:rsidR="008D3552" w:rsidRPr="00225295" w:rsidRDefault="008D3552" w:rsidP="00E3545A">
      <w:r w:rsidRPr="00225295">
        <w:separator/>
      </w:r>
    </w:p>
  </w:footnote>
  <w:footnote w:type="continuationSeparator" w:id="0">
    <w:p w14:paraId="55CBDD3F" w14:textId="77777777" w:rsidR="008D3552" w:rsidRPr="00225295" w:rsidRDefault="008D3552" w:rsidP="00E3545A">
      <w:r w:rsidRPr="00225295">
        <w:continuationSeparator/>
      </w:r>
    </w:p>
  </w:footnote>
  <w:footnote w:type="continuationNotice" w:id="1">
    <w:p w14:paraId="03D3141C" w14:textId="77777777" w:rsidR="008D3552" w:rsidRPr="00225295" w:rsidRDefault="008D3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49A9C" w14:textId="753E36CF" w:rsidR="00FF07E3" w:rsidRPr="00225295" w:rsidRDefault="00FB2F7A">
    <w:pPr>
      <w:pStyle w:val="Encabezado"/>
    </w:pPr>
    <w:r w:rsidRPr="00225295">
      <w:rPr>
        <w:rFonts w:ascii="Aptos" w:eastAsia="Times New Roman" w:hAnsi="Aptos" w:cs="Times New Roman"/>
        <w:noProof/>
        <w:sz w:val="24"/>
        <w:szCs w:val="24"/>
      </w:rPr>
      <w:drawing>
        <wp:anchor distT="0" distB="0" distL="114300" distR="114300" simplePos="0" relativeHeight="251658240" behindDoc="0" locked="0" layoutInCell="1" allowOverlap="1" wp14:anchorId="6EC99D54" wp14:editId="5466B40C">
          <wp:simplePos x="0" y="0"/>
          <wp:positionH relativeFrom="margin">
            <wp:align>right</wp:align>
          </wp:positionH>
          <wp:positionV relativeFrom="paragraph">
            <wp:posOffset>-137652</wp:posOffset>
          </wp:positionV>
          <wp:extent cx="6400008" cy="914400"/>
          <wp:effectExtent l="0" t="0" r="1270" b="0"/>
          <wp:wrapNone/>
          <wp:docPr id="1235513494"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24816" name="Imagen 2" descr="Imagen que contiene Interfaz de usuario gráfic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8784" t="3586" b="86430"/>
                  <a:stretch/>
                </pic:blipFill>
                <pic:spPr bwMode="auto">
                  <a:xfrm>
                    <a:off x="0" y="0"/>
                    <a:ext cx="6400008"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3A669" w14:textId="1DB1D58B" w:rsidR="00D941CC" w:rsidRPr="00225295" w:rsidRDefault="007B66A7">
    <w:pPr>
      <w:pStyle w:val="Encabezado"/>
    </w:pPr>
    <w:r w:rsidRPr="00225295">
      <w:rPr>
        <w:rFonts w:ascii="Aptos" w:eastAsia="Times New Roman" w:hAnsi="Aptos" w:cs="Times New Roman"/>
        <w:noProof/>
        <w:sz w:val="24"/>
        <w:szCs w:val="24"/>
      </w:rPr>
      <w:drawing>
        <wp:anchor distT="0" distB="0" distL="114300" distR="114300" simplePos="0" relativeHeight="251658242" behindDoc="0" locked="0" layoutInCell="1" allowOverlap="1" wp14:anchorId="4A59F6FC" wp14:editId="0AD57866">
          <wp:simplePos x="0" y="0"/>
          <wp:positionH relativeFrom="margin">
            <wp:align>left</wp:align>
          </wp:positionH>
          <wp:positionV relativeFrom="paragraph">
            <wp:posOffset>-215589</wp:posOffset>
          </wp:positionV>
          <wp:extent cx="6400008" cy="914400"/>
          <wp:effectExtent l="0" t="0" r="1270" b="0"/>
          <wp:wrapNone/>
          <wp:docPr id="395505588"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24816" name="Imagen 2" descr="Imagen que contiene Interfaz de usuario gráfic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8784" t="3586" b="86430"/>
                  <a:stretch/>
                </pic:blipFill>
                <pic:spPr bwMode="auto">
                  <a:xfrm>
                    <a:off x="0" y="0"/>
                    <a:ext cx="6400008"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448"/>
    <w:multiLevelType w:val="hybridMultilevel"/>
    <w:tmpl w:val="8CC86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77B9C"/>
    <w:multiLevelType w:val="hybridMultilevel"/>
    <w:tmpl w:val="CA222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E15D5"/>
    <w:multiLevelType w:val="hybridMultilevel"/>
    <w:tmpl w:val="69B00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41F93"/>
    <w:multiLevelType w:val="hybridMultilevel"/>
    <w:tmpl w:val="23B2A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197DB8"/>
    <w:multiLevelType w:val="hybridMultilevel"/>
    <w:tmpl w:val="7EB8B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AB0422"/>
    <w:multiLevelType w:val="hybridMultilevel"/>
    <w:tmpl w:val="8D8CE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0C2EAA"/>
    <w:multiLevelType w:val="hybridMultilevel"/>
    <w:tmpl w:val="FE384F1C"/>
    <w:lvl w:ilvl="0" w:tplc="080A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2B910C1"/>
    <w:multiLevelType w:val="multilevel"/>
    <w:tmpl w:val="C1E644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3B53388"/>
    <w:multiLevelType w:val="hybridMultilevel"/>
    <w:tmpl w:val="2BC470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D26C5D"/>
    <w:multiLevelType w:val="hybridMultilevel"/>
    <w:tmpl w:val="F5567DDC"/>
    <w:lvl w:ilvl="0" w:tplc="C7EAE354">
      <w:start w:val="1"/>
      <w:numFmt w:val="bullet"/>
      <w:pStyle w:val="CUARTONIVELBULLETHUECA"/>
      <w:lvlText w:val="o"/>
      <w:lvlJc w:val="left"/>
      <w:pPr>
        <w:ind w:left="737" w:hanging="283"/>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5064730"/>
    <w:multiLevelType w:val="hybridMultilevel"/>
    <w:tmpl w:val="8D4ADB3E"/>
    <w:lvl w:ilvl="0" w:tplc="08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5B6811"/>
    <w:multiLevelType w:val="hybridMultilevel"/>
    <w:tmpl w:val="6470845E"/>
    <w:lvl w:ilvl="0" w:tplc="A86A69E8">
      <w:start w:val="1"/>
      <w:numFmt w:val="bullet"/>
      <w:pStyle w:val="SEGUNDONIVELGUIN"/>
      <w:lvlText w:val=""/>
      <w:lvlJc w:val="left"/>
      <w:pPr>
        <w:ind w:left="510"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6067BD1"/>
    <w:multiLevelType w:val="hybridMultilevel"/>
    <w:tmpl w:val="19706442"/>
    <w:lvl w:ilvl="0" w:tplc="CCD81DF2">
      <w:start w:val="1"/>
      <w:numFmt w:val="bullet"/>
      <w:pStyle w:val="PRIMERNIVELBULLET"/>
      <w:lvlText w:val=""/>
      <w:lvlJc w:val="left"/>
      <w:pPr>
        <w:ind w:left="284" w:hanging="284"/>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8CF4D01"/>
    <w:multiLevelType w:val="multilevel"/>
    <w:tmpl w:val="E02A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0A2ED0"/>
    <w:multiLevelType w:val="hybridMultilevel"/>
    <w:tmpl w:val="3C108192"/>
    <w:lvl w:ilvl="0" w:tplc="B6C072BA">
      <w:start w:val="1"/>
      <w:numFmt w:val="bullet"/>
      <w:pStyle w:val="TERCERNIVELBULLET"/>
      <w:lvlText w:val=""/>
      <w:lvlJc w:val="left"/>
      <w:pPr>
        <w:ind w:left="73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4FE1F43"/>
    <w:multiLevelType w:val="hybridMultilevel"/>
    <w:tmpl w:val="FCAE3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855630"/>
    <w:multiLevelType w:val="hybridMultilevel"/>
    <w:tmpl w:val="BEFEB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FB75A2"/>
    <w:multiLevelType w:val="hybridMultilevel"/>
    <w:tmpl w:val="6DF0F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A743D6"/>
    <w:multiLevelType w:val="multilevel"/>
    <w:tmpl w:val="BB72886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5350187">
    <w:abstractNumId w:val="12"/>
  </w:num>
  <w:num w:numId="2" w16cid:durableId="681276821">
    <w:abstractNumId w:val="11"/>
  </w:num>
  <w:num w:numId="3" w16cid:durableId="1426195323">
    <w:abstractNumId w:val="14"/>
  </w:num>
  <w:num w:numId="4" w16cid:durableId="646981095">
    <w:abstractNumId w:val="9"/>
  </w:num>
  <w:num w:numId="5" w16cid:durableId="414402435">
    <w:abstractNumId w:val="5"/>
  </w:num>
  <w:num w:numId="6" w16cid:durableId="1804078487">
    <w:abstractNumId w:val="2"/>
  </w:num>
  <w:num w:numId="7" w16cid:durableId="380715265">
    <w:abstractNumId w:val="17"/>
  </w:num>
  <w:num w:numId="8" w16cid:durableId="1870994079">
    <w:abstractNumId w:val="7"/>
  </w:num>
  <w:num w:numId="9" w16cid:durableId="730159349">
    <w:abstractNumId w:val="1"/>
  </w:num>
  <w:num w:numId="10" w16cid:durableId="1776826413">
    <w:abstractNumId w:val="8"/>
  </w:num>
  <w:num w:numId="11" w16cid:durableId="1376931231">
    <w:abstractNumId w:val="10"/>
  </w:num>
  <w:num w:numId="12" w16cid:durableId="602569639">
    <w:abstractNumId w:val="3"/>
  </w:num>
  <w:num w:numId="13" w16cid:durableId="2084986145">
    <w:abstractNumId w:val="0"/>
  </w:num>
  <w:num w:numId="14" w16cid:durableId="453326473">
    <w:abstractNumId w:val="15"/>
  </w:num>
  <w:num w:numId="15" w16cid:durableId="1181511136">
    <w:abstractNumId w:val="16"/>
  </w:num>
  <w:num w:numId="16" w16cid:durableId="1653215108">
    <w:abstractNumId w:val="6"/>
  </w:num>
  <w:num w:numId="17" w16cid:durableId="169486185">
    <w:abstractNumId w:val="13"/>
  </w:num>
  <w:num w:numId="18" w16cid:durableId="1804538837">
    <w:abstractNumId w:val="4"/>
  </w:num>
  <w:num w:numId="19" w16cid:durableId="25074616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28"/>
    <w:rsid w:val="0000049A"/>
    <w:rsid w:val="00000AB3"/>
    <w:rsid w:val="00000B7A"/>
    <w:rsid w:val="000011BB"/>
    <w:rsid w:val="0000262D"/>
    <w:rsid w:val="00002CDB"/>
    <w:rsid w:val="0000317F"/>
    <w:rsid w:val="000031BC"/>
    <w:rsid w:val="000034EA"/>
    <w:rsid w:val="000035E7"/>
    <w:rsid w:val="0000504C"/>
    <w:rsid w:val="000050B4"/>
    <w:rsid w:val="000062E3"/>
    <w:rsid w:val="00006333"/>
    <w:rsid w:val="00007C53"/>
    <w:rsid w:val="000110B9"/>
    <w:rsid w:val="000111FB"/>
    <w:rsid w:val="000117E9"/>
    <w:rsid w:val="00011C67"/>
    <w:rsid w:val="00011ECE"/>
    <w:rsid w:val="00012616"/>
    <w:rsid w:val="00012C04"/>
    <w:rsid w:val="00012E0C"/>
    <w:rsid w:val="00012E75"/>
    <w:rsid w:val="00013656"/>
    <w:rsid w:val="000136C4"/>
    <w:rsid w:val="00014781"/>
    <w:rsid w:val="00014A18"/>
    <w:rsid w:val="00014C61"/>
    <w:rsid w:val="00014D6A"/>
    <w:rsid w:val="00014DA0"/>
    <w:rsid w:val="00015429"/>
    <w:rsid w:val="00015631"/>
    <w:rsid w:val="00015A84"/>
    <w:rsid w:val="00015D28"/>
    <w:rsid w:val="00015E35"/>
    <w:rsid w:val="0001642D"/>
    <w:rsid w:val="00017839"/>
    <w:rsid w:val="000178F1"/>
    <w:rsid w:val="00017D49"/>
    <w:rsid w:val="00017F33"/>
    <w:rsid w:val="0002064E"/>
    <w:rsid w:val="00020720"/>
    <w:rsid w:val="00020CF3"/>
    <w:rsid w:val="00020F97"/>
    <w:rsid w:val="00022080"/>
    <w:rsid w:val="000225A9"/>
    <w:rsid w:val="000228B5"/>
    <w:rsid w:val="000234E4"/>
    <w:rsid w:val="00024646"/>
    <w:rsid w:val="000255BE"/>
    <w:rsid w:val="00025ACC"/>
    <w:rsid w:val="00025B12"/>
    <w:rsid w:val="000260EE"/>
    <w:rsid w:val="0002674E"/>
    <w:rsid w:val="00026782"/>
    <w:rsid w:val="00026B7C"/>
    <w:rsid w:val="00030137"/>
    <w:rsid w:val="00030A7A"/>
    <w:rsid w:val="00030C06"/>
    <w:rsid w:val="00030F89"/>
    <w:rsid w:val="0003108D"/>
    <w:rsid w:val="000314DA"/>
    <w:rsid w:val="000315D9"/>
    <w:rsid w:val="00031BCF"/>
    <w:rsid w:val="00032502"/>
    <w:rsid w:val="0003284B"/>
    <w:rsid w:val="00032982"/>
    <w:rsid w:val="00032AEE"/>
    <w:rsid w:val="00033192"/>
    <w:rsid w:val="000333EE"/>
    <w:rsid w:val="00033633"/>
    <w:rsid w:val="00033CE0"/>
    <w:rsid w:val="000349F1"/>
    <w:rsid w:val="00034A3F"/>
    <w:rsid w:val="00034A8D"/>
    <w:rsid w:val="00035B3B"/>
    <w:rsid w:val="00036694"/>
    <w:rsid w:val="00036955"/>
    <w:rsid w:val="00037067"/>
    <w:rsid w:val="000377FA"/>
    <w:rsid w:val="00037972"/>
    <w:rsid w:val="000379E8"/>
    <w:rsid w:val="00037E1B"/>
    <w:rsid w:val="000401DA"/>
    <w:rsid w:val="000403DF"/>
    <w:rsid w:val="000407D0"/>
    <w:rsid w:val="00040820"/>
    <w:rsid w:val="00040ED7"/>
    <w:rsid w:val="00040F00"/>
    <w:rsid w:val="00041AE8"/>
    <w:rsid w:val="00041F07"/>
    <w:rsid w:val="00041F24"/>
    <w:rsid w:val="000423AB"/>
    <w:rsid w:val="0004296B"/>
    <w:rsid w:val="00042C5D"/>
    <w:rsid w:val="00044183"/>
    <w:rsid w:val="00044B4D"/>
    <w:rsid w:val="000452D0"/>
    <w:rsid w:val="00045C7B"/>
    <w:rsid w:val="00045CA9"/>
    <w:rsid w:val="00045DE3"/>
    <w:rsid w:val="00046EF1"/>
    <w:rsid w:val="00050039"/>
    <w:rsid w:val="000508B9"/>
    <w:rsid w:val="00050F4D"/>
    <w:rsid w:val="000515F9"/>
    <w:rsid w:val="000524DA"/>
    <w:rsid w:val="00052D65"/>
    <w:rsid w:val="00052F21"/>
    <w:rsid w:val="000535CB"/>
    <w:rsid w:val="000536A5"/>
    <w:rsid w:val="00053B97"/>
    <w:rsid w:val="00053FB3"/>
    <w:rsid w:val="0005427F"/>
    <w:rsid w:val="0005617B"/>
    <w:rsid w:val="000568C2"/>
    <w:rsid w:val="00057EBF"/>
    <w:rsid w:val="000603AA"/>
    <w:rsid w:val="00061027"/>
    <w:rsid w:val="000611C6"/>
    <w:rsid w:val="00063719"/>
    <w:rsid w:val="000637EF"/>
    <w:rsid w:val="000644B6"/>
    <w:rsid w:val="0006560C"/>
    <w:rsid w:val="00065C57"/>
    <w:rsid w:val="000660C9"/>
    <w:rsid w:val="000666B9"/>
    <w:rsid w:val="00066782"/>
    <w:rsid w:val="00067990"/>
    <w:rsid w:val="00067A9F"/>
    <w:rsid w:val="00067B6D"/>
    <w:rsid w:val="00067CC1"/>
    <w:rsid w:val="00070377"/>
    <w:rsid w:val="000706CF"/>
    <w:rsid w:val="00070FB5"/>
    <w:rsid w:val="0007132F"/>
    <w:rsid w:val="0007173F"/>
    <w:rsid w:val="00071A4C"/>
    <w:rsid w:val="00071CC4"/>
    <w:rsid w:val="00071D0E"/>
    <w:rsid w:val="00071F98"/>
    <w:rsid w:val="0007231E"/>
    <w:rsid w:val="00072416"/>
    <w:rsid w:val="000725A9"/>
    <w:rsid w:val="00073DD2"/>
    <w:rsid w:val="00074AB2"/>
    <w:rsid w:val="000755AA"/>
    <w:rsid w:val="000758A6"/>
    <w:rsid w:val="00075F0E"/>
    <w:rsid w:val="0007652E"/>
    <w:rsid w:val="00076636"/>
    <w:rsid w:val="0007799B"/>
    <w:rsid w:val="000779A4"/>
    <w:rsid w:val="00080454"/>
    <w:rsid w:val="00080B53"/>
    <w:rsid w:val="00081548"/>
    <w:rsid w:val="00081EAF"/>
    <w:rsid w:val="000827D5"/>
    <w:rsid w:val="000830DD"/>
    <w:rsid w:val="000831FE"/>
    <w:rsid w:val="00083463"/>
    <w:rsid w:val="0008425B"/>
    <w:rsid w:val="000842A1"/>
    <w:rsid w:val="000843DC"/>
    <w:rsid w:val="00084448"/>
    <w:rsid w:val="00085382"/>
    <w:rsid w:val="00085758"/>
    <w:rsid w:val="000862A3"/>
    <w:rsid w:val="000867CD"/>
    <w:rsid w:val="00086C42"/>
    <w:rsid w:val="00086D88"/>
    <w:rsid w:val="0008702E"/>
    <w:rsid w:val="00087E5C"/>
    <w:rsid w:val="000916C2"/>
    <w:rsid w:val="00091709"/>
    <w:rsid w:val="0009199F"/>
    <w:rsid w:val="00091CA2"/>
    <w:rsid w:val="00093B47"/>
    <w:rsid w:val="000947F1"/>
    <w:rsid w:val="00094C0A"/>
    <w:rsid w:val="00094C1A"/>
    <w:rsid w:val="00094E25"/>
    <w:rsid w:val="0009536F"/>
    <w:rsid w:val="0009581D"/>
    <w:rsid w:val="00096205"/>
    <w:rsid w:val="0009668E"/>
    <w:rsid w:val="00097676"/>
    <w:rsid w:val="0009769E"/>
    <w:rsid w:val="000A0266"/>
    <w:rsid w:val="000A068C"/>
    <w:rsid w:val="000A0DC1"/>
    <w:rsid w:val="000A0EC6"/>
    <w:rsid w:val="000A158C"/>
    <w:rsid w:val="000A1E40"/>
    <w:rsid w:val="000A264B"/>
    <w:rsid w:val="000A2918"/>
    <w:rsid w:val="000A2A10"/>
    <w:rsid w:val="000A3577"/>
    <w:rsid w:val="000A43B6"/>
    <w:rsid w:val="000A4E18"/>
    <w:rsid w:val="000A658A"/>
    <w:rsid w:val="000A6871"/>
    <w:rsid w:val="000A69E5"/>
    <w:rsid w:val="000A6F95"/>
    <w:rsid w:val="000A722B"/>
    <w:rsid w:val="000A76EB"/>
    <w:rsid w:val="000A7709"/>
    <w:rsid w:val="000A7B6E"/>
    <w:rsid w:val="000A7C91"/>
    <w:rsid w:val="000B0222"/>
    <w:rsid w:val="000B0487"/>
    <w:rsid w:val="000B054C"/>
    <w:rsid w:val="000B0EF0"/>
    <w:rsid w:val="000B13B5"/>
    <w:rsid w:val="000B1E26"/>
    <w:rsid w:val="000B2A0F"/>
    <w:rsid w:val="000B2BAC"/>
    <w:rsid w:val="000B2D92"/>
    <w:rsid w:val="000B3ED1"/>
    <w:rsid w:val="000B454A"/>
    <w:rsid w:val="000B48A8"/>
    <w:rsid w:val="000B4A43"/>
    <w:rsid w:val="000B5013"/>
    <w:rsid w:val="000B5687"/>
    <w:rsid w:val="000B5959"/>
    <w:rsid w:val="000B5D0B"/>
    <w:rsid w:val="000B5E84"/>
    <w:rsid w:val="000B5FED"/>
    <w:rsid w:val="000B63B7"/>
    <w:rsid w:val="000B79E2"/>
    <w:rsid w:val="000C1030"/>
    <w:rsid w:val="000C15F7"/>
    <w:rsid w:val="000C2E0A"/>
    <w:rsid w:val="000C3F1F"/>
    <w:rsid w:val="000C3FC8"/>
    <w:rsid w:val="000C5223"/>
    <w:rsid w:val="000C5301"/>
    <w:rsid w:val="000C58D2"/>
    <w:rsid w:val="000C5BC4"/>
    <w:rsid w:val="000C5C91"/>
    <w:rsid w:val="000C64FA"/>
    <w:rsid w:val="000C6862"/>
    <w:rsid w:val="000C6EF4"/>
    <w:rsid w:val="000C7634"/>
    <w:rsid w:val="000C7FD2"/>
    <w:rsid w:val="000D03AF"/>
    <w:rsid w:val="000D15EC"/>
    <w:rsid w:val="000D28E3"/>
    <w:rsid w:val="000D3887"/>
    <w:rsid w:val="000D3DE2"/>
    <w:rsid w:val="000D4D11"/>
    <w:rsid w:val="000D4EEC"/>
    <w:rsid w:val="000D614D"/>
    <w:rsid w:val="000D6B21"/>
    <w:rsid w:val="000D7174"/>
    <w:rsid w:val="000E0812"/>
    <w:rsid w:val="000E0BBA"/>
    <w:rsid w:val="000E1433"/>
    <w:rsid w:val="000E1BC8"/>
    <w:rsid w:val="000E26D3"/>
    <w:rsid w:val="000E2F53"/>
    <w:rsid w:val="000E2FC3"/>
    <w:rsid w:val="000E30A5"/>
    <w:rsid w:val="000E3AEE"/>
    <w:rsid w:val="000E3E92"/>
    <w:rsid w:val="000E3E94"/>
    <w:rsid w:val="000E4010"/>
    <w:rsid w:val="000E4DE4"/>
    <w:rsid w:val="000E54EB"/>
    <w:rsid w:val="000E5FD9"/>
    <w:rsid w:val="000E6178"/>
    <w:rsid w:val="000E6C55"/>
    <w:rsid w:val="000E6FB7"/>
    <w:rsid w:val="000E79FB"/>
    <w:rsid w:val="000F0090"/>
    <w:rsid w:val="000F0BE7"/>
    <w:rsid w:val="000F1714"/>
    <w:rsid w:val="000F173F"/>
    <w:rsid w:val="000F20A0"/>
    <w:rsid w:val="000F25A7"/>
    <w:rsid w:val="000F294C"/>
    <w:rsid w:val="000F3182"/>
    <w:rsid w:val="000F339D"/>
    <w:rsid w:val="000F3485"/>
    <w:rsid w:val="000F3772"/>
    <w:rsid w:val="000F3AC6"/>
    <w:rsid w:val="000F4053"/>
    <w:rsid w:val="000F4080"/>
    <w:rsid w:val="000F40A7"/>
    <w:rsid w:val="000F543B"/>
    <w:rsid w:val="000F582C"/>
    <w:rsid w:val="000F6012"/>
    <w:rsid w:val="000F750D"/>
    <w:rsid w:val="0010031A"/>
    <w:rsid w:val="00100812"/>
    <w:rsid w:val="00100CE8"/>
    <w:rsid w:val="001011D6"/>
    <w:rsid w:val="00101683"/>
    <w:rsid w:val="00101F94"/>
    <w:rsid w:val="001023F4"/>
    <w:rsid w:val="00103053"/>
    <w:rsid w:val="00103927"/>
    <w:rsid w:val="001039C4"/>
    <w:rsid w:val="00104754"/>
    <w:rsid w:val="001058FB"/>
    <w:rsid w:val="00105920"/>
    <w:rsid w:val="00105FD6"/>
    <w:rsid w:val="0010630A"/>
    <w:rsid w:val="00106B41"/>
    <w:rsid w:val="00106BEB"/>
    <w:rsid w:val="00106E5C"/>
    <w:rsid w:val="0010759A"/>
    <w:rsid w:val="00107B42"/>
    <w:rsid w:val="00107E4C"/>
    <w:rsid w:val="001104F2"/>
    <w:rsid w:val="0011136A"/>
    <w:rsid w:val="00111786"/>
    <w:rsid w:val="00111984"/>
    <w:rsid w:val="00112205"/>
    <w:rsid w:val="001124FD"/>
    <w:rsid w:val="00112855"/>
    <w:rsid w:val="001129A1"/>
    <w:rsid w:val="001139BD"/>
    <w:rsid w:val="00115349"/>
    <w:rsid w:val="001155F4"/>
    <w:rsid w:val="00115769"/>
    <w:rsid w:val="00116415"/>
    <w:rsid w:val="001168B7"/>
    <w:rsid w:val="00116A51"/>
    <w:rsid w:val="00116EAC"/>
    <w:rsid w:val="00117070"/>
    <w:rsid w:val="0011721C"/>
    <w:rsid w:val="001172B8"/>
    <w:rsid w:val="00120175"/>
    <w:rsid w:val="00120582"/>
    <w:rsid w:val="00120E3E"/>
    <w:rsid w:val="00121602"/>
    <w:rsid w:val="00121F43"/>
    <w:rsid w:val="0012205F"/>
    <w:rsid w:val="00122CF3"/>
    <w:rsid w:val="00123746"/>
    <w:rsid w:val="0012396F"/>
    <w:rsid w:val="00123C7A"/>
    <w:rsid w:val="00123E94"/>
    <w:rsid w:val="00124005"/>
    <w:rsid w:val="00124C10"/>
    <w:rsid w:val="00124DF6"/>
    <w:rsid w:val="00125E0A"/>
    <w:rsid w:val="00125FE4"/>
    <w:rsid w:val="001270B9"/>
    <w:rsid w:val="00127C50"/>
    <w:rsid w:val="001300CB"/>
    <w:rsid w:val="00130615"/>
    <w:rsid w:val="00130863"/>
    <w:rsid w:val="00131173"/>
    <w:rsid w:val="00131672"/>
    <w:rsid w:val="00131741"/>
    <w:rsid w:val="00132746"/>
    <w:rsid w:val="00132C2E"/>
    <w:rsid w:val="00132C4E"/>
    <w:rsid w:val="00132D19"/>
    <w:rsid w:val="001330AF"/>
    <w:rsid w:val="001331AA"/>
    <w:rsid w:val="00133469"/>
    <w:rsid w:val="00133E65"/>
    <w:rsid w:val="00133EDE"/>
    <w:rsid w:val="00134047"/>
    <w:rsid w:val="00134612"/>
    <w:rsid w:val="001349B8"/>
    <w:rsid w:val="00134C0D"/>
    <w:rsid w:val="00134CA2"/>
    <w:rsid w:val="00134DDD"/>
    <w:rsid w:val="001357A2"/>
    <w:rsid w:val="00136669"/>
    <w:rsid w:val="001370F8"/>
    <w:rsid w:val="0013721A"/>
    <w:rsid w:val="00137395"/>
    <w:rsid w:val="0013744E"/>
    <w:rsid w:val="00137665"/>
    <w:rsid w:val="00137712"/>
    <w:rsid w:val="0014017E"/>
    <w:rsid w:val="001405B5"/>
    <w:rsid w:val="00140D57"/>
    <w:rsid w:val="001417AA"/>
    <w:rsid w:val="00141EDD"/>
    <w:rsid w:val="00142955"/>
    <w:rsid w:val="00142CD4"/>
    <w:rsid w:val="00142CD8"/>
    <w:rsid w:val="001431B2"/>
    <w:rsid w:val="001432B6"/>
    <w:rsid w:val="00143951"/>
    <w:rsid w:val="00143E3E"/>
    <w:rsid w:val="00144181"/>
    <w:rsid w:val="00144A3A"/>
    <w:rsid w:val="00145D40"/>
    <w:rsid w:val="001460A5"/>
    <w:rsid w:val="001468DA"/>
    <w:rsid w:val="001469F9"/>
    <w:rsid w:val="00146ECC"/>
    <w:rsid w:val="00150058"/>
    <w:rsid w:val="00150A4B"/>
    <w:rsid w:val="00150B4F"/>
    <w:rsid w:val="001517C4"/>
    <w:rsid w:val="001517D9"/>
    <w:rsid w:val="00151BA9"/>
    <w:rsid w:val="00152149"/>
    <w:rsid w:val="0015280B"/>
    <w:rsid w:val="00152BC6"/>
    <w:rsid w:val="00153642"/>
    <w:rsid w:val="00153CD9"/>
    <w:rsid w:val="00153DA1"/>
    <w:rsid w:val="0015433C"/>
    <w:rsid w:val="00154B62"/>
    <w:rsid w:val="00154C57"/>
    <w:rsid w:val="00154D4A"/>
    <w:rsid w:val="0015634B"/>
    <w:rsid w:val="00156944"/>
    <w:rsid w:val="00156A3D"/>
    <w:rsid w:val="00156D6D"/>
    <w:rsid w:val="00156DD8"/>
    <w:rsid w:val="001571ED"/>
    <w:rsid w:val="0015760D"/>
    <w:rsid w:val="00160A02"/>
    <w:rsid w:val="00160F43"/>
    <w:rsid w:val="001610DA"/>
    <w:rsid w:val="001614FF"/>
    <w:rsid w:val="00161533"/>
    <w:rsid w:val="00161C67"/>
    <w:rsid w:val="00161DAD"/>
    <w:rsid w:val="00161F62"/>
    <w:rsid w:val="00162019"/>
    <w:rsid w:val="00162612"/>
    <w:rsid w:val="00162B4A"/>
    <w:rsid w:val="00163196"/>
    <w:rsid w:val="00163197"/>
    <w:rsid w:val="00164443"/>
    <w:rsid w:val="0016497C"/>
    <w:rsid w:val="00164E49"/>
    <w:rsid w:val="00164EC0"/>
    <w:rsid w:val="00164FCC"/>
    <w:rsid w:val="0016500E"/>
    <w:rsid w:val="001654E3"/>
    <w:rsid w:val="00166607"/>
    <w:rsid w:val="0016690D"/>
    <w:rsid w:val="00166999"/>
    <w:rsid w:val="001674C2"/>
    <w:rsid w:val="00170662"/>
    <w:rsid w:val="00170A34"/>
    <w:rsid w:val="00170B2A"/>
    <w:rsid w:val="00170C87"/>
    <w:rsid w:val="001710CB"/>
    <w:rsid w:val="001712CA"/>
    <w:rsid w:val="00171B5D"/>
    <w:rsid w:val="00171E17"/>
    <w:rsid w:val="00172E72"/>
    <w:rsid w:val="001730CF"/>
    <w:rsid w:val="001730EC"/>
    <w:rsid w:val="00173726"/>
    <w:rsid w:val="001741ED"/>
    <w:rsid w:val="00174267"/>
    <w:rsid w:val="00174947"/>
    <w:rsid w:val="00174984"/>
    <w:rsid w:val="00175D2F"/>
    <w:rsid w:val="00175F04"/>
    <w:rsid w:val="00177917"/>
    <w:rsid w:val="001802D6"/>
    <w:rsid w:val="00180896"/>
    <w:rsid w:val="00180AF4"/>
    <w:rsid w:val="00180DB0"/>
    <w:rsid w:val="0018237B"/>
    <w:rsid w:val="0018240A"/>
    <w:rsid w:val="00182AE5"/>
    <w:rsid w:val="00183B12"/>
    <w:rsid w:val="00183C8B"/>
    <w:rsid w:val="001846A5"/>
    <w:rsid w:val="00184803"/>
    <w:rsid w:val="00184962"/>
    <w:rsid w:val="00184BF8"/>
    <w:rsid w:val="00184D21"/>
    <w:rsid w:val="00185497"/>
    <w:rsid w:val="00185ADE"/>
    <w:rsid w:val="00187016"/>
    <w:rsid w:val="0018769E"/>
    <w:rsid w:val="0018794C"/>
    <w:rsid w:val="00190795"/>
    <w:rsid w:val="00190F18"/>
    <w:rsid w:val="0019154B"/>
    <w:rsid w:val="001918E2"/>
    <w:rsid w:val="00191AFE"/>
    <w:rsid w:val="00192564"/>
    <w:rsid w:val="001927C1"/>
    <w:rsid w:val="001928F2"/>
    <w:rsid w:val="00192DCC"/>
    <w:rsid w:val="001941AA"/>
    <w:rsid w:val="0019431F"/>
    <w:rsid w:val="001946C9"/>
    <w:rsid w:val="001950E8"/>
    <w:rsid w:val="0019515D"/>
    <w:rsid w:val="00195FD8"/>
    <w:rsid w:val="00196432"/>
    <w:rsid w:val="00196800"/>
    <w:rsid w:val="0019688F"/>
    <w:rsid w:val="00196DF5"/>
    <w:rsid w:val="0019766F"/>
    <w:rsid w:val="00197779"/>
    <w:rsid w:val="00197C86"/>
    <w:rsid w:val="001A01DF"/>
    <w:rsid w:val="001A0A67"/>
    <w:rsid w:val="001A0ACD"/>
    <w:rsid w:val="001A0E6A"/>
    <w:rsid w:val="001A1388"/>
    <w:rsid w:val="001A17CD"/>
    <w:rsid w:val="001A2230"/>
    <w:rsid w:val="001A28E2"/>
    <w:rsid w:val="001A2EB6"/>
    <w:rsid w:val="001A442E"/>
    <w:rsid w:val="001A4FCF"/>
    <w:rsid w:val="001A5804"/>
    <w:rsid w:val="001A76AD"/>
    <w:rsid w:val="001A79A5"/>
    <w:rsid w:val="001B0445"/>
    <w:rsid w:val="001B05D1"/>
    <w:rsid w:val="001B0D1F"/>
    <w:rsid w:val="001B153A"/>
    <w:rsid w:val="001B1920"/>
    <w:rsid w:val="001B1E18"/>
    <w:rsid w:val="001B20E5"/>
    <w:rsid w:val="001B29B0"/>
    <w:rsid w:val="001B2BB8"/>
    <w:rsid w:val="001B4D27"/>
    <w:rsid w:val="001B4FA9"/>
    <w:rsid w:val="001B5367"/>
    <w:rsid w:val="001B5D88"/>
    <w:rsid w:val="001B7245"/>
    <w:rsid w:val="001B79E6"/>
    <w:rsid w:val="001C01EF"/>
    <w:rsid w:val="001C0F13"/>
    <w:rsid w:val="001C1D8A"/>
    <w:rsid w:val="001C2C75"/>
    <w:rsid w:val="001C2EBF"/>
    <w:rsid w:val="001C3261"/>
    <w:rsid w:val="001C3DA1"/>
    <w:rsid w:val="001C3F8A"/>
    <w:rsid w:val="001C5504"/>
    <w:rsid w:val="001C5F73"/>
    <w:rsid w:val="001C60FD"/>
    <w:rsid w:val="001C624F"/>
    <w:rsid w:val="001C64F3"/>
    <w:rsid w:val="001C6D8B"/>
    <w:rsid w:val="001C6E40"/>
    <w:rsid w:val="001D0024"/>
    <w:rsid w:val="001D01D9"/>
    <w:rsid w:val="001D0242"/>
    <w:rsid w:val="001D138E"/>
    <w:rsid w:val="001D17AD"/>
    <w:rsid w:val="001D19FD"/>
    <w:rsid w:val="001D268F"/>
    <w:rsid w:val="001D2F65"/>
    <w:rsid w:val="001D3A17"/>
    <w:rsid w:val="001D4B80"/>
    <w:rsid w:val="001D4EC0"/>
    <w:rsid w:val="001D4FC8"/>
    <w:rsid w:val="001D50B3"/>
    <w:rsid w:val="001D5C27"/>
    <w:rsid w:val="001D5C4E"/>
    <w:rsid w:val="001D5CD4"/>
    <w:rsid w:val="001D5DC2"/>
    <w:rsid w:val="001D66E0"/>
    <w:rsid w:val="001D6D75"/>
    <w:rsid w:val="001D70A8"/>
    <w:rsid w:val="001E063C"/>
    <w:rsid w:val="001E153F"/>
    <w:rsid w:val="001E20C2"/>
    <w:rsid w:val="001E28E7"/>
    <w:rsid w:val="001E2B54"/>
    <w:rsid w:val="001E3107"/>
    <w:rsid w:val="001E36BA"/>
    <w:rsid w:val="001E3BD8"/>
    <w:rsid w:val="001E445E"/>
    <w:rsid w:val="001E452D"/>
    <w:rsid w:val="001E4D78"/>
    <w:rsid w:val="001E58A3"/>
    <w:rsid w:val="001E5D48"/>
    <w:rsid w:val="001E60B0"/>
    <w:rsid w:val="001E6996"/>
    <w:rsid w:val="001E6A8C"/>
    <w:rsid w:val="001E6ADA"/>
    <w:rsid w:val="001E6E62"/>
    <w:rsid w:val="001E725B"/>
    <w:rsid w:val="001E72A0"/>
    <w:rsid w:val="001E7331"/>
    <w:rsid w:val="001E7C75"/>
    <w:rsid w:val="001F01C0"/>
    <w:rsid w:val="001F0475"/>
    <w:rsid w:val="001F0640"/>
    <w:rsid w:val="001F099A"/>
    <w:rsid w:val="001F0A00"/>
    <w:rsid w:val="001F0A34"/>
    <w:rsid w:val="001F0A48"/>
    <w:rsid w:val="001F18D2"/>
    <w:rsid w:val="001F1ABE"/>
    <w:rsid w:val="001F1CF9"/>
    <w:rsid w:val="001F2CEC"/>
    <w:rsid w:val="001F2EB1"/>
    <w:rsid w:val="001F5413"/>
    <w:rsid w:val="001F5C7F"/>
    <w:rsid w:val="001F5F0A"/>
    <w:rsid w:val="001F5F37"/>
    <w:rsid w:val="001F6096"/>
    <w:rsid w:val="001F63A6"/>
    <w:rsid w:val="001F63BA"/>
    <w:rsid w:val="001F65F6"/>
    <w:rsid w:val="001F6649"/>
    <w:rsid w:val="001F6B14"/>
    <w:rsid w:val="001F6BCA"/>
    <w:rsid w:val="001F7388"/>
    <w:rsid w:val="001F739A"/>
    <w:rsid w:val="001F73C5"/>
    <w:rsid w:val="001F7788"/>
    <w:rsid w:val="001F7A75"/>
    <w:rsid w:val="002001B3"/>
    <w:rsid w:val="00201619"/>
    <w:rsid w:val="00201898"/>
    <w:rsid w:val="00201F08"/>
    <w:rsid w:val="00202C4D"/>
    <w:rsid w:val="0020369E"/>
    <w:rsid w:val="002037E4"/>
    <w:rsid w:val="00203F33"/>
    <w:rsid w:val="0020410D"/>
    <w:rsid w:val="002042AB"/>
    <w:rsid w:val="0020436D"/>
    <w:rsid w:val="002059CC"/>
    <w:rsid w:val="00205D1C"/>
    <w:rsid w:val="00205E40"/>
    <w:rsid w:val="0020649A"/>
    <w:rsid w:val="002065A7"/>
    <w:rsid w:val="00206703"/>
    <w:rsid w:val="0020786D"/>
    <w:rsid w:val="00211A08"/>
    <w:rsid w:val="00211ED4"/>
    <w:rsid w:val="00212623"/>
    <w:rsid w:val="0021265E"/>
    <w:rsid w:val="002141E0"/>
    <w:rsid w:val="00214435"/>
    <w:rsid w:val="00214607"/>
    <w:rsid w:val="00214894"/>
    <w:rsid w:val="00214AA0"/>
    <w:rsid w:val="00214BC3"/>
    <w:rsid w:val="00214EFF"/>
    <w:rsid w:val="00215023"/>
    <w:rsid w:val="00215623"/>
    <w:rsid w:val="00215CD0"/>
    <w:rsid w:val="00217109"/>
    <w:rsid w:val="002178C2"/>
    <w:rsid w:val="00220287"/>
    <w:rsid w:val="00220888"/>
    <w:rsid w:val="002217C1"/>
    <w:rsid w:val="00222964"/>
    <w:rsid w:val="00223A73"/>
    <w:rsid w:val="00223B00"/>
    <w:rsid w:val="00223DE0"/>
    <w:rsid w:val="0022403E"/>
    <w:rsid w:val="00224C8D"/>
    <w:rsid w:val="002250F3"/>
    <w:rsid w:val="002251B7"/>
    <w:rsid w:val="00225295"/>
    <w:rsid w:val="00225C7C"/>
    <w:rsid w:val="00225D87"/>
    <w:rsid w:val="00225F18"/>
    <w:rsid w:val="00226A58"/>
    <w:rsid w:val="0022736E"/>
    <w:rsid w:val="00230907"/>
    <w:rsid w:val="002318F7"/>
    <w:rsid w:val="002326AA"/>
    <w:rsid w:val="002327B0"/>
    <w:rsid w:val="00232E33"/>
    <w:rsid w:val="00232F9B"/>
    <w:rsid w:val="002337A0"/>
    <w:rsid w:val="00233A85"/>
    <w:rsid w:val="0023423E"/>
    <w:rsid w:val="00234631"/>
    <w:rsid w:val="0023474D"/>
    <w:rsid w:val="00234842"/>
    <w:rsid w:val="00234947"/>
    <w:rsid w:val="002352E7"/>
    <w:rsid w:val="00235897"/>
    <w:rsid w:val="00236EC1"/>
    <w:rsid w:val="002370D6"/>
    <w:rsid w:val="00242518"/>
    <w:rsid w:val="0024301F"/>
    <w:rsid w:val="0024305C"/>
    <w:rsid w:val="00243D83"/>
    <w:rsid w:val="00243EF3"/>
    <w:rsid w:val="00243F41"/>
    <w:rsid w:val="0024420F"/>
    <w:rsid w:val="00244673"/>
    <w:rsid w:val="00244F2B"/>
    <w:rsid w:val="0024557B"/>
    <w:rsid w:val="00245595"/>
    <w:rsid w:val="00245599"/>
    <w:rsid w:val="00245B11"/>
    <w:rsid w:val="00246176"/>
    <w:rsid w:val="002465D6"/>
    <w:rsid w:val="00247025"/>
    <w:rsid w:val="002471DA"/>
    <w:rsid w:val="002472CC"/>
    <w:rsid w:val="002473AC"/>
    <w:rsid w:val="00247D81"/>
    <w:rsid w:val="00250207"/>
    <w:rsid w:val="00250B5A"/>
    <w:rsid w:val="00251023"/>
    <w:rsid w:val="002511FC"/>
    <w:rsid w:val="002516D4"/>
    <w:rsid w:val="002517D9"/>
    <w:rsid w:val="00251DDA"/>
    <w:rsid w:val="002529DA"/>
    <w:rsid w:val="00252E23"/>
    <w:rsid w:val="00253AEB"/>
    <w:rsid w:val="002555ED"/>
    <w:rsid w:val="00257494"/>
    <w:rsid w:val="00257C17"/>
    <w:rsid w:val="002603A6"/>
    <w:rsid w:val="00260A5F"/>
    <w:rsid w:val="00260A8E"/>
    <w:rsid w:val="00260C7C"/>
    <w:rsid w:val="002611C6"/>
    <w:rsid w:val="0026160E"/>
    <w:rsid w:val="002626A5"/>
    <w:rsid w:val="00262A63"/>
    <w:rsid w:val="0026302B"/>
    <w:rsid w:val="002634B9"/>
    <w:rsid w:val="00263B46"/>
    <w:rsid w:val="00264986"/>
    <w:rsid w:val="00265418"/>
    <w:rsid w:val="00265CA5"/>
    <w:rsid w:val="002667EB"/>
    <w:rsid w:val="00266877"/>
    <w:rsid w:val="002668CF"/>
    <w:rsid w:val="00266D66"/>
    <w:rsid w:val="00267FAC"/>
    <w:rsid w:val="00270158"/>
    <w:rsid w:val="002701C7"/>
    <w:rsid w:val="0027040F"/>
    <w:rsid w:val="002704C8"/>
    <w:rsid w:val="00270ADB"/>
    <w:rsid w:val="00271244"/>
    <w:rsid w:val="002712DA"/>
    <w:rsid w:val="002713A6"/>
    <w:rsid w:val="002718AD"/>
    <w:rsid w:val="002718C8"/>
    <w:rsid w:val="00271EED"/>
    <w:rsid w:val="002727ED"/>
    <w:rsid w:val="00273943"/>
    <w:rsid w:val="00273965"/>
    <w:rsid w:val="00273EF4"/>
    <w:rsid w:val="0027422C"/>
    <w:rsid w:val="00274589"/>
    <w:rsid w:val="002749DC"/>
    <w:rsid w:val="00274E2F"/>
    <w:rsid w:val="002753CA"/>
    <w:rsid w:val="00276FE7"/>
    <w:rsid w:val="00280097"/>
    <w:rsid w:val="00280128"/>
    <w:rsid w:val="00280399"/>
    <w:rsid w:val="002805BB"/>
    <w:rsid w:val="00280686"/>
    <w:rsid w:val="00280A52"/>
    <w:rsid w:val="00280E5A"/>
    <w:rsid w:val="00281D03"/>
    <w:rsid w:val="0028359C"/>
    <w:rsid w:val="00283ED6"/>
    <w:rsid w:val="00284D63"/>
    <w:rsid w:val="00285533"/>
    <w:rsid w:val="00286054"/>
    <w:rsid w:val="002872AF"/>
    <w:rsid w:val="00287538"/>
    <w:rsid w:val="002877E9"/>
    <w:rsid w:val="00287EC6"/>
    <w:rsid w:val="002902BF"/>
    <w:rsid w:val="00290587"/>
    <w:rsid w:val="00290986"/>
    <w:rsid w:val="00290AAF"/>
    <w:rsid w:val="00290D2F"/>
    <w:rsid w:val="00291811"/>
    <w:rsid w:val="00291BD1"/>
    <w:rsid w:val="0029318E"/>
    <w:rsid w:val="00293B9C"/>
    <w:rsid w:val="00294127"/>
    <w:rsid w:val="00294229"/>
    <w:rsid w:val="00294342"/>
    <w:rsid w:val="0029441A"/>
    <w:rsid w:val="002948F3"/>
    <w:rsid w:val="00294943"/>
    <w:rsid w:val="00294D96"/>
    <w:rsid w:val="0029593F"/>
    <w:rsid w:val="00295B32"/>
    <w:rsid w:val="00296751"/>
    <w:rsid w:val="00296C68"/>
    <w:rsid w:val="0029761F"/>
    <w:rsid w:val="00297D91"/>
    <w:rsid w:val="00297F61"/>
    <w:rsid w:val="002A000C"/>
    <w:rsid w:val="002A033D"/>
    <w:rsid w:val="002A058A"/>
    <w:rsid w:val="002A0A85"/>
    <w:rsid w:val="002A1C1F"/>
    <w:rsid w:val="002A1C4D"/>
    <w:rsid w:val="002A2318"/>
    <w:rsid w:val="002A2566"/>
    <w:rsid w:val="002A26CE"/>
    <w:rsid w:val="002A2EA1"/>
    <w:rsid w:val="002A4409"/>
    <w:rsid w:val="002A44E5"/>
    <w:rsid w:val="002A4802"/>
    <w:rsid w:val="002A4E0E"/>
    <w:rsid w:val="002A74A0"/>
    <w:rsid w:val="002A7803"/>
    <w:rsid w:val="002A7BD5"/>
    <w:rsid w:val="002A7D6D"/>
    <w:rsid w:val="002B00CF"/>
    <w:rsid w:val="002B0551"/>
    <w:rsid w:val="002B0727"/>
    <w:rsid w:val="002B09F1"/>
    <w:rsid w:val="002B0B4B"/>
    <w:rsid w:val="002B1026"/>
    <w:rsid w:val="002B1A86"/>
    <w:rsid w:val="002B243D"/>
    <w:rsid w:val="002B28BC"/>
    <w:rsid w:val="002B29DE"/>
    <w:rsid w:val="002B37BD"/>
    <w:rsid w:val="002B428C"/>
    <w:rsid w:val="002B460E"/>
    <w:rsid w:val="002B697B"/>
    <w:rsid w:val="002B76F2"/>
    <w:rsid w:val="002C022F"/>
    <w:rsid w:val="002C06D3"/>
    <w:rsid w:val="002C0DE7"/>
    <w:rsid w:val="002C162D"/>
    <w:rsid w:val="002C17F8"/>
    <w:rsid w:val="002C2ADC"/>
    <w:rsid w:val="002C2E10"/>
    <w:rsid w:val="002C2FDF"/>
    <w:rsid w:val="002C4A70"/>
    <w:rsid w:val="002C4B36"/>
    <w:rsid w:val="002C55B8"/>
    <w:rsid w:val="002C5CE4"/>
    <w:rsid w:val="002C612C"/>
    <w:rsid w:val="002C63ED"/>
    <w:rsid w:val="002C656B"/>
    <w:rsid w:val="002C771B"/>
    <w:rsid w:val="002D00D1"/>
    <w:rsid w:val="002D133E"/>
    <w:rsid w:val="002D1665"/>
    <w:rsid w:val="002D179D"/>
    <w:rsid w:val="002D1C70"/>
    <w:rsid w:val="002D243F"/>
    <w:rsid w:val="002D2484"/>
    <w:rsid w:val="002D2586"/>
    <w:rsid w:val="002D31B3"/>
    <w:rsid w:val="002D31D7"/>
    <w:rsid w:val="002D3228"/>
    <w:rsid w:val="002D3946"/>
    <w:rsid w:val="002D3A56"/>
    <w:rsid w:val="002D3FBD"/>
    <w:rsid w:val="002D5613"/>
    <w:rsid w:val="002D5BC1"/>
    <w:rsid w:val="002D6181"/>
    <w:rsid w:val="002D6F94"/>
    <w:rsid w:val="002D7C13"/>
    <w:rsid w:val="002E0269"/>
    <w:rsid w:val="002E0563"/>
    <w:rsid w:val="002E11D1"/>
    <w:rsid w:val="002E2BD7"/>
    <w:rsid w:val="002E2CA2"/>
    <w:rsid w:val="002E3E93"/>
    <w:rsid w:val="002E4092"/>
    <w:rsid w:val="002E46CC"/>
    <w:rsid w:val="002E4F37"/>
    <w:rsid w:val="002E64BB"/>
    <w:rsid w:val="002E75D4"/>
    <w:rsid w:val="002E7904"/>
    <w:rsid w:val="002E7FF3"/>
    <w:rsid w:val="002F020F"/>
    <w:rsid w:val="002F0B30"/>
    <w:rsid w:val="002F0D34"/>
    <w:rsid w:val="002F0E47"/>
    <w:rsid w:val="002F119C"/>
    <w:rsid w:val="002F17FC"/>
    <w:rsid w:val="002F1BC6"/>
    <w:rsid w:val="002F1F3E"/>
    <w:rsid w:val="002F29D8"/>
    <w:rsid w:val="002F2E30"/>
    <w:rsid w:val="002F336F"/>
    <w:rsid w:val="002F3518"/>
    <w:rsid w:val="002F4069"/>
    <w:rsid w:val="002F4509"/>
    <w:rsid w:val="002F5615"/>
    <w:rsid w:val="002F5C54"/>
    <w:rsid w:val="002F5CC4"/>
    <w:rsid w:val="002F5CE2"/>
    <w:rsid w:val="002F63D3"/>
    <w:rsid w:val="002F6412"/>
    <w:rsid w:val="002F66CE"/>
    <w:rsid w:val="002F683C"/>
    <w:rsid w:val="002F785C"/>
    <w:rsid w:val="00300AA0"/>
    <w:rsid w:val="00300CD5"/>
    <w:rsid w:val="00302B5C"/>
    <w:rsid w:val="00302D30"/>
    <w:rsid w:val="00303DEE"/>
    <w:rsid w:val="00304726"/>
    <w:rsid w:val="003049B0"/>
    <w:rsid w:val="00304DBD"/>
    <w:rsid w:val="00305AFB"/>
    <w:rsid w:val="00305EE4"/>
    <w:rsid w:val="003062FF"/>
    <w:rsid w:val="0030650F"/>
    <w:rsid w:val="0030678F"/>
    <w:rsid w:val="00306A5E"/>
    <w:rsid w:val="003072B0"/>
    <w:rsid w:val="003079F6"/>
    <w:rsid w:val="00307D47"/>
    <w:rsid w:val="00310544"/>
    <w:rsid w:val="00310A67"/>
    <w:rsid w:val="00310CB1"/>
    <w:rsid w:val="00311016"/>
    <w:rsid w:val="0031153D"/>
    <w:rsid w:val="00312054"/>
    <w:rsid w:val="00312EB4"/>
    <w:rsid w:val="00314713"/>
    <w:rsid w:val="00314A5B"/>
    <w:rsid w:val="00314D4C"/>
    <w:rsid w:val="00314D9A"/>
    <w:rsid w:val="003150F6"/>
    <w:rsid w:val="0031523D"/>
    <w:rsid w:val="00315296"/>
    <w:rsid w:val="00315CC2"/>
    <w:rsid w:val="00315EEA"/>
    <w:rsid w:val="00316009"/>
    <w:rsid w:val="00316896"/>
    <w:rsid w:val="00317550"/>
    <w:rsid w:val="00320207"/>
    <w:rsid w:val="0032033B"/>
    <w:rsid w:val="00320B75"/>
    <w:rsid w:val="00320BAD"/>
    <w:rsid w:val="00321481"/>
    <w:rsid w:val="0032174A"/>
    <w:rsid w:val="0032197F"/>
    <w:rsid w:val="00321ADD"/>
    <w:rsid w:val="003220A9"/>
    <w:rsid w:val="00322749"/>
    <w:rsid w:val="003230E5"/>
    <w:rsid w:val="00323297"/>
    <w:rsid w:val="003237DB"/>
    <w:rsid w:val="0032420E"/>
    <w:rsid w:val="00324528"/>
    <w:rsid w:val="00324D70"/>
    <w:rsid w:val="00324E30"/>
    <w:rsid w:val="0032582F"/>
    <w:rsid w:val="003258E5"/>
    <w:rsid w:val="00325904"/>
    <w:rsid w:val="00325C38"/>
    <w:rsid w:val="00325C7D"/>
    <w:rsid w:val="00325EF1"/>
    <w:rsid w:val="003269F4"/>
    <w:rsid w:val="00326E59"/>
    <w:rsid w:val="0032737C"/>
    <w:rsid w:val="00327EFB"/>
    <w:rsid w:val="00330125"/>
    <w:rsid w:val="00331E9F"/>
    <w:rsid w:val="0033260C"/>
    <w:rsid w:val="00332B3B"/>
    <w:rsid w:val="00332F12"/>
    <w:rsid w:val="00333562"/>
    <w:rsid w:val="00333CEB"/>
    <w:rsid w:val="00334241"/>
    <w:rsid w:val="00334304"/>
    <w:rsid w:val="003347A1"/>
    <w:rsid w:val="00336466"/>
    <w:rsid w:val="003366EE"/>
    <w:rsid w:val="003371AC"/>
    <w:rsid w:val="003371B1"/>
    <w:rsid w:val="003372AC"/>
    <w:rsid w:val="00340B0A"/>
    <w:rsid w:val="00340D71"/>
    <w:rsid w:val="0034140A"/>
    <w:rsid w:val="00342443"/>
    <w:rsid w:val="00342569"/>
    <w:rsid w:val="003442F7"/>
    <w:rsid w:val="00344841"/>
    <w:rsid w:val="0034494B"/>
    <w:rsid w:val="00344D54"/>
    <w:rsid w:val="00345548"/>
    <w:rsid w:val="00345DE4"/>
    <w:rsid w:val="00345E01"/>
    <w:rsid w:val="00345E84"/>
    <w:rsid w:val="00345FE2"/>
    <w:rsid w:val="00346A31"/>
    <w:rsid w:val="0034791E"/>
    <w:rsid w:val="00347DC6"/>
    <w:rsid w:val="00351115"/>
    <w:rsid w:val="00351AEC"/>
    <w:rsid w:val="00351E66"/>
    <w:rsid w:val="003539E7"/>
    <w:rsid w:val="00354833"/>
    <w:rsid w:val="00354BDC"/>
    <w:rsid w:val="00354BFF"/>
    <w:rsid w:val="00354F22"/>
    <w:rsid w:val="00356E74"/>
    <w:rsid w:val="003573B8"/>
    <w:rsid w:val="003576DF"/>
    <w:rsid w:val="00357D9F"/>
    <w:rsid w:val="0036027A"/>
    <w:rsid w:val="0036047A"/>
    <w:rsid w:val="003607D1"/>
    <w:rsid w:val="00360C8E"/>
    <w:rsid w:val="00361231"/>
    <w:rsid w:val="0036142D"/>
    <w:rsid w:val="00361523"/>
    <w:rsid w:val="00361B55"/>
    <w:rsid w:val="00361D08"/>
    <w:rsid w:val="00362686"/>
    <w:rsid w:val="0036272A"/>
    <w:rsid w:val="00363664"/>
    <w:rsid w:val="0036384C"/>
    <w:rsid w:val="00364EDF"/>
    <w:rsid w:val="0036570E"/>
    <w:rsid w:val="00365FF0"/>
    <w:rsid w:val="00366240"/>
    <w:rsid w:val="00366D86"/>
    <w:rsid w:val="00367D3A"/>
    <w:rsid w:val="00367EF1"/>
    <w:rsid w:val="00370B39"/>
    <w:rsid w:val="0037140A"/>
    <w:rsid w:val="00371627"/>
    <w:rsid w:val="003716DB"/>
    <w:rsid w:val="00371FE0"/>
    <w:rsid w:val="00372C63"/>
    <w:rsid w:val="00373452"/>
    <w:rsid w:val="00373969"/>
    <w:rsid w:val="00373F99"/>
    <w:rsid w:val="003742D1"/>
    <w:rsid w:val="0037446F"/>
    <w:rsid w:val="0037460C"/>
    <w:rsid w:val="0037546F"/>
    <w:rsid w:val="0037558D"/>
    <w:rsid w:val="00375818"/>
    <w:rsid w:val="00375837"/>
    <w:rsid w:val="003758D1"/>
    <w:rsid w:val="00375CA7"/>
    <w:rsid w:val="003760CE"/>
    <w:rsid w:val="003761E2"/>
    <w:rsid w:val="00376DDD"/>
    <w:rsid w:val="00377540"/>
    <w:rsid w:val="00377617"/>
    <w:rsid w:val="00380DDD"/>
    <w:rsid w:val="00380E4F"/>
    <w:rsid w:val="003818AB"/>
    <w:rsid w:val="0038393A"/>
    <w:rsid w:val="0038434C"/>
    <w:rsid w:val="00384A5D"/>
    <w:rsid w:val="00384E44"/>
    <w:rsid w:val="00386886"/>
    <w:rsid w:val="00386FAA"/>
    <w:rsid w:val="00387036"/>
    <w:rsid w:val="00387091"/>
    <w:rsid w:val="0038757F"/>
    <w:rsid w:val="00390086"/>
    <w:rsid w:val="003913CB"/>
    <w:rsid w:val="003938AD"/>
    <w:rsid w:val="00393FAD"/>
    <w:rsid w:val="003941D8"/>
    <w:rsid w:val="0039424D"/>
    <w:rsid w:val="003944BF"/>
    <w:rsid w:val="00394C08"/>
    <w:rsid w:val="00395B6D"/>
    <w:rsid w:val="00396630"/>
    <w:rsid w:val="003967FF"/>
    <w:rsid w:val="00396D59"/>
    <w:rsid w:val="00397041"/>
    <w:rsid w:val="0039721D"/>
    <w:rsid w:val="003A161D"/>
    <w:rsid w:val="003A177E"/>
    <w:rsid w:val="003A2015"/>
    <w:rsid w:val="003A228A"/>
    <w:rsid w:val="003A278D"/>
    <w:rsid w:val="003A2B26"/>
    <w:rsid w:val="003A368D"/>
    <w:rsid w:val="003A4068"/>
    <w:rsid w:val="003A4465"/>
    <w:rsid w:val="003A499E"/>
    <w:rsid w:val="003A4D76"/>
    <w:rsid w:val="003A52CB"/>
    <w:rsid w:val="003A591E"/>
    <w:rsid w:val="003A668D"/>
    <w:rsid w:val="003A66F7"/>
    <w:rsid w:val="003A6746"/>
    <w:rsid w:val="003A6BBA"/>
    <w:rsid w:val="003A6C0F"/>
    <w:rsid w:val="003A6CCE"/>
    <w:rsid w:val="003A72BE"/>
    <w:rsid w:val="003A77F9"/>
    <w:rsid w:val="003A7A86"/>
    <w:rsid w:val="003B07D8"/>
    <w:rsid w:val="003B0F2D"/>
    <w:rsid w:val="003B0FE6"/>
    <w:rsid w:val="003B148A"/>
    <w:rsid w:val="003B1519"/>
    <w:rsid w:val="003B1CBE"/>
    <w:rsid w:val="003B224E"/>
    <w:rsid w:val="003B26E1"/>
    <w:rsid w:val="003B2F4A"/>
    <w:rsid w:val="003B452E"/>
    <w:rsid w:val="003B455F"/>
    <w:rsid w:val="003B4F09"/>
    <w:rsid w:val="003B4FCB"/>
    <w:rsid w:val="003B57C9"/>
    <w:rsid w:val="003B6413"/>
    <w:rsid w:val="003B64B5"/>
    <w:rsid w:val="003B6657"/>
    <w:rsid w:val="003B6837"/>
    <w:rsid w:val="003B6BD1"/>
    <w:rsid w:val="003B6D60"/>
    <w:rsid w:val="003B7A0D"/>
    <w:rsid w:val="003B7A82"/>
    <w:rsid w:val="003B7BC3"/>
    <w:rsid w:val="003C1005"/>
    <w:rsid w:val="003C1015"/>
    <w:rsid w:val="003C107F"/>
    <w:rsid w:val="003C1151"/>
    <w:rsid w:val="003C1237"/>
    <w:rsid w:val="003C2A38"/>
    <w:rsid w:val="003C2E48"/>
    <w:rsid w:val="003C3AE4"/>
    <w:rsid w:val="003C3C13"/>
    <w:rsid w:val="003C4E8F"/>
    <w:rsid w:val="003C521F"/>
    <w:rsid w:val="003C5858"/>
    <w:rsid w:val="003C5C89"/>
    <w:rsid w:val="003C5FA6"/>
    <w:rsid w:val="003C785B"/>
    <w:rsid w:val="003D1F1C"/>
    <w:rsid w:val="003D1F6B"/>
    <w:rsid w:val="003D2900"/>
    <w:rsid w:val="003D2D36"/>
    <w:rsid w:val="003D3E8F"/>
    <w:rsid w:val="003D4C7F"/>
    <w:rsid w:val="003D5015"/>
    <w:rsid w:val="003D609E"/>
    <w:rsid w:val="003D6C80"/>
    <w:rsid w:val="003D6D4D"/>
    <w:rsid w:val="003D6E67"/>
    <w:rsid w:val="003D783E"/>
    <w:rsid w:val="003D7C7E"/>
    <w:rsid w:val="003E032F"/>
    <w:rsid w:val="003E0D17"/>
    <w:rsid w:val="003E2043"/>
    <w:rsid w:val="003E272D"/>
    <w:rsid w:val="003E2772"/>
    <w:rsid w:val="003E3E88"/>
    <w:rsid w:val="003E4971"/>
    <w:rsid w:val="003E53E9"/>
    <w:rsid w:val="003E550D"/>
    <w:rsid w:val="003E6445"/>
    <w:rsid w:val="003E6A7D"/>
    <w:rsid w:val="003F00EA"/>
    <w:rsid w:val="003F0211"/>
    <w:rsid w:val="003F0398"/>
    <w:rsid w:val="003F0F7C"/>
    <w:rsid w:val="003F2703"/>
    <w:rsid w:val="003F2FD2"/>
    <w:rsid w:val="003F4867"/>
    <w:rsid w:val="003F4A82"/>
    <w:rsid w:val="003F4EB6"/>
    <w:rsid w:val="003F66BB"/>
    <w:rsid w:val="003F741B"/>
    <w:rsid w:val="003F7813"/>
    <w:rsid w:val="00400EBF"/>
    <w:rsid w:val="00401252"/>
    <w:rsid w:val="0040248D"/>
    <w:rsid w:val="00403135"/>
    <w:rsid w:val="004032E3"/>
    <w:rsid w:val="00403626"/>
    <w:rsid w:val="00403987"/>
    <w:rsid w:val="0040459D"/>
    <w:rsid w:val="0040500C"/>
    <w:rsid w:val="0040610E"/>
    <w:rsid w:val="004062F5"/>
    <w:rsid w:val="00406D09"/>
    <w:rsid w:val="00407950"/>
    <w:rsid w:val="00407BA3"/>
    <w:rsid w:val="00407FAA"/>
    <w:rsid w:val="004103B9"/>
    <w:rsid w:val="0041096A"/>
    <w:rsid w:val="00410D96"/>
    <w:rsid w:val="00410FC9"/>
    <w:rsid w:val="0041170A"/>
    <w:rsid w:val="004117B6"/>
    <w:rsid w:val="0041279E"/>
    <w:rsid w:val="00413016"/>
    <w:rsid w:val="00413410"/>
    <w:rsid w:val="004139B3"/>
    <w:rsid w:val="00413ED5"/>
    <w:rsid w:val="004141AE"/>
    <w:rsid w:val="00414248"/>
    <w:rsid w:val="0041441F"/>
    <w:rsid w:val="00415424"/>
    <w:rsid w:val="00415A09"/>
    <w:rsid w:val="00416928"/>
    <w:rsid w:val="00416B61"/>
    <w:rsid w:val="00417791"/>
    <w:rsid w:val="00417CEC"/>
    <w:rsid w:val="0042024D"/>
    <w:rsid w:val="00420A10"/>
    <w:rsid w:val="00420F2F"/>
    <w:rsid w:val="00421209"/>
    <w:rsid w:val="00421AA6"/>
    <w:rsid w:val="00421D9D"/>
    <w:rsid w:val="004227B9"/>
    <w:rsid w:val="00422900"/>
    <w:rsid w:val="00422C1E"/>
    <w:rsid w:val="00423E80"/>
    <w:rsid w:val="00424080"/>
    <w:rsid w:val="004244A5"/>
    <w:rsid w:val="004244BB"/>
    <w:rsid w:val="00424ED8"/>
    <w:rsid w:val="0042566D"/>
    <w:rsid w:val="004256A0"/>
    <w:rsid w:val="00425758"/>
    <w:rsid w:val="0042585A"/>
    <w:rsid w:val="00426669"/>
    <w:rsid w:val="00426D3D"/>
    <w:rsid w:val="00426E2F"/>
    <w:rsid w:val="00427782"/>
    <w:rsid w:val="00427F39"/>
    <w:rsid w:val="00430407"/>
    <w:rsid w:val="00430EA5"/>
    <w:rsid w:val="00431012"/>
    <w:rsid w:val="0043120A"/>
    <w:rsid w:val="00431378"/>
    <w:rsid w:val="00431E83"/>
    <w:rsid w:val="004321AE"/>
    <w:rsid w:val="004324F6"/>
    <w:rsid w:val="00432E4C"/>
    <w:rsid w:val="00433D80"/>
    <w:rsid w:val="00434677"/>
    <w:rsid w:val="004347FA"/>
    <w:rsid w:val="00434CFE"/>
    <w:rsid w:val="00434E09"/>
    <w:rsid w:val="004356BD"/>
    <w:rsid w:val="004356D6"/>
    <w:rsid w:val="004357D9"/>
    <w:rsid w:val="00435A72"/>
    <w:rsid w:val="00435B32"/>
    <w:rsid w:val="00435DB9"/>
    <w:rsid w:val="00436103"/>
    <w:rsid w:val="0043612E"/>
    <w:rsid w:val="004368D3"/>
    <w:rsid w:val="00436C58"/>
    <w:rsid w:val="00436D6B"/>
    <w:rsid w:val="0043768D"/>
    <w:rsid w:val="00440393"/>
    <w:rsid w:val="00440949"/>
    <w:rsid w:val="004412CD"/>
    <w:rsid w:val="00441A4E"/>
    <w:rsid w:val="004420BC"/>
    <w:rsid w:val="004424F7"/>
    <w:rsid w:val="00443000"/>
    <w:rsid w:val="0044331D"/>
    <w:rsid w:val="0044378F"/>
    <w:rsid w:val="00443C63"/>
    <w:rsid w:val="00443CF5"/>
    <w:rsid w:val="00443D75"/>
    <w:rsid w:val="004450F7"/>
    <w:rsid w:val="00445758"/>
    <w:rsid w:val="0044576E"/>
    <w:rsid w:val="00445981"/>
    <w:rsid w:val="004461B7"/>
    <w:rsid w:val="004464A8"/>
    <w:rsid w:val="00446B0B"/>
    <w:rsid w:val="004471AC"/>
    <w:rsid w:val="00447443"/>
    <w:rsid w:val="004474A9"/>
    <w:rsid w:val="00447521"/>
    <w:rsid w:val="00447534"/>
    <w:rsid w:val="00447E44"/>
    <w:rsid w:val="00447F68"/>
    <w:rsid w:val="004500BE"/>
    <w:rsid w:val="00450129"/>
    <w:rsid w:val="00450469"/>
    <w:rsid w:val="00451044"/>
    <w:rsid w:val="004510BD"/>
    <w:rsid w:val="00451440"/>
    <w:rsid w:val="00451C6C"/>
    <w:rsid w:val="004521FA"/>
    <w:rsid w:val="00454C76"/>
    <w:rsid w:val="00455AC1"/>
    <w:rsid w:val="00457176"/>
    <w:rsid w:val="004571CE"/>
    <w:rsid w:val="0045730B"/>
    <w:rsid w:val="00457359"/>
    <w:rsid w:val="004574EE"/>
    <w:rsid w:val="00457EC3"/>
    <w:rsid w:val="00460725"/>
    <w:rsid w:val="004608DF"/>
    <w:rsid w:val="00460FE8"/>
    <w:rsid w:val="00461440"/>
    <w:rsid w:val="00461FEE"/>
    <w:rsid w:val="004622F5"/>
    <w:rsid w:val="00463793"/>
    <w:rsid w:val="00463842"/>
    <w:rsid w:val="004642CE"/>
    <w:rsid w:val="0046439A"/>
    <w:rsid w:val="0046454A"/>
    <w:rsid w:val="004647AF"/>
    <w:rsid w:val="00464AC9"/>
    <w:rsid w:val="00464BA5"/>
    <w:rsid w:val="00464C05"/>
    <w:rsid w:val="004654BC"/>
    <w:rsid w:val="00465EA9"/>
    <w:rsid w:val="00466BB4"/>
    <w:rsid w:val="00467968"/>
    <w:rsid w:val="004700C6"/>
    <w:rsid w:val="00470B51"/>
    <w:rsid w:val="00470D1D"/>
    <w:rsid w:val="00471650"/>
    <w:rsid w:val="0047249E"/>
    <w:rsid w:val="00472BBF"/>
    <w:rsid w:val="00472BE2"/>
    <w:rsid w:val="004734DA"/>
    <w:rsid w:val="00474152"/>
    <w:rsid w:val="00474AD4"/>
    <w:rsid w:val="00474E8F"/>
    <w:rsid w:val="00474EC8"/>
    <w:rsid w:val="00475CA6"/>
    <w:rsid w:val="00475E61"/>
    <w:rsid w:val="00476D94"/>
    <w:rsid w:val="0047711E"/>
    <w:rsid w:val="004776E0"/>
    <w:rsid w:val="00477AA8"/>
    <w:rsid w:val="00477D99"/>
    <w:rsid w:val="00477F09"/>
    <w:rsid w:val="00480C4B"/>
    <w:rsid w:val="00482169"/>
    <w:rsid w:val="00482702"/>
    <w:rsid w:val="0048353C"/>
    <w:rsid w:val="00483569"/>
    <w:rsid w:val="004838DB"/>
    <w:rsid w:val="004846DF"/>
    <w:rsid w:val="00485984"/>
    <w:rsid w:val="00485CBB"/>
    <w:rsid w:val="0048629F"/>
    <w:rsid w:val="00486E6F"/>
    <w:rsid w:val="00486F88"/>
    <w:rsid w:val="00486F9D"/>
    <w:rsid w:val="00487083"/>
    <w:rsid w:val="00487954"/>
    <w:rsid w:val="0049003C"/>
    <w:rsid w:val="00490197"/>
    <w:rsid w:val="00490899"/>
    <w:rsid w:val="0049090E"/>
    <w:rsid w:val="00490912"/>
    <w:rsid w:val="00490E78"/>
    <w:rsid w:val="00490FD8"/>
    <w:rsid w:val="00491697"/>
    <w:rsid w:val="00491D03"/>
    <w:rsid w:val="00492406"/>
    <w:rsid w:val="0049267B"/>
    <w:rsid w:val="00493073"/>
    <w:rsid w:val="00493407"/>
    <w:rsid w:val="00493EC9"/>
    <w:rsid w:val="00495224"/>
    <w:rsid w:val="00496288"/>
    <w:rsid w:val="004965ED"/>
    <w:rsid w:val="00497023"/>
    <w:rsid w:val="004976DD"/>
    <w:rsid w:val="0049791F"/>
    <w:rsid w:val="00497A87"/>
    <w:rsid w:val="004A03C4"/>
    <w:rsid w:val="004A0C3E"/>
    <w:rsid w:val="004A1E3C"/>
    <w:rsid w:val="004A2529"/>
    <w:rsid w:val="004A27CC"/>
    <w:rsid w:val="004A3171"/>
    <w:rsid w:val="004A37FC"/>
    <w:rsid w:val="004A3C43"/>
    <w:rsid w:val="004A3EB0"/>
    <w:rsid w:val="004A4595"/>
    <w:rsid w:val="004A4727"/>
    <w:rsid w:val="004A48E1"/>
    <w:rsid w:val="004A5801"/>
    <w:rsid w:val="004A6B53"/>
    <w:rsid w:val="004A7E5D"/>
    <w:rsid w:val="004A7FFA"/>
    <w:rsid w:val="004B01DA"/>
    <w:rsid w:val="004B0342"/>
    <w:rsid w:val="004B1417"/>
    <w:rsid w:val="004B16CA"/>
    <w:rsid w:val="004B186E"/>
    <w:rsid w:val="004B20B3"/>
    <w:rsid w:val="004B2290"/>
    <w:rsid w:val="004B29A8"/>
    <w:rsid w:val="004B3A43"/>
    <w:rsid w:val="004B40B5"/>
    <w:rsid w:val="004B448E"/>
    <w:rsid w:val="004B4F1A"/>
    <w:rsid w:val="004B5B1F"/>
    <w:rsid w:val="004B649E"/>
    <w:rsid w:val="004B66A3"/>
    <w:rsid w:val="004B685E"/>
    <w:rsid w:val="004B6B1A"/>
    <w:rsid w:val="004B6F9F"/>
    <w:rsid w:val="004B7275"/>
    <w:rsid w:val="004B76D3"/>
    <w:rsid w:val="004B7907"/>
    <w:rsid w:val="004C006A"/>
    <w:rsid w:val="004C17EC"/>
    <w:rsid w:val="004C2C7A"/>
    <w:rsid w:val="004C2E12"/>
    <w:rsid w:val="004C3E5A"/>
    <w:rsid w:val="004C4323"/>
    <w:rsid w:val="004C4ABA"/>
    <w:rsid w:val="004C4E0C"/>
    <w:rsid w:val="004C5DD3"/>
    <w:rsid w:val="004C6217"/>
    <w:rsid w:val="004C67BB"/>
    <w:rsid w:val="004C6EDC"/>
    <w:rsid w:val="004C7C5F"/>
    <w:rsid w:val="004D0772"/>
    <w:rsid w:val="004D18A9"/>
    <w:rsid w:val="004D1E7B"/>
    <w:rsid w:val="004D284D"/>
    <w:rsid w:val="004D3078"/>
    <w:rsid w:val="004D3687"/>
    <w:rsid w:val="004D4D03"/>
    <w:rsid w:val="004D5003"/>
    <w:rsid w:val="004D5577"/>
    <w:rsid w:val="004D5AF9"/>
    <w:rsid w:val="004D5C63"/>
    <w:rsid w:val="004D6C75"/>
    <w:rsid w:val="004D7248"/>
    <w:rsid w:val="004D7958"/>
    <w:rsid w:val="004D7D58"/>
    <w:rsid w:val="004E018C"/>
    <w:rsid w:val="004E01AF"/>
    <w:rsid w:val="004E1112"/>
    <w:rsid w:val="004E1124"/>
    <w:rsid w:val="004E1AAB"/>
    <w:rsid w:val="004E1B89"/>
    <w:rsid w:val="004E2DA1"/>
    <w:rsid w:val="004E3094"/>
    <w:rsid w:val="004E30A1"/>
    <w:rsid w:val="004E50AD"/>
    <w:rsid w:val="004E5211"/>
    <w:rsid w:val="004E5424"/>
    <w:rsid w:val="004E56D2"/>
    <w:rsid w:val="004E57CE"/>
    <w:rsid w:val="004E5E89"/>
    <w:rsid w:val="004E648C"/>
    <w:rsid w:val="004E6734"/>
    <w:rsid w:val="004E6A11"/>
    <w:rsid w:val="004E71E5"/>
    <w:rsid w:val="004E7912"/>
    <w:rsid w:val="004E7BC9"/>
    <w:rsid w:val="004E7DE7"/>
    <w:rsid w:val="004F07E6"/>
    <w:rsid w:val="004F0F6B"/>
    <w:rsid w:val="004F152C"/>
    <w:rsid w:val="004F153D"/>
    <w:rsid w:val="004F180A"/>
    <w:rsid w:val="004F2097"/>
    <w:rsid w:val="004F2751"/>
    <w:rsid w:val="004F284E"/>
    <w:rsid w:val="004F3AE7"/>
    <w:rsid w:val="004F3BFA"/>
    <w:rsid w:val="004F456B"/>
    <w:rsid w:val="004F4CDA"/>
    <w:rsid w:val="004F4E18"/>
    <w:rsid w:val="004F53FD"/>
    <w:rsid w:val="004F5886"/>
    <w:rsid w:val="004F6234"/>
    <w:rsid w:val="004F68E6"/>
    <w:rsid w:val="004F6DEE"/>
    <w:rsid w:val="004F762F"/>
    <w:rsid w:val="004F7883"/>
    <w:rsid w:val="004F7AC8"/>
    <w:rsid w:val="004F7E32"/>
    <w:rsid w:val="00500169"/>
    <w:rsid w:val="00500315"/>
    <w:rsid w:val="00500371"/>
    <w:rsid w:val="005007D3"/>
    <w:rsid w:val="00500D59"/>
    <w:rsid w:val="005010D5"/>
    <w:rsid w:val="0050119E"/>
    <w:rsid w:val="00501762"/>
    <w:rsid w:val="00501B6D"/>
    <w:rsid w:val="00502028"/>
    <w:rsid w:val="005032E3"/>
    <w:rsid w:val="00503658"/>
    <w:rsid w:val="00506859"/>
    <w:rsid w:val="00506E36"/>
    <w:rsid w:val="00507137"/>
    <w:rsid w:val="00507348"/>
    <w:rsid w:val="0050796E"/>
    <w:rsid w:val="00507F39"/>
    <w:rsid w:val="00510467"/>
    <w:rsid w:val="0051076A"/>
    <w:rsid w:val="00510DB7"/>
    <w:rsid w:val="005113FB"/>
    <w:rsid w:val="00512373"/>
    <w:rsid w:val="00512528"/>
    <w:rsid w:val="00512706"/>
    <w:rsid w:val="00512989"/>
    <w:rsid w:val="00512D5B"/>
    <w:rsid w:val="00512EA3"/>
    <w:rsid w:val="00513346"/>
    <w:rsid w:val="005137B2"/>
    <w:rsid w:val="00515B00"/>
    <w:rsid w:val="00515D03"/>
    <w:rsid w:val="0051703B"/>
    <w:rsid w:val="00517301"/>
    <w:rsid w:val="005174D7"/>
    <w:rsid w:val="00517D7B"/>
    <w:rsid w:val="00517E16"/>
    <w:rsid w:val="00517F4F"/>
    <w:rsid w:val="0052018A"/>
    <w:rsid w:val="00520852"/>
    <w:rsid w:val="00520E3E"/>
    <w:rsid w:val="005211FC"/>
    <w:rsid w:val="0052151D"/>
    <w:rsid w:val="00521921"/>
    <w:rsid w:val="00522539"/>
    <w:rsid w:val="00522EDC"/>
    <w:rsid w:val="005233C6"/>
    <w:rsid w:val="00523A81"/>
    <w:rsid w:val="00523E97"/>
    <w:rsid w:val="00523F9E"/>
    <w:rsid w:val="005243DF"/>
    <w:rsid w:val="00524D16"/>
    <w:rsid w:val="00524FC1"/>
    <w:rsid w:val="0052555F"/>
    <w:rsid w:val="00525F64"/>
    <w:rsid w:val="00526752"/>
    <w:rsid w:val="0052676A"/>
    <w:rsid w:val="00526D73"/>
    <w:rsid w:val="00526FED"/>
    <w:rsid w:val="00527898"/>
    <w:rsid w:val="00527DB3"/>
    <w:rsid w:val="0053126D"/>
    <w:rsid w:val="00531746"/>
    <w:rsid w:val="00531A5E"/>
    <w:rsid w:val="005325A7"/>
    <w:rsid w:val="005329E0"/>
    <w:rsid w:val="0053323E"/>
    <w:rsid w:val="00533748"/>
    <w:rsid w:val="00533965"/>
    <w:rsid w:val="005339A9"/>
    <w:rsid w:val="00533CA6"/>
    <w:rsid w:val="00533EE2"/>
    <w:rsid w:val="00534D22"/>
    <w:rsid w:val="00534D67"/>
    <w:rsid w:val="0053551B"/>
    <w:rsid w:val="005367E2"/>
    <w:rsid w:val="00536E06"/>
    <w:rsid w:val="005371FB"/>
    <w:rsid w:val="00537BF8"/>
    <w:rsid w:val="00540221"/>
    <w:rsid w:val="00540BF2"/>
    <w:rsid w:val="00540E2A"/>
    <w:rsid w:val="005419AF"/>
    <w:rsid w:val="00541C0A"/>
    <w:rsid w:val="00541E6E"/>
    <w:rsid w:val="00542DF6"/>
    <w:rsid w:val="00544190"/>
    <w:rsid w:val="005442F0"/>
    <w:rsid w:val="00544391"/>
    <w:rsid w:val="00545283"/>
    <w:rsid w:val="00545539"/>
    <w:rsid w:val="00545855"/>
    <w:rsid w:val="00545C3A"/>
    <w:rsid w:val="00546303"/>
    <w:rsid w:val="00547A69"/>
    <w:rsid w:val="00550400"/>
    <w:rsid w:val="00550953"/>
    <w:rsid w:val="00551400"/>
    <w:rsid w:val="0055204C"/>
    <w:rsid w:val="00552A47"/>
    <w:rsid w:val="0055387C"/>
    <w:rsid w:val="005539F4"/>
    <w:rsid w:val="00554435"/>
    <w:rsid w:val="0055446A"/>
    <w:rsid w:val="00554650"/>
    <w:rsid w:val="005563A2"/>
    <w:rsid w:val="00557085"/>
    <w:rsid w:val="00557572"/>
    <w:rsid w:val="00560738"/>
    <w:rsid w:val="005610ED"/>
    <w:rsid w:val="005614E1"/>
    <w:rsid w:val="00561F87"/>
    <w:rsid w:val="00562B6F"/>
    <w:rsid w:val="005647EB"/>
    <w:rsid w:val="00564D02"/>
    <w:rsid w:val="00564F24"/>
    <w:rsid w:val="0056517B"/>
    <w:rsid w:val="005653ED"/>
    <w:rsid w:val="0056546E"/>
    <w:rsid w:val="00565F90"/>
    <w:rsid w:val="0056610E"/>
    <w:rsid w:val="00566421"/>
    <w:rsid w:val="00566E33"/>
    <w:rsid w:val="00567564"/>
    <w:rsid w:val="00567565"/>
    <w:rsid w:val="00570031"/>
    <w:rsid w:val="00570091"/>
    <w:rsid w:val="00570731"/>
    <w:rsid w:val="00570942"/>
    <w:rsid w:val="00570E0C"/>
    <w:rsid w:val="00571652"/>
    <w:rsid w:val="0057192D"/>
    <w:rsid w:val="00571B74"/>
    <w:rsid w:val="00571D0E"/>
    <w:rsid w:val="005729E8"/>
    <w:rsid w:val="00573329"/>
    <w:rsid w:val="00573362"/>
    <w:rsid w:val="00573C40"/>
    <w:rsid w:val="00573DDA"/>
    <w:rsid w:val="00574040"/>
    <w:rsid w:val="00574666"/>
    <w:rsid w:val="005748BC"/>
    <w:rsid w:val="00574B73"/>
    <w:rsid w:val="00574ED0"/>
    <w:rsid w:val="00575611"/>
    <w:rsid w:val="00575634"/>
    <w:rsid w:val="00576467"/>
    <w:rsid w:val="00576807"/>
    <w:rsid w:val="005772BB"/>
    <w:rsid w:val="00580B82"/>
    <w:rsid w:val="00581CF3"/>
    <w:rsid w:val="00582639"/>
    <w:rsid w:val="005828B5"/>
    <w:rsid w:val="00582FC5"/>
    <w:rsid w:val="0058385E"/>
    <w:rsid w:val="0058437F"/>
    <w:rsid w:val="00584395"/>
    <w:rsid w:val="00584F4D"/>
    <w:rsid w:val="005858B6"/>
    <w:rsid w:val="005859DD"/>
    <w:rsid w:val="00585BFE"/>
    <w:rsid w:val="00585C82"/>
    <w:rsid w:val="00585F75"/>
    <w:rsid w:val="005862A2"/>
    <w:rsid w:val="005864F6"/>
    <w:rsid w:val="005868DF"/>
    <w:rsid w:val="00587588"/>
    <w:rsid w:val="00590365"/>
    <w:rsid w:val="005903A8"/>
    <w:rsid w:val="0059128B"/>
    <w:rsid w:val="005915C5"/>
    <w:rsid w:val="005915F3"/>
    <w:rsid w:val="005919DF"/>
    <w:rsid w:val="00591CA5"/>
    <w:rsid w:val="0059204C"/>
    <w:rsid w:val="005921DB"/>
    <w:rsid w:val="00592221"/>
    <w:rsid w:val="00592635"/>
    <w:rsid w:val="005927F9"/>
    <w:rsid w:val="00593A8D"/>
    <w:rsid w:val="00593E33"/>
    <w:rsid w:val="00593E4E"/>
    <w:rsid w:val="005941F3"/>
    <w:rsid w:val="00595DE7"/>
    <w:rsid w:val="00597B28"/>
    <w:rsid w:val="005A03F5"/>
    <w:rsid w:val="005A04C3"/>
    <w:rsid w:val="005A05D1"/>
    <w:rsid w:val="005A0D32"/>
    <w:rsid w:val="005A10FB"/>
    <w:rsid w:val="005A1128"/>
    <w:rsid w:val="005A119D"/>
    <w:rsid w:val="005A155C"/>
    <w:rsid w:val="005A214B"/>
    <w:rsid w:val="005A2328"/>
    <w:rsid w:val="005A2417"/>
    <w:rsid w:val="005A26B1"/>
    <w:rsid w:val="005A3595"/>
    <w:rsid w:val="005A3626"/>
    <w:rsid w:val="005A3E06"/>
    <w:rsid w:val="005A3E0C"/>
    <w:rsid w:val="005A4546"/>
    <w:rsid w:val="005A4847"/>
    <w:rsid w:val="005A560F"/>
    <w:rsid w:val="005A64AE"/>
    <w:rsid w:val="005A6AAF"/>
    <w:rsid w:val="005A71F9"/>
    <w:rsid w:val="005B228A"/>
    <w:rsid w:val="005B22CD"/>
    <w:rsid w:val="005B3318"/>
    <w:rsid w:val="005B4565"/>
    <w:rsid w:val="005B50A3"/>
    <w:rsid w:val="005B5183"/>
    <w:rsid w:val="005B65BF"/>
    <w:rsid w:val="005B65D9"/>
    <w:rsid w:val="005B6623"/>
    <w:rsid w:val="005B758E"/>
    <w:rsid w:val="005C04CC"/>
    <w:rsid w:val="005C0598"/>
    <w:rsid w:val="005C0C59"/>
    <w:rsid w:val="005C0D78"/>
    <w:rsid w:val="005C1E5B"/>
    <w:rsid w:val="005C223B"/>
    <w:rsid w:val="005C2CF7"/>
    <w:rsid w:val="005C34B8"/>
    <w:rsid w:val="005C3D7C"/>
    <w:rsid w:val="005C44F6"/>
    <w:rsid w:val="005C5A35"/>
    <w:rsid w:val="005C7978"/>
    <w:rsid w:val="005D00DE"/>
    <w:rsid w:val="005D06B2"/>
    <w:rsid w:val="005D0753"/>
    <w:rsid w:val="005D0F94"/>
    <w:rsid w:val="005D1652"/>
    <w:rsid w:val="005D21E9"/>
    <w:rsid w:val="005D2EBC"/>
    <w:rsid w:val="005D2EE9"/>
    <w:rsid w:val="005D30AD"/>
    <w:rsid w:val="005D32A2"/>
    <w:rsid w:val="005D4128"/>
    <w:rsid w:val="005D4D54"/>
    <w:rsid w:val="005D5172"/>
    <w:rsid w:val="005D5207"/>
    <w:rsid w:val="005D5F6C"/>
    <w:rsid w:val="005D6470"/>
    <w:rsid w:val="005D6572"/>
    <w:rsid w:val="005D715D"/>
    <w:rsid w:val="005D7600"/>
    <w:rsid w:val="005D7E77"/>
    <w:rsid w:val="005D7FC0"/>
    <w:rsid w:val="005E0006"/>
    <w:rsid w:val="005E08EB"/>
    <w:rsid w:val="005E112F"/>
    <w:rsid w:val="005E17DB"/>
    <w:rsid w:val="005E24BB"/>
    <w:rsid w:val="005E2631"/>
    <w:rsid w:val="005E2DB8"/>
    <w:rsid w:val="005E2E62"/>
    <w:rsid w:val="005E3E15"/>
    <w:rsid w:val="005E4514"/>
    <w:rsid w:val="005E45C9"/>
    <w:rsid w:val="005E4B31"/>
    <w:rsid w:val="005E4B6F"/>
    <w:rsid w:val="005E4C8A"/>
    <w:rsid w:val="005E57F9"/>
    <w:rsid w:val="005E59BB"/>
    <w:rsid w:val="005E5A78"/>
    <w:rsid w:val="005E637D"/>
    <w:rsid w:val="005E657E"/>
    <w:rsid w:val="005E6A4F"/>
    <w:rsid w:val="005E7494"/>
    <w:rsid w:val="005E7B4C"/>
    <w:rsid w:val="005F04DC"/>
    <w:rsid w:val="005F08B7"/>
    <w:rsid w:val="005F0BAE"/>
    <w:rsid w:val="005F1245"/>
    <w:rsid w:val="005F1665"/>
    <w:rsid w:val="005F185C"/>
    <w:rsid w:val="005F18AC"/>
    <w:rsid w:val="005F1953"/>
    <w:rsid w:val="005F25EF"/>
    <w:rsid w:val="005F2ED4"/>
    <w:rsid w:val="005F34A7"/>
    <w:rsid w:val="005F474E"/>
    <w:rsid w:val="005F4AD4"/>
    <w:rsid w:val="005F5249"/>
    <w:rsid w:val="005F57E3"/>
    <w:rsid w:val="005F591C"/>
    <w:rsid w:val="005F5B01"/>
    <w:rsid w:val="005F5B9A"/>
    <w:rsid w:val="005F5FCB"/>
    <w:rsid w:val="005F675A"/>
    <w:rsid w:val="005F68D3"/>
    <w:rsid w:val="0060005E"/>
    <w:rsid w:val="00600218"/>
    <w:rsid w:val="006004BF"/>
    <w:rsid w:val="006004FB"/>
    <w:rsid w:val="0060077C"/>
    <w:rsid w:val="00601151"/>
    <w:rsid w:val="006018D6"/>
    <w:rsid w:val="00601C2C"/>
    <w:rsid w:val="00602020"/>
    <w:rsid w:val="0060234B"/>
    <w:rsid w:val="006037DA"/>
    <w:rsid w:val="0060385B"/>
    <w:rsid w:val="00603950"/>
    <w:rsid w:val="00603971"/>
    <w:rsid w:val="00603AA8"/>
    <w:rsid w:val="006040BA"/>
    <w:rsid w:val="00604D81"/>
    <w:rsid w:val="00605846"/>
    <w:rsid w:val="00605BA4"/>
    <w:rsid w:val="00606664"/>
    <w:rsid w:val="006068D9"/>
    <w:rsid w:val="0060703A"/>
    <w:rsid w:val="0060717D"/>
    <w:rsid w:val="00607BFD"/>
    <w:rsid w:val="0061058E"/>
    <w:rsid w:val="0061166A"/>
    <w:rsid w:val="00611F8D"/>
    <w:rsid w:val="00612446"/>
    <w:rsid w:val="006124F8"/>
    <w:rsid w:val="006125C9"/>
    <w:rsid w:val="00612939"/>
    <w:rsid w:val="00612A9E"/>
    <w:rsid w:val="0061341F"/>
    <w:rsid w:val="006136EE"/>
    <w:rsid w:val="00613DE1"/>
    <w:rsid w:val="00613E45"/>
    <w:rsid w:val="0061563A"/>
    <w:rsid w:val="00615727"/>
    <w:rsid w:val="006164E3"/>
    <w:rsid w:val="00616BC3"/>
    <w:rsid w:val="00616D62"/>
    <w:rsid w:val="00617D0E"/>
    <w:rsid w:val="00620013"/>
    <w:rsid w:val="00620464"/>
    <w:rsid w:val="006204A1"/>
    <w:rsid w:val="00620DB0"/>
    <w:rsid w:val="00620EDE"/>
    <w:rsid w:val="0062162B"/>
    <w:rsid w:val="00621F2E"/>
    <w:rsid w:val="00621FEB"/>
    <w:rsid w:val="0062243E"/>
    <w:rsid w:val="00622452"/>
    <w:rsid w:val="00622AD0"/>
    <w:rsid w:val="00623281"/>
    <w:rsid w:val="0062335E"/>
    <w:rsid w:val="00623CD9"/>
    <w:rsid w:val="00623E1B"/>
    <w:rsid w:val="00624182"/>
    <w:rsid w:val="00624261"/>
    <w:rsid w:val="00624AC7"/>
    <w:rsid w:val="00624AE3"/>
    <w:rsid w:val="00624AF5"/>
    <w:rsid w:val="00624D46"/>
    <w:rsid w:val="00625AA2"/>
    <w:rsid w:val="00625DF8"/>
    <w:rsid w:val="006260A9"/>
    <w:rsid w:val="006267E8"/>
    <w:rsid w:val="006274B4"/>
    <w:rsid w:val="00627768"/>
    <w:rsid w:val="00627F16"/>
    <w:rsid w:val="00630292"/>
    <w:rsid w:val="00630D9B"/>
    <w:rsid w:val="006327AE"/>
    <w:rsid w:val="006332B6"/>
    <w:rsid w:val="006332EC"/>
    <w:rsid w:val="00633486"/>
    <w:rsid w:val="00633529"/>
    <w:rsid w:val="00633AB8"/>
    <w:rsid w:val="006344C6"/>
    <w:rsid w:val="00634B6F"/>
    <w:rsid w:val="00634E32"/>
    <w:rsid w:val="006350FE"/>
    <w:rsid w:val="00635779"/>
    <w:rsid w:val="00635B17"/>
    <w:rsid w:val="00636536"/>
    <w:rsid w:val="0063654D"/>
    <w:rsid w:val="006366A1"/>
    <w:rsid w:val="00637340"/>
    <w:rsid w:val="006376A9"/>
    <w:rsid w:val="00637752"/>
    <w:rsid w:val="0064047A"/>
    <w:rsid w:val="0064059E"/>
    <w:rsid w:val="00640778"/>
    <w:rsid w:val="00640B57"/>
    <w:rsid w:val="0064108A"/>
    <w:rsid w:val="00641720"/>
    <w:rsid w:val="006422DE"/>
    <w:rsid w:val="006424AF"/>
    <w:rsid w:val="006433B1"/>
    <w:rsid w:val="006437F9"/>
    <w:rsid w:val="00643D6B"/>
    <w:rsid w:val="00643EC0"/>
    <w:rsid w:val="006449D4"/>
    <w:rsid w:val="00645D3B"/>
    <w:rsid w:val="00646CFA"/>
    <w:rsid w:val="00647804"/>
    <w:rsid w:val="00647E8B"/>
    <w:rsid w:val="0065046F"/>
    <w:rsid w:val="00650EC2"/>
    <w:rsid w:val="00652646"/>
    <w:rsid w:val="00653BA0"/>
    <w:rsid w:val="00654487"/>
    <w:rsid w:val="00654E6F"/>
    <w:rsid w:val="00655855"/>
    <w:rsid w:val="00655FBE"/>
    <w:rsid w:val="006560E5"/>
    <w:rsid w:val="00656577"/>
    <w:rsid w:val="00656935"/>
    <w:rsid w:val="006569DA"/>
    <w:rsid w:val="006569F9"/>
    <w:rsid w:val="00656BDE"/>
    <w:rsid w:val="00656E1E"/>
    <w:rsid w:val="006575F2"/>
    <w:rsid w:val="00657659"/>
    <w:rsid w:val="0065771F"/>
    <w:rsid w:val="0066006B"/>
    <w:rsid w:val="0066089B"/>
    <w:rsid w:val="0066345E"/>
    <w:rsid w:val="00663C35"/>
    <w:rsid w:val="00663D0F"/>
    <w:rsid w:val="006646BA"/>
    <w:rsid w:val="0066497D"/>
    <w:rsid w:val="00664EC9"/>
    <w:rsid w:val="00665156"/>
    <w:rsid w:val="006661D1"/>
    <w:rsid w:val="00666954"/>
    <w:rsid w:val="006669FB"/>
    <w:rsid w:val="00667306"/>
    <w:rsid w:val="00667673"/>
    <w:rsid w:val="006679BA"/>
    <w:rsid w:val="006700C9"/>
    <w:rsid w:val="00670151"/>
    <w:rsid w:val="006702EF"/>
    <w:rsid w:val="0067041B"/>
    <w:rsid w:val="006706CD"/>
    <w:rsid w:val="00670A3A"/>
    <w:rsid w:val="00671373"/>
    <w:rsid w:val="00671904"/>
    <w:rsid w:val="006725D8"/>
    <w:rsid w:val="00672796"/>
    <w:rsid w:val="00673899"/>
    <w:rsid w:val="00673A3D"/>
    <w:rsid w:val="00673AAF"/>
    <w:rsid w:val="00673FA0"/>
    <w:rsid w:val="0067486C"/>
    <w:rsid w:val="00674977"/>
    <w:rsid w:val="00674C77"/>
    <w:rsid w:val="00674C80"/>
    <w:rsid w:val="00675236"/>
    <w:rsid w:val="00675DD7"/>
    <w:rsid w:val="006801B4"/>
    <w:rsid w:val="00680BEC"/>
    <w:rsid w:val="0068166D"/>
    <w:rsid w:val="0068408E"/>
    <w:rsid w:val="0068472D"/>
    <w:rsid w:val="006847AC"/>
    <w:rsid w:val="00684989"/>
    <w:rsid w:val="00685198"/>
    <w:rsid w:val="006857A7"/>
    <w:rsid w:val="00686311"/>
    <w:rsid w:val="00686C24"/>
    <w:rsid w:val="0068764B"/>
    <w:rsid w:val="00687C13"/>
    <w:rsid w:val="00687F8E"/>
    <w:rsid w:val="0069035F"/>
    <w:rsid w:val="00690614"/>
    <w:rsid w:val="00690A42"/>
    <w:rsid w:val="00690F94"/>
    <w:rsid w:val="00691FCA"/>
    <w:rsid w:val="006928C1"/>
    <w:rsid w:val="00692A2F"/>
    <w:rsid w:val="00693CFC"/>
    <w:rsid w:val="00694067"/>
    <w:rsid w:val="006941A3"/>
    <w:rsid w:val="00694800"/>
    <w:rsid w:val="00694D17"/>
    <w:rsid w:val="00695CEF"/>
    <w:rsid w:val="00695FA6"/>
    <w:rsid w:val="0069643F"/>
    <w:rsid w:val="00696972"/>
    <w:rsid w:val="006973F0"/>
    <w:rsid w:val="0069742B"/>
    <w:rsid w:val="006978FD"/>
    <w:rsid w:val="00697DDD"/>
    <w:rsid w:val="006A0395"/>
    <w:rsid w:val="006A04FA"/>
    <w:rsid w:val="006A1142"/>
    <w:rsid w:val="006A156D"/>
    <w:rsid w:val="006A2F44"/>
    <w:rsid w:val="006A4062"/>
    <w:rsid w:val="006A4764"/>
    <w:rsid w:val="006A4807"/>
    <w:rsid w:val="006A4A07"/>
    <w:rsid w:val="006A4DBD"/>
    <w:rsid w:val="006A4E11"/>
    <w:rsid w:val="006A5271"/>
    <w:rsid w:val="006A5620"/>
    <w:rsid w:val="006A59DC"/>
    <w:rsid w:val="006A61F0"/>
    <w:rsid w:val="006A62FE"/>
    <w:rsid w:val="006A69D9"/>
    <w:rsid w:val="006A6E50"/>
    <w:rsid w:val="006A70AB"/>
    <w:rsid w:val="006A70E7"/>
    <w:rsid w:val="006A7B5D"/>
    <w:rsid w:val="006A7C63"/>
    <w:rsid w:val="006A7CFE"/>
    <w:rsid w:val="006B0280"/>
    <w:rsid w:val="006B098D"/>
    <w:rsid w:val="006B09DA"/>
    <w:rsid w:val="006B1439"/>
    <w:rsid w:val="006B2CE9"/>
    <w:rsid w:val="006B2EEB"/>
    <w:rsid w:val="006B3D9E"/>
    <w:rsid w:val="006B416D"/>
    <w:rsid w:val="006B50E3"/>
    <w:rsid w:val="006B55EE"/>
    <w:rsid w:val="006B6145"/>
    <w:rsid w:val="006B6157"/>
    <w:rsid w:val="006B6CA3"/>
    <w:rsid w:val="006B7746"/>
    <w:rsid w:val="006B7997"/>
    <w:rsid w:val="006C0ED9"/>
    <w:rsid w:val="006C0FF8"/>
    <w:rsid w:val="006C160C"/>
    <w:rsid w:val="006C1E70"/>
    <w:rsid w:val="006C2190"/>
    <w:rsid w:val="006C35D9"/>
    <w:rsid w:val="006C3F16"/>
    <w:rsid w:val="006C44D9"/>
    <w:rsid w:val="006C51EE"/>
    <w:rsid w:val="006C5835"/>
    <w:rsid w:val="006C5C26"/>
    <w:rsid w:val="006C6C5D"/>
    <w:rsid w:val="006C6FED"/>
    <w:rsid w:val="006C7364"/>
    <w:rsid w:val="006C7D31"/>
    <w:rsid w:val="006D1779"/>
    <w:rsid w:val="006D182B"/>
    <w:rsid w:val="006D1991"/>
    <w:rsid w:val="006D1E7D"/>
    <w:rsid w:val="006D293F"/>
    <w:rsid w:val="006D2981"/>
    <w:rsid w:val="006D2D6C"/>
    <w:rsid w:val="006D4C32"/>
    <w:rsid w:val="006D4D97"/>
    <w:rsid w:val="006D5682"/>
    <w:rsid w:val="006D589C"/>
    <w:rsid w:val="006D5944"/>
    <w:rsid w:val="006D5FCA"/>
    <w:rsid w:val="006D6B92"/>
    <w:rsid w:val="006D6BF6"/>
    <w:rsid w:val="006D79C7"/>
    <w:rsid w:val="006E12B0"/>
    <w:rsid w:val="006E167F"/>
    <w:rsid w:val="006E186A"/>
    <w:rsid w:val="006E1DB7"/>
    <w:rsid w:val="006E1F38"/>
    <w:rsid w:val="006E28F6"/>
    <w:rsid w:val="006E43E4"/>
    <w:rsid w:val="006E4434"/>
    <w:rsid w:val="006E4586"/>
    <w:rsid w:val="006E525A"/>
    <w:rsid w:val="006E5871"/>
    <w:rsid w:val="006E60FB"/>
    <w:rsid w:val="006E68CB"/>
    <w:rsid w:val="006E7A68"/>
    <w:rsid w:val="006E7AA2"/>
    <w:rsid w:val="006E7F0D"/>
    <w:rsid w:val="006F084F"/>
    <w:rsid w:val="006F0BD0"/>
    <w:rsid w:val="006F11E2"/>
    <w:rsid w:val="006F1302"/>
    <w:rsid w:val="006F18BD"/>
    <w:rsid w:val="006F1C27"/>
    <w:rsid w:val="006F211F"/>
    <w:rsid w:val="006F29C6"/>
    <w:rsid w:val="006F2BC1"/>
    <w:rsid w:val="006F3684"/>
    <w:rsid w:val="006F3B16"/>
    <w:rsid w:val="006F464D"/>
    <w:rsid w:val="006F5027"/>
    <w:rsid w:val="006F5685"/>
    <w:rsid w:val="006F596E"/>
    <w:rsid w:val="006F5BC7"/>
    <w:rsid w:val="006F5C51"/>
    <w:rsid w:val="006F6DB8"/>
    <w:rsid w:val="006F711F"/>
    <w:rsid w:val="00700433"/>
    <w:rsid w:val="00700809"/>
    <w:rsid w:val="007012F9"/>
    <w:rsid w:val="00701E5D"/>
    <w:rsid w:val="007021FD"/>
    <w:rsid w:val="00702339"/>
    <w:rsid w:val="0070252E"/>
    <w:rsid w:val="0070334C"/>
    <w:rsid w:val="00704255"/>
    <w:rsid w:val="00704A93"/>
    <w:rsid w:val="007050AC"/>
    <w:rsid w:val="007056E2"/>
    <w:rsid w:val="00705ABE"/>
    <w:rsid w:val="00705ACD"/>
    <w:rsid w:val="00706371"/>
    <w:rsid w:val="007069BF"/>
    <w:rsid w:val="00706D32"/>
    <w:rsid w:val="007070EB"/>
    <w:rsid w:val="007072C3"/>
    <w:rsid w:val="00707485"/>
    <w:rsid w:val="00710A95"/>
    <w:rsid w:val="00710E56"/>
    <w:rsid w:val="00711664"/>
    <w:rsid w:val="00712076"/>
    <w:rsid w:val="007122BE"/>
    <w:rsid w:val="007122FA"/>
    <w:rsid w:val="007123AD"/>
    <w:rsid w:val="007128A4"/>
    <w:rsid w:val="00712CDB"/>
    <w:rsid w:val="00712DC6"/>
    <w:rsid w:val="00712EA5"/>
    <w:rsid w:val="00713796"/>
    <w:rsid w:val="00713BFB"/>
    <w:rsid w:val="00713E2B"/>
    <w:rsid w:val="0071429F"/>
    <w:rsid w:val="00715254"/>
    <w:rsid w:val="007152F6"/>
    <w:rsid w:val="00715939"/>
    <w:rsid w:val="00715BEF"/>
    <w:rsid w:val="00716251"/>
    <w:rsid w:val="00716602"/>
    <w:rsid w:val="00716C32"/>
    <w:rsid w:val="00716C7F"/>
    <w:rsid w:val="00720DF2"/>
    <w:rsid w:val="007212D8"/>
    <w:rsid w:val="00721476"/>
    <w:rsid w:val="00721B55"/>
    <w:rsid w:val="00721C43"/>
    <w:rsid w:val="00721CAA"/>
    <w:rsid w:val="0072304C"/>
    <w:rsid w:val="007233DF"/>
    <w:rsid w:val="007234AC"/>
    <w:rsid w:val="00723CE9"/>
    <w:rsid w:val="00723EA8"/>
    <w:rsid w:val="00725DDF"/>
    <w:rsid w:val="00726039"/>
    <w:rsid w:val="007268C0"/>
    <w:rsid w:val="00726EBB"/>
    <w:rsid w:val="00727590"/>
    <w:rsid w:val="00727B85"/>
    <w:rsid w:val="00730709"/>
    <w:rsid w:val="007309DA"/>
    <w:rsid w:val="00730A42"/>
    <w:rsid w:val="0073108A"/>
    <w:rsid w:val="0073115A"/>
    <w:rsid w:val="00731623"/>
    <w:rsid w:val="007322B6"/>
    <w:rsid w:val="0073284D"/>
    <w:rsid w:val="00732E8C"/>
    <w:rsid w:val="0073374E"/>
    <w:rsid w:val="007342A4"/>
    <w:rsid w:val="00734E3B"/>
    <w:rsid w:val="00734F3A"/>
    <w:rsid w:val="0073532E"/>
    <w:rsid w:val="00735B97"/>
    <w:rsid w:val="00736AAC"/>
    <w:rsid w:val="00736C7B"/>
    <w:rsid w:val="0073789E"/>
    <w:rsid w:val="00737A40"/>
    <w:rsid w:val="00737BC8"/>
    <w:rsid w:val="00740DA4"/>
    <w:rsid w:val="0074175B"/>
    <w:rsid w:val="00741963"/>
    <w:rsid w:val="00742D0D"/>
    <w:rsid w:val="00743467"/>
    <w:rsid w:val="0074379D"/>
    <w:rsid w:val="00744200"/>
    <w:rsid w:val="00744E9D"/>
    <w:rsid w:val="0074517B"/>
    <w:rsid w:val="00745524"/>
    <w:rsid w:val="00745562"/>
    <w:rsid w:val="007455E1"/>
    <w:rsid w:val="007457FE"/>
    <w:rsid w:val="00746079"/>
    <w:rsid w:val="00746335"/>
    <w:rsid w:val="00746C84"/>
    <w:rsid w:val="0074704D"/>
    <w:rsid w:val="0074714F"/>
    <w:rsid w:val="007475EE"/>
    <w:rsid w:val="00747679"/>
    <w:rsid w:val="00747E75"/>
    <w:rsid w:val="00750D7B"/>
    <w:rsid w:val="00751056"/>
    <w:rsid w:val="00751889"/>
    <w:rsid w:val="00751CE5"/>
    <w:rsid w:val="007521E1"/>
    <w:rsid w:val="00752CCC"/>
    <w:rsid w:val="00754130"/>
    <w:rsid w:val="0075452B"/>
    <w:rsid w:val="00754B2A"/>
    <w:rsid w:val="00754CB5"/>
    <w:rsid w:val="00754D3A"/>
    <w:rsid w:val="00754E59"/>
    <w:rsid w:val="00755556"/>
    <w:rsid w:val="007557BE"/>
    <w:rsid w:val="0075625D"/>
    <w:rsid w:val="007562A3"/>
    <w:rsid w:val="00757BC8"/>
    <w:rsid w:val="007602C8"/>
    <w:rsid w:val="0076088E"/>
    <w:rsid w:val="00761359"/>
    <w:rsid w:val="00761650"/>
    <w:rsid w:val="00761B93"/>
    <w:rsid w:val="00761ECB"/>
    <w:rsid w:val="0076282A"/>
    <w:rsid w:val="007628D6"/>
    <w:rsid w:val="00762EF5"/>
    <w:rsid w:val="0076357F"/>
    <w:rsid w:val="00763C7B"/>
    <w:rsid w:val="0076484C"/>
    <w:rsid w:val="0076493F"/>
    <w:rsid w:val="00764A60"/>
    <w:rsid w:val="0076527E"/>
    <w:rsid w:val="007655EF"/>
    <w:rsid w:val="00766127"/>
    <w:rsid w:val="0076654D"/>
    <w:rsid w:val="00770193"/>
    <w:rsid w:val="00770743"/>
    <w:rsid w:val="0077091B"/>
    <w:rsid w:val="00770C6B"/>
    <w:rsid w:val="007715B0"/>
    <w:rsid w:val="0077189C"/>
    <w:rsid w:val="00771B94"/>
    <w:rsid w:val="00771E34"/>
    <w:rsid w:val="00772AC3"/>
    <w:rsid w:val="00773041"/>
    <w:rsid w:val="00773172"/>
    <w:rsid w:val="00773A54"/>
    <w:rsid w:val="007742C5"/>
    <w:rsid w:val="007747A7"/>
    <w:rsid w:val="007757DC"/>
    <w:rsid w:val="00775C9D"/>
    <w:rsid w:val="00776163"/>
    <w:rsid w:val="00776377"/>
    <w:rsid w:val="007772FD"/>
    <w:rsid w:val="00777669"/>
    <w:rsid w:val="00777FC0"/>
    <w:rsid w:val="0078095A"/>
    <w:rsid w:val="00780A1B"/>
    <w:rsid w:val="00781E65"/>
    <w:rsid w:val="007820FB"/>
    <w:rsid w:val="007822A9"/>
    <w:rsid w:val="00782B4C"/>
    <w:rsid w:val="007830CF"/>
    <w:rsid w:val="00783B69"/>
    <w:rsid w:val="00783E8A"/>
    <w:rsid w:val="007846CA"/>
    <w:rsid w:val="00784A12"/>
    <w:rsid w:val="00784E7E"/>
    <w:rsid w:val="00785925"/>
    <w:rsid w:val="007867C2"/>
    <w:rsid w:val="007872C2"/>
    <w:rsid w:val="00787CCF"/>
    <w:rsid w:val="00787EAD"/>
    <w:rsid w:val="007900D6"/>
    <w:rsid w:val="007901C8"/>
    <w:rsid w:val="00790478"/>
    <w:rsid w:val="007907E0"/>
    <w:rsid w:val="00790DE4"/>
    <w:rsid w:val="00790F1E"/>
    <w:rsid w:val="00791B26"/>
    <w:rsid w:val="007920A4"/>
    <w:rsid w:val="007923AF"/>
    <w:rsid w:val="007927E8"/>
    <w:rsid w:val="00792E98"/>
    <w:rsid w:val="00793175"/>
    <w:rsid w:val="00794DFB"/>
    <w:rsid w:val="00794E20"/>
    <w:rsid w:val="00795761"/>
    <w:rsid w:val="007958D9"/>
    <w:rsid w:val="0079612F"/>
    <w:rsid w:val="0079682F"/>
    <w:rsid w:val="0079690A"/>
    <w:rsid w:val="00796A4E"/>
    <w:rsid w:val="00796FD8"/>
    <w:rsid w:val="0079727E"/>
    <w:rsid w:val="007977F0"/>
    <w:rsid w:val="007A0220"/>
    <w:rsid w:val="007A0541"/>
    <w:rsid w:val="007A0756"/>
    <w:rsid w:val="007A0BBE"/>
    <w:rsid w:val="007A0C81"/>
    <w:rsid w:val="007A0E3C"/>
    <w:rsid w:val="007A1821"/>
    <w:rsid w:val="007A1A1D"/>
    <w:rsid w:val="007A2A49"/>
    <w:rsid w:val="007A2E64"/>
    <w:rsid w:val="007A3478"/>
    <w:rsid w:val="007A36F0"/>
    <w:rsid w:val="007A3944"/>
    <w:rsid w:val="007A3A49"/>
    <w:rsid w:val="007A4415"/>
    <w:rsid w:val="007A4F38"/>
    <w:rsid w:val="007A6F4E"/>
    <w:rsid w:val="007A7764"/>
    <w:rsid w:val="007B065C"/>
    <w:rsid w:val="007B07B3"/>
    <w:rsid w:val="007B1508"/>
    <w:rsid w:val="007B1649"/>
    <w:rsid w:val="007B1949"/>
    <w:rsid w:val="007B3114"/>
    <w:rsid w:val="007B3FEE"/>
    <w:rsid w:val="007B4145"/>
    <w:rsid w:val="007B48BB"/>
    <w:rsid w:val="007B491A"/>
    <w:rsid w:val="007B4E22"/>
    <w:rsid w:val="007B4F48"/>
    <w:rsid w:val="007B5BD3"/>
    <w:rsid w:val="007B66A7"/>
    <w:rsid w:val="007B7F2C"/>
    <w:rsid w:val="007C01B0"/>
    <w:rsid w:val="007C0B0F"/>
    <w:rsid w:val="007C0F85"/>
    <w:rsid w:val="007C2897"/>
    <w:rsid w:val="007C2FC4"/>
    <w:rsid w:val="007C31BF"/>
    <w:rsid w:val="007C3D68"/>
    <w:rsid w:val="007C4001"/>
    <w:rsid w:val="007C4D70"/>
    <w:rsid w:val="007C57DC"/>
    <w:rsid w:val="007C5B94"/>
    <w:rsid w:val="007C62DE"/>
    <w:rsid w:val="007C633B"/>
    <w:rsid w:val="007C6BC0"/>
    <w:rsid w:val="007C7893"/>
    <w:rsid w:val="007C7D9C"/>
    <w:rsid w:val="007C7F11"/>
    <w:rsid w:val="007D037B"/>
    <w:rsid w:val="007D0590"/>
    <w:rsid w:val="007D0773"/>
    <w:rsid w:val="007D0A03"/>
    <w:rsid w:val="007D0DFD"/>
    <w:rsid w:val="007D1218"/>
    <w:rsid w:val="007D1E3C"/>
    <w:rsid w:val="007D24A9"/>
    <w:rsid w:val="007D2CC3"/>
    <w:rsid w:val="007D2DA3"/>
    <w:rsid w:val="007D3808"/>
    <w:rsid w:val="007D3C2C"/>
    <w:rsid w:val="007D3FC4"/>
    <w:rsid w:val="007D4055"/>
    <w:rsid w:val="007D4E7C"/>
    <w:rsid w:val="007D50A0"/>
    <w:rsid w:val="007D531F"/>
    <w:rsid w:val="007D566F"/>
    <w:rsid w:val="007D5990"/>
    <w:rsid w:val="007D5CAF"/>
    <w:rsid w:val="007D7116"/>
    <w:rsid w:val="007D7E42"/>
    <w:rsid w:val="007E08FD"/>
    <w:rsid w:val="007E0AFF"/>
    <w:rsid w:val="007E0C61"/>
    <w:rsid w:val="007E0C9D"/>
    <w:rsid w:val="007E0FB7"/>
    <w:rsid w:val="007E15DA"/>
    <w:rsid w:val="007E2E82"/>
    <w:rsid w:val="007E2FCC"/>
    <w:rsid w:val="007E3F94"/>
    <w:rsid w:val="007E4594"/>
    <w:rsid w:val="007E46EB"/>
    <w:rsid w:val="007E5210"/>
    <w:rsid w:val="007E5A73"/>
    <w:rsid w:val="007E5C45"/>
    <w:rsid w:val="007E5DAB"/>
    <w:rsid w:val="007E68D8"/>
    <w:rsid w:val="007E6B57"/>
    <w:rsid w:val="007E6C2E"/>
    <w:rsid w:val="007E6F6E"/>
    <w:rsid w:val="007E7376"/>
    <w:rsid w:val="007F006E"/>
    <w:rsid w:val="007F05FA"/>
    <w:rsid w:val="007F0A0D"/>
    <w:rsid w:val="007F0B87"/>
    <w:rsid w:val="007F0E7B"/>
    <w:rsid w:val="007F0EDE"/>
    <w:rsid w:val="007F1107"/>
    <w:rsid w:val="007F1570"/>
    <w:rsid w:val="007F2147"/>
    <w:rsid w:val="007F26B7"/>
    <w:rsid w:val="007F3570"/>
    <w:rsid w:val="007F3C53"/>
    <w:rsid w:val="007F3DA3"/>
    <w:rsid w:val="007F3DCB"/>
    <w:rsid w:val="007F418D"/>
    <w:rsid w:val="007F4C83"/>
    <w:rsid w:val="007F503A"/>
    <w:rsid w:val="007F5628"/>
    <w:rsid w:val="007F56AE"/>
    <w:rsid w:val="007F56BD"/>
    <w:rsid w:val="007F58D8"/>
    <w:rsid w:val="007F6399"/>
    <w:rsid w:val="007F688A"/>
    <w:rsid w:val="007F6A6D"/>
    <w:rsid w:val="007F7013"/>
    <w:rsid w:val="00800478"/>
    <w:rsid w:val="008006B4"/>
    <w:rsid w:val="008007B4"/>
    <w:rsid w:val="00800F1B"/>
    <w:rsid w:val="008012A2"/>
    <w:rsid w:val="008017B8"/>
    <w:rsid w:val="00801A24"/>
    <w:rsid w:val="00802067"/>
    <w:rsid w:val="00802575"/>
    <w:rsid w:val="00802C7C"/>
    <w:rsid w:val="008033A3"/>
    <w:rsid w:val="0080362B"/>
    <w:rsid w:val="00804665"/>
    <w:rsid w:val="00804F61"/>
    <w:rsid w:val="00805154"/>
    <w:rsid w:val="008053CA"/>
    <w:rsid w:val="008053E3"/>
    <w:rsid w:val="0080559F"/>
    <w:rsid w:val="00805E60"/>
    <w:rsid w:val="008065D0"/>
    <w:rsid w:val="0080667D"/>
    <w:rsid w:val="00806CDD"/>
    <w:rsid w:val="00806D4F"/>
    <w:rsid w:val="00806D82"/>
    <w:rsid w:val="00807B8B"/>
    <w:rsid w:val="00807BEC"/>
    <w:rsid w:val="00807CB4"/>
    <w:rsid w:val="008100D1"/>
    <w:rsid w:val="00810BB7"/>
    <w:rsid w:val="00810FCA"/>
    <w:rsid w:val="00811282"/>
    <w:rsid w:val="00811584"/>
    <w:rsid w:val="008117E8"/>
    <w:rsid w:val="008117EC"/>
    <w:rsid w:val="00812015"/>
    <w:rsid w:val="00812977"/>
    <w:rsid w:val="00814326"/>
    <w:rsid w:val="008147DB"/>
    <w:rsid w:val="00814A00"/>
    <w:rsid w:val="00814DC2"/>
    <w:rsid w:val="00814FAE"/>
    <w:rsid w:val="00815636"/>
    <w:rsid w:val="00815D66"/>
    <w:rsid w:val="00815DBF"/>
    <w:rsid w:val="008167F5"/>
    <w:rsid w:val="0081766D"/>
    <w:rsid w:val="00820424"/>
    <w:rsid w:val="00820E82"/>
    <w:rsid w:val="00820FD9"/>
    <w:rsid w:val="008214A9"/>
    <w:rsid w:val="00821960"/>
    <w:rsid w:val="008226C6"/>
    <w:rsid w:val="00822858"/>
    <w:rsid w:val="00822A1E"/>
    <w:rsid w:val="00822A2A"/>
    <w:rsid w:val="0082366B"/>
    <w:rsid w:val="008241F1"/>
    <w:rsid w:val="00824232"/>
    <w:rsid w:val="008249F0"/>
    <w:rsid w:val="00824FC2"/>
    <w:rsid w:val="00825A66"/>
    <w:rsid w:val="008262E4"/>
    <w:rsid w:val="008268D2"/>
    <w:rsid w:val="00826BF5"/>
    <w:rsid w:val="0082710A"/>
    <w:rsid w:val="0082770B"/>
    <w:rsid w:val="00827A85"/>
    <w:rsid w:val="00827CB5"/>
    <w:rsid w:val="00827D1B"/>
    <w:rsid w:val="00831AF7"/>
    <w:rsid w:val="00832946"/>
    <w:rsid w:val="00833709"/>
    <w:rsid w:val="00833782"/>
    <w:rsid w:val="008337A8"/>
    <w:rsid w:val="008341DB"/>
    <w:rsid w:val="008343EC"/>
    <w:rsid w:val="0083445E"/>
    <w:rsid w:val="008346BA"/>
    <w:rsid w:val="00834A81"/>
    <w:rsid w:val="00834B66"/>
    <w:rsid w:val="00834D93"/>
    <w:rsid w:val="00834F39"/>
    <w:rsid w:val="0083508B"/>
    <w:rsid w:val="00835337"/>
    <w:rsid w:val="00835EEE"/>
    <w:rsid w:val="00835F22"/>
    <w:rsid w:val="00836A8F"/>
    <w:rsid w:val="00837EEB"/>
    <w:rsid w:val="00840233"/>
    <w:rsid w:val="00840349"/>
    <w:rsid w:val="00840434"/>
    <w:rsid w:val="00840591"/>
    <w:rsid w:val="008407A5"/>
    <w:rsid w:val="00840B71"/>
    <w:rsid w:val="00840FBF"/>
    <w:rsid w:val="008410EF"/>
    <w:rsid w:val="0084189B"/>
    <w:rsid w:val="00842106"/>
    <w:rsid w:val="008424D7"/>
    <w:rsid w:val="00842B78"/>
    <w:rsid w:val="00842E3C"/>
    <w:rsid w:val="008438A3"/>
    <w:rsid w:val="00843F0C"/>
    <w:rsid w:val="00844431"/>
    <w:rsid w:val="00844454"/>
    <w:rsid w:val="008446FD"/>
    <w:rsid w:val="00844F24"/>
    <w:rsid w:val="0084557D"/>
    <w:rsid w:val="00846654"/>
    <w:rsid w:val="00846C96"/>
    <w:rsid w:val="008505CC"/>
    <w:rsid w:val="00850980"/>
    <w:rsid w:val="00851162"/>
    <w:rsid w:val="008512DA"/>
    <w:rsid w:val="00852993"/>
    <w:rsid w:val="00853364"/>
    <w:rsid w:val="0085344E"/>
    <w:rsid w:val="00853854"/>
    <w:rsid w:val="00856431"/>
    <w:rsid w:val="00856660"/>
    <w:rsid w:val="00856877"/>
    <w:rsid w:val="00856E9B"/>
    <w:rsid w:val="00857D39"/>
    <w:rsid w:val="00860185"/>
    <w:rsid w:val="0086041A"/>
    <w:rsid w:val="00860493"/>
    <w:rsid w:val="00860842"/>
    <w:rsid w:val="00860D7D"/>
    <w:rsid w:val="00861798"/>
    <w:rsid w:val="00861F10"/>
    <w:rsid w:val="00862169"/>
    <w:rsid w:val="008626E7"/>
    <w:rsid w:val="00862B63"/>
    <w:rsid w:val="00862DFC"/>
    <w:rsid w:val="00863580"/>
    <w:rsid w:val="00863CC5"/>
    <w:rsid w:val="00863FFE"/>
    <w:rsid w:val="008641ED"/>
    <w:rsid w:val="00864504"/>
    <w:rsid w:val="008649A5"/>
    <w:rsid w:val="00864B72"/>
    <w:rsid w:val="00866017"/>
    <w:rsid w:val="008662E7"/>
    <w:rsid w:val="00866831"/>
    <w:rsid w:val="00867DE7"/>
    <w:rsid w:val="00870831"/>
    <w:rsid w:val="00870864"/>
    <w:rsid w:val="00871681"/>
    <w:rsid w:val="008723F1"/>
    <w:rsid w:val="008725B4"/>
    <w:rsid w:val="00873913"/>
    <w:rsid w:val="00873F9D"/>
    <w:rsid w:val="0087478E"/>
    <w:rsid w:val="00875012"/>
    <w:rsid w:val="00875926"/>
    <w:rsid w:val="0087592B"/>
    <w:rsid w:val="0087602D"/>
    <w:rsid w:val="00876513"/>
    <w:rsid w:val="00876B30"/>
    <w:rsid w:val="00877D48"/>
    <w:rsid w:val="0088112D"/>
    <w:rsid w:val="008818A9"/>
    <w:rsid w:val="00881EE7"/>
    <w:rsid w:val="0088249E"/>
    <w:rsid w:val="0088373A"/>
    <w:rsid w:val="0088431E"/>
    <w:rsid w:val="00884480"/>
    <w:rsid w:val="008853B3"/>
    <w:rsid w:val="00885F81"/>
    <w:rsid w:val="008866A1"/>
    <w:rsid w:val="00886935"/>
    <w:rsid w:val="00887214"/>
    <w:rsid w:val="0088770B"/>
    <w:rsid w:val="00887FA4"/>
    <w:rsid w:val="00890228"/>
    <w:rsid w:val="0089024D"/>
    <w:rsid w:val="00890319"/>
    <w:rsid w:val="00890F80"/>
    <w:rsid w:val="00891030"/>
    <w:rsid w:val="00892C61"/>
    <w:rsid w:val="008932FA"/>
    <w:rsid w:val="00893FA6"/>
    <w:rsid w:val="0089416E"/>
    <w:rsid w:val="0089582C"/>
    <w:rsid w:val="00895C8A"/>
    <w:rsid w:val="00895FD4"/>
    <w:rsid w:val="0089616D"/>
    <w:rsid w:val="008968F2"/>
    <w:rsid w:val="00896E07"/>
    <w:rsid w:val="00897201"/>
    <w:rsid w:val="0089794A"/>
    <w:rsid w:val="008A03FC"/>
    <w:rsid w:val="008A1699"/>
    <w:rsid w:val="008A1C7F"/>
    <w:rsid w:val="008A23D7"/>
    <w:rsid w:val="008A2775"/>
    <w:rsid w:val="008A2F84"/>
    <w:rsid w:val="008A346E"/>
    <w:rsid w:val="008A390A"/>
    <w:rsid w:val="008A3D7E"/>
    <w:rsid w:val="008A47E8"/>
    <w:rsid w:val="008A5422"/>
    <w:rsid w:val="008A547E"/>
    <w:rsid w:val="008A5ECC"/>
    <w:rsid w:val="008A6ACC"/>
    <w:rsid w:val="008A7964"/>
    <w:rsid w:val="008A7974"/>
    <w:rsid w:val="008A7E0A"/>
    <w:rsid w:val="008B04CF"/>
    <w:rsid w:val="008B0F81"/>
    <w:rsid w:val="008B133D"/>
    <w:rsid w:val="008B1EDA"/>
    <w:rsid w:val="008B2218"/>
    <w:rsid w:val="008B2C12"/>
    <w:rsid w:val="008B2DE9"/>
    <w:rsid w:val="008B3148"/>
    <w:rsid w:val="008B411B"/>
    <w:rsid w:val="008B4490"/>
    <w:rsid w:val="008B45BA"/>
    <w:rsid w:val="008B4A71"/>
    <w:rsid w:val="008B4A83"/>
    <w:rsid w:val="008B4A89"/>
    <w:rsid w:val="008B4BBC"/>
    <w:rsid w:val="008B4D80"/>
    <w:rsid w:val="008B5592"/>
    <w:rsid w:val="008B5883"/>
    <w:rsid w:val="008B5A9B"/>
    <w:rsid w:val="008B61E2"/>
    <w:rsid w:val="008B6232"/>
    <w:rsid w:val="008B627B"/>
    <w:rsid w:val="008B6C4E"/>
    <w:rsid w:val="008C09A5"/>
    <w:rsid w:val="008C0E51"/>
    <w:rsid w:val="008C22E7"/>
    <w:rsid w:val="008C2512"/>
    <w:rsid w:val="008C2B3A"/>
    <w:rsid w:val="008C343D"/>
    <w:rsid w:val="008C3615"/>
    <w:rsid w:val="008C3A77"/>
    <w:rsid w:val="008C3A8E"/>
    <w:rsid w:val="008C6901"/>
    <w:rsid w:val="008C6991"/>
    <w:rsid w:val="008C69E8"/>
    <w:rsid w:val="008C6DE6"/>
    <w:rsid w:val="008C7901"/>
    <w:rsid w:val="008C7C34"/>
    <w:rsid w:val="008D05C2"/>
    <w:rsid w:val="008D076A"/>
    <w:rsid w:val="008D0F69"/>
    <w:rsid w:val="008D0FE0"/>
    <w:rsid w:val="008D1737"/>
    <w:rsid w:val="008D1AAE"/>
    <w:rsid w:val="008D203D"/>
    <w:rsid w:val="008D2629"/>
    <w:rsid w:val="008D2A33"/>
    <w:rsid w:val="008D3552"/>
    <w:rsid w:val="008D3712"/>
    <w:rsid w:val="008D4A9C"/>
    <w:rsid w:val="008D4FE0"/>
    <w:rsid w:val="008D515D"/>
    <w:rsid w:val="008D62D8"/>
    <w:rsid w:val="008D6B40"/>
    <w:rsid w:val="008E1278"/>
    <w:rsid w:val="008E1515"/>
    <w:rsid w:val="008E174E"/>
    <w:rsid w:val="008E1C65"/>
    <w:rsid w:val="008E3D25"/>
    <w:rsid w:val="008E41D9"/>
    <w:rsid w:val="008E4DB5"/>
    <w:rsid w:val="008E4F50"/>
    <w:rsid w:val="008E5528"/>
    <w:rsid w:val="008E56F4"/>
    <w:rsid w:val="008E5962"/>
    <w:rsid w:val="008E5A27"/>
    <w:rsid w:val="008E5CE4"/>
    <w:rsid w:val="008E66E5"/>
    <w:rsid w:val="008E675D"/>
    <w:rsid w:val="008E6763"/>
    <w:rsid w:val="008E6E42"/>
    <w:rsid w:val="008E7B66"/>
    <w:rsid w:val="008F0CEE"/>
    <w:rsid w:val="008F1D93"/>
    <w:rsid w:val="008F25E8"/>
    <w:rsid w:val="008F2B74"/>
    <w:rsid w:val="008F2D80"/>
    <w:rsid w:val="008F2EA6"/>
    <w:rsid w:val="008F4B52"/>
    <w:rsid w:val="008F5018"/>
    <w:rsid w:val="008F5BF5"/>
    <w:rsid w:val="008F5DE6"/>
    <w:rsid w:val="008F5F3C"/>
    <w:rsid w:val="008F669D"/>
    <w:rsid w:val="0090027F"/>
    <w:rsid w:val="00900889"/>
    <w:rsid w:val="00900C68"/>
    <w:rsid w:val="00902200"/>
    <w:rsid w:val="00902266"/>
    <w:rsid w:val="009022D5"/>
    <w:rsid w:val="00902849"/>
    <w:rsid w:val="00903EBF"/>
    <w:rsid w:val="00904318"/>
    <w:rsid w:val="0090435B"/>
    <w:rsid w:val="009043EE"/>
    <w:rsid w:val="009048FE"/>
    <w:rsid w:val="00904A4C"/>
    <w:rsid w:val="00904AAE"/>
    <w:rsid w:val="009059E8"/>
    <w:rsid w:val="00906117"/>
    <w:rsid w:val="00906605"/>
    <w:rsid w:val="009067A5"/>
    <w:rsid w:val="0090680A"/>
    <w:rsid w:val="009076F5"/>
    <w:rsid w:val="00907851"/>
    <w:rsid w:val="0091057A"/>
    <w:rsid w:val="00910B81"/>
    <w:rsid w:val="00911ACD"/>
    <w:rsid w:val="00911B67"/>
    <w:rsid w:val="00911D6F"/>
    <w:rsid w:val="00911E83"/>
    <w:rsid w:val="00911FDB"/>
    <w:rsid w:val="00912D40"/>
    <w:rsid w:val="00912F76"/>
    <w:rsid w:val="009131A3"/>
    <w:rsid w:val="00913F05"/>
    <w:rsid w:val="00914218"/>
    <w:rsid w:val="009147E8"/>
    <w:rsid w:val="00914F69"/>
    <w:rsid w:val="0091676C"/>
    <w:rsid w:val="00917386"/>
    <w:rsid w:val="00917BA2"/>
    <w:rsid w:val="0092012C"/>
    <w:rsid w:val="009205A4"/>
    <w:rsid w:val="00920DF8"/>
    <w:rsid w:val="00921AAA"/>
    <w:rsid w:val="00921CCC"/>
    <w:rsid w:val="0092210F"/>
    <w:rsid w:val="009224DB"/>
    <w:rsid w:val="009235EB"/>
    <w:rsid w:val="00923B24"/>
    <w:rsid w:val="009243D4"/>
    <w:rsid w:val="00924B5C"/>
    <w:rsid w:val="009251C5"/>
    <w:rsid w:val="00925B82"/>
    <w:rsid w:val="00925C03"/>
    <w:rsid w:val="00926705"/>
    <w:rsid w:val="00926CE2"/>
    <w:rsid w:val="00926D61"/>
    <w:rsid w:val="00927E2F"/>
    <w:rsid w:val="00930B2C"/>
    <w:rsid w:val="00930E9E"/>
    <w:rsid w:val="00931E76"/>
    <w:rsid w:val="009320AE"/>
    <w:rsid w:val="009325DB"/>
    <w:rsid w:val="00933000"/>
    <w:rsid w:val="00933430"/>
    <w:rsid w:val="00933882"/>
    <w:rsid w:val="00933A94"/>
    <w:rsid w:val="0093418B"/>
    <w:rsid w:val="0093455C"/>
    <w:rsid w:val="00934720"/>
    <w:rsid w:val="00934971"/>
    <w:rsid w:val="0093564C"/>
    <w:rsid w:val="00936010"/>
    <w:rsid w:val="00936A8A"/>
    <w:rsid w:val="009372E8"/>
    <w:rsid w:val="00937507"/>
    <w:rsid w:val="00940FB4"/>
    <w:rsid w:val="00941965"/>
    <w:rsid w:val="009430AA"/>
    <w:rsid w:val="00943218"/>
    <w:rsid w:val="00943DB2"/>
    <w:rsid w:val="00944749"/>
    <w:rsid w:val="0094499F"/>
    <w:rsid w:val="00944F9D"/>
    <w:rsid w:val="009456D1"/>
    <w:rsid w:val="00945E60"/>
    <w:rsid w:val="0094617F"/>
    <w:rsid w:val="00946482"/>
    <w:rsid w:val="00946941"/>
    <w:rsid w:val="00946A9A"/>
    <w:rsid w:val="00946F61"/>
    <w:rsid w:val="00947EC4"/>
    <w:rsid w:val="00947FDD"/>
    <w:rsid w:val="00950115"/>
    <w:rsid w:val="0095060E"/>
    <w:rsid w:val="009506BE"/>
    <w:rsid w:val="00950CF8"/>
    <w:rsid w:val="00950D29"/>
    <w:rsid w:val="009517A5"/>
    <w:rsid w:val="009518A4"/>
    <w:rsid w:val="00952466"/>
    <w:rsid w:val="009524C0"/>
    <w:rsid w:val="009530C9"/>
    <w:rsid w:val="009545C3"/>
    <w:rsid w:val="00954ACA"/>
    <w:rsid w:val="00955453"/>
    <w:rsid w:val="00955B6D"/>
    <w:rsid w:val="009561A1"/>
    <w:rsid w:val="009569D0"/>
    <w:rsid w:val="00956C48"/>
    <w:rsid w:val="0095732B"/>
    <w:rsid w:val="00957798"/>
    <w:rsid w:val="00957860"/>
    <w:rsid w:val="0095798F"/>
    <w:rsid w:val="0096010C"/>
    <w:rsid w:val="009603FD"/>
    <w:rsid w:val="00960409"/>
    <w:rsid w:val="0096105F"/>
    <w:rsid w:val="00961121"/>
    <w:rsid w:val="00961243"/>
    <w:rsid w:val="0096128A"/>
    <w:rsid w:val="00961728"/>
    <w:rsid w:val="0096289A"/>
    <w:rsid w:val="00962E76"/>
    <w:rsid w:val="00962FCA"/>
    <w:rsid w:val="00963028"/>
    <w:rsid w:val="00963F02"/>
    <w:rsid w:val="00964278"/>
    <w:rsid w:val="00964D32"/>
    <w:rsid w:val="00965BEF"/>
    <w:rsid w:val="00966568"/>
    <w:rsid w:val="0096662B"/>
    <w:rsid w:val="0096688E"/>
    <w:rsid w:val="00966AB5"/>
    <w:rsid w:val="0096727C"/>
    <w:rsid w:val="009673F4"/>
    <w:rsid w:val="00967769"/>
    <w:rsid w:val="0097024E"/>
    <w:rsid w:val="009705EB"/>
    <w:rsid w:val="00970803"/>
    <w:rsid w:val="00970C6E"/>
    <w:rsid w:val="00970D7D"/>
    <w:rsid w:val="00971789"/>
    <w:rsid w:val="009721BD"/>
    <w:rsid w:val="009724FC"/>
    <w:rsid w:val="00972845"/>
    <w:rsid w:val="00972CFC"/>
    <w:rsid w:val="00972F0F"/>
    <w:rsid w:val="00973482"/>
    <w:rsid w:val="009749C7"/>
    <w:rsid w:val="00974CBB"/>
    <w:rsid w:val="00975079"/>
    <w:rsid w:val="00975FCF"/>
    <w:rsid w:val="00976007"/>
    <w:rsid w:val="009766B9"/>
    <w:rsid w:val="0097682B"/>
    <w:rsid w:val="0097709E"/>
    <w:rsid w:val="00977912"/>
    <w:rsid w:val="00977C15"/>
    <w:rsid w:val="009802A0"/>
    <w:rsid w:val="0098120F"/>
    <w:rsid w:val="00981368"/>
    <w:rsid w:val="00982176"/>
    <w:rsid w:val="009828FD"/>
    <w:rsid w:val="00982943"/>
    <w:rsid w:val="00982C7C"/>
    <w:rsid w:val="0098330A"/>
    <w:rsid w:val="0098393B"/>
    <w:rsid w:val="00983F70"/>
    <w:rsid w:val="009850BA"/>
    <w:rsid w:val="009853E0"/>
    <w:rsid w:val="00985A31"/>
    <w:rsid w:val="00985F75"/>
    <w:rsid w:val="00986652"/>
    <w:rsid w:val="0098677E"/>
    <w:rsid w:val="00986DB6"/>
    <w:rsid w:val="00987219"/>
    <w:rsid w:val="00987716"/>
    <w:rsid w:val="0098781A"/>
    <w:rsid w:val="0098795A"/>
    <w:rsid w:val="00991082"/>
    <w:rsid w:val="00992D38"/>
    <w:rsid w:val="009935E5"/>
    <w:rsid w:val="00993AB6"/>
    <w:rsid w:val="00993C4C"/>
    <w:rsid w:val="00994036"/>
    <w:rsid w:val="00994503"/>
    <w:rsid w:val="009948B4"/>
    <w:rsid w:val="009949C5"/>
    <w:rsid w:val="009950D7"/>
    <w:rsid w:val="009954FC"/>
    <w:rsid w:val="0099577C"/>
    <w:rsid w:val="009957FE"/>
    <w:rsid w:val="00995831"/>
    <w:rsid w:val="00996AE2"/>
    <w:rsid w:val="00997786"/>
    <w:rsid w:val="00997789"/>
    <w:rsid w:val="009A1527"/>
    <w:rsid w:val="009A167E"/>
    <w:rsid w:val="009A1A76"/>
    <w:rsid w:val="009A1FF0"/>
    <w:rsid w:val="009A22B1"/>
    <w:rsid w:val="009A2709"/>
    <w:rsid w:val="009A2CE3"/>
    <w:rsid w:val="009A2D27"/>
    <w:rsid w:val="009A3041"/>
    <w:rsid w:val="009A342E"/>
    <w:rsid w:val="009A35A6"/>
    <w:rsid w:val="009A3A4F"/>
    <w:rsid w:val="009A414B"/>
    <w:rsid w:val="009A46D9"/>
    <w:rsid w:val="009A4A4C"/>
    <w:rsid w:val="009A4B66"/>
    <w:rsid w:val="009A4FC2"/>
    <w:rsid w:val="009A5684"/>
    <w:rsid w:val="009A6324"/>
    <w:rsid w:val="009A64C2"/>
    <w:rsid w:val="009B029E"/>
    <w:rsid w:val="009B088D"/>
    <w:rsid w:val="009B09D7"/>
    <w:rsid w:val="009B0BFB"/>
    <w:rsid w:val="009B189D"/>
    <w:rsid w:val="009B193A"/>
    <w:rsid w:val="009B1D3D"/>
    <w:rsid w:val="009B2B0C"/>
    <w:rsid w:val="009B31F6"/>
    <w:rsid w:val="009B40AD"/>
    <w:rsid w:val="009B4149"/>
    <w:rsid w:val="009B43A4"/>
    <w:rsid w:val="009B4DF5"/>
    <w:rsid w:val="009B4FA2"/>
    <w:rsid w:val="009B7022"/>
    <w:rsid w:val="009B777C"/>
    <w:rsid w:val="009B77FE"/>
    <w:rsid w:val="009B796A"/>
    <w:rsid w:val="009B7BDE"/>
    <w:rsid w:val="009B7D6C"/>
    <w:rsid w:val="009B7FEF"/>
    <w:rsid w:val="009C1928"/>
    <w:rsid w:val="009C1B8F"/>
    <w:rsid w:val="009C1FD6"/>
    <w:rsid w:val="009C2076"/>
    <w:rsid w:val="009C28BA"/>
    <w:rsid w:val="009C2C1F"/>
    <w:rsid w:val="009C2CFA"/>
    <w:rsid w:val="009C33CB"/>
    <w:rsid w:val="009C4022"/>
    <w:rsid w:val="009C4470"/>
    <w:rsid w:val="009C4B1A"/>
    <w:rsid w:val="009C51EC"/>
    <w:rsid w:val="009C5472"/>
    <w:rsid w:val="009C5495"/>
    <w:rsid w:val="009C5B34"/>
    <w:rsid w:val="009C6471"/>
    <w:rsid w:val="009C6945"/>
    <w:rsid w:val="009C6A6D"/>
    <w:rsid w:val="009C6C43"/>
    <w:rsid w:val="009C7092"/>
    <w:rsid w:val="009C7120"/>
    <w:rsid w:val="009C76CC"/>
    <w:rsid w:val="009C782A"/>
    <w:rsid w:val="009D027B"/>
    <w:rsid w:val="009D0693"/>
    <w:rsid w:val="009D0BC3"/>
    <w:rsid w:val="009D0CDE"/>
    <w:rsid w:val="009D13BC"/>
    <w:rsid w:val="009D1C43"/>
    <w:rsid w:val="009D1FF7"/>
    <w:rsid w:val="009D2F35"/>
    <w:rsid w:val="009D31AC"/>
    <w:rsid w:val="009D3BF1"/>
    <w:rsid w:val="009D435E"/>
    <w:rsid w:val="009D4945"/>
    <w:rsid w:val="009D4B0E"/>
    <w:rsid w:val="009D4F95"/>
    <w:rsid w:val="009D5319"/>
    <w:rsid w:val="009D58D3"/>
    <w:rsid w:val="009D5CB8"/>
    <w:rsid w:val="009D605F"/>
    <w:rsid w:val="009D6189"/>
    <w:rsid w:val="009D6F13"/>
    <w:rsid w:val="009E0BDD"/>
    <w:rsid w:val="009E0CEC"/>
    <w:rsid w:val="009E259D"/>
    <w:rsid w:val="009E2D2F"/>
    <w:rsid w:val="009E354E"/>
    <w:rsid w:val="009E3593"/>
    <w:rsid w:val="009E3FB8"/>
    <w:rsid w:val="009E454C"/>
    <w:rsid w:val="009E46C9"/>
    <w:rsid w:val="009E4AF7"/>
    <w:rsid w:val="009E4AFF"/>
    <w:rsid w:val="009E50AC"/>
    <w:rsid w:val="009E51E8"/>
    <w:rsid w:val="009E5C2C"/>
    <w:rsid w:val="009E6022"/>
    <w:rsid w:val="009E7508"/>
    <w:rsid w:val="009F03CF"/>
    <w:rsid w:val="009F0945"/>
    <w:rsid w:val="009F0949"/>
    <w:rsid w:val="009F0A5A"/>
    <w:rsid w:val="009F23E9"/>
    <w:rsid w:val="009F28D7"/>
    <w:rsid w:val="009F2EA8"/>
    <w:rsid w:val="009F3A5B"/>
    <w:rsid w:val="009F4064"/>
    <w:rsid w:val="009F4B1B"/>
    <w:rsid w:val="009F5116"/>
    <w:rsid w:val="009F5276"/>
    <w:rsid w:val="009F5711"/>
    <w:rsid w:val="009F572C"/>
    <w:rsid w:val="009F6479"/>
    <w:rsid w:val="009F65A1"/>
    <w:rsid w:val="009F6603"/>
    <w:rsid w:val="009F7973"/>
    <w:rsid w:val="009F7AFA"/>
    <w:rsid w:val="00A00E6F"/>
    <w:rsid w:val="00A00E83"/>
    <w:rsid w:val="00A01589"/>
    <w:rsid w:val="00A01AD3"/>
    <w:rsid w:val="00A02A89"/>
    <w:rsid w:val="00A02D62"/>
    <w:rsid w:val="00A037F5"/>
    <w:rsid w:val="00A03D33"/>
    <w:rsid w:val="00A043B5"/>
    <w:rsid w:val="00A0458B"/>
    <w:rsid w:val="00A04BAA"/>
    <w:rsid w:val="00A04EFF"/>
    <w:rsid w:val="00A050A6"/>
    <w:rsid w:val="00A05225"/>
    <w:rsid w:val="00A05723"/>
    <w:rsid w:val="00A05935"/>
    <w:rsid w:val="00A05943"/>
    <w:rsid w:val="00A05945"/>
    <w:rsid w:val="00A05F95"/>
    <w:rsid w:val="00A0619B"/>
    <w:rsid w:val="00A10E5D"/>
    <w:rsid w:val="00A110DD"/>
    <w:rsid w:val="00A11178"/>
    <w:rsid w:val="00A11721"/>
    <w:rsid w:val="00A1182D"/>
    <w:rsid w:val="00A11FBA"/>
    <w:rsid w:val="00A12042"/>
    <w:rsid w:val="00A123AE"/>
    <w:rsid w:val="00A12AE5"/>
    <w:rsid w:val="00A12BEC"/>
    <w:rsid w:val="00A13340"/>
    <w:rsid w:val="00A139A5"/>
    <w:rsid w:val="00A144C9"/>
    <w:rsid w:val="00A145DB"/>
    <w:rsid w:val="00A147AF"/>
    <w:rsid w:val="00A148D0"/>
    <w:rsid w:val="00A14989"/>
    <w:rsid w:val="00A14E29"/>
    <w:rsid w:val="00A1504A"/>
    <w:rsid w:val="00A15069"/>
    <w:rsid w:val="00A15246"/>
    <w:rsid w:val="00A15863"/>
    <w:rsid w:val="00A15944"/>
    <w:rsid w:val="00A16001"/>
    <w:rsid w:val="00A16038"/>
    <w:rsid w:val="00A16649"/>
    <w:rsid w:val="00A20B41"/>
    <w:rsid w:val="00A20E9D"/>
    <w:rsid w:val="00A20F07"/>
    <w:rsid w:val="00A2107C"/>
    <w:rsid w:val="00A218D3"/>
    <w:rsid w:val="00A2238A"/>
    <w:rsid w:val="00A22E28"/>
    <w:rsid w:val="00A23547"/>
    <w:rsid w:val="00A2378D"/>
    <w:rsid w:val="00A23EFF"/>
    <w:rsid w:val="00A240D6"/>
    <w:rsid w:val="00A2516F"/>
    <w:rsid w:val="00A257D6"/>
    <w:rsid w:val="00A267D5"/>
    <w:rsid w:val="00A274C0"/>
    <w:rsid w:val="00A27744"/>
    <w:rsid w:val="00A3009F"/>
    <w:rsid w:val="00A32190"/>
    <w:rsid w:val="00A32F6A"/>
    <w:rsid w:val="00A33626"/>
    <w:rsid w:val="00A337BD"/>
    <w:rsid w:val="00A3389B"/>
    <w:rsid w:val="00A33F40"/>
    <w:rsid w:val="00A3492D"/>
    <w:rsid w:val="00A34C1B"/>
    <w:rsid w:val="00A34EAD"/>
    <w:rsid w:val="00A35ABC"/>
    <w:rsid w:val="00A363DA"/>
    <w:rsid w:val="00A3672F"/>
    <w:rsid w:val="00A37667"/>
    <w:rsid w:val="00A407A7"/>
    <w:rsid w:val="00A40A5D"/>
    <w:rsid w:val="00A40E4A"/>
    <w:rsid w:val="00A40EDE"/>
    <w:rsid w:val="00A413C2"/>
    <w:rsid w:val="00A413E7"/>
    <w:rsid w:val="00A418ED"/>
    <w:rsid w:val="00A41916"/>
    <w:rsid w:val="00A42C84"/>
    <w:rsid w:val="00A42E44"/>
    <w:rsid w:val="00A42F90"/>
    <w:rsid w:val="00A44DEA"/>
    <w:rsid w:val="00A44EB2"/>
    <w:rsid w:val="00A45EC9"/>
    <w:rsid w:val="00A46B41"/>
    <w:rsid w:val="00A478BE"/>
    <w:rsid w:val="00A478D0"/>
    <w:rsid w:val="00A47947"/>
    <w:rsid w:val="00A47CEC"/>
    <w:rsid w:val="00A47DA1"/>
    <w:rsid w:val="00A51FCF"/>
    <w:rsid w:val="00A53093"/>
    <w:rsid w:val="00A539D6"/>
    <w:rsid w:val="00A542A2"/>
    <w:rsid w:val="00A546CE"/>
    <w:rsid w:val="00A54795"/>
    <w:rsid w:val="00A549AC"/>
    <w:rsid w:val="00A55487"/>
    <w:rsid w:val="00A55ECD"/>
    <w:rsid w:val="00A55F76"/>
    <w:rsid w:val="00A56354"/>
    <w:rsid w:val="00A56BCB"/>
    <w:rsid w:val="00A56D86"/>
    <w:rsid w:val="00A57651"/>
    <w:rsid w:val="00A6017A"/>
    <w:rsid w:val="00A6034A"/>
    <w:rsid w:val="00A603FE"/>
    <w:rsid w:val="00A60D77"/>
    <w:rsid w:val="00A62716"/>
    <w:rsid w:val="00A62D02"/>
    <w:rsid w:val="00A62FC9"/>
    <w:rsid w:val="00A638DE"/>
    <w:rsid w:val="00A641AD"/>
    <w:rsid w:val="00A65AFA"/>
    <w:rsid w:val="00A6605A"/>
    <w:rsid w:val="00A66A6E"/>
    <w:rsid w:val="00A677FA"/>
    <w:rsid w:val="00A6796A"/>
    <w:rsid w:val="00A67AA6"/>
    <w:rsid w:val="00A67B31"/>
    <w:rsid w:val="00A67DE7"/>
    <w:rsid w:val="00A700B0"/>
    <w:rsid w:val="00A7113C"/>
    <w:rsid w:val="00A71406"/>
    <w:rsid w:val="00A716B1"/>
    <w:rsid w:val="00A7191C"/>
    <w:rsid w:val="00A7225F"/>
    <w:rsid w:val="00A7232F"/>
    <w:rsid w:val="00A72DEC"/>
    <w:rsid w:val="00A72EDA"/>
    <w:rsid w:val="00A72EE5"/>
    <w:rsid w:val="00A72EE8"/>
    <w:rsid w:val="00A72EF4"/>
    <w:rsid w:val="00A736AC"/>
    <w:rsid w:val="00A73A33"/>
    <w:rsid w:val="00A73D81"/>
    <w:rsid w:val="00A743F9"/>
    <w:rsid w:val="00A74925"/>
    <w:rsid w:val="00A74A0D"/>
    <w:rsid w:val="00A74DD8"/>
    <w:rsid w:val="00A751BC"/>
    <w:rsid w:val="00A752C5"/>
    <w:rsid w:val="00A76395"/>
    <w:rsid w:val="00A77298"/>
    <w:rsid w:val="00A77C44"/>
    <w:rsid w:val="00A77FE9"/>
    <w:rsid w:val="00A80522"/>
    <w:rsid w:val="00A805CA"/>
    <w:rsid w:val="00A80747"/>
    <w:rsid w:val="00A80B34"/>
    <w:rsid w:val="00A80FC0"/>
    <w:rsid w:val="00A8188E"/>
    <w:rsid w:val="00A818B2"/>
    <w:rsid w:val="00A8200E"/>
    <w:rsid w:val="00A82486"/>
    <w:rsid w:val="00A82C07"/>
    <w:rsid w:val="00A832BA"/>
    <w:rsid w:val="00A835F4"/>
    <w:rsid w:val="00A840D4"/>
    <w:rsid w:val="00A84585"/>
    <w:rsid w:val="00A8564B"/>
    <w:rsid w:val="00A857A6"/>
    <w:rsid w:val="00A85D06"/>
    <w:rsid w:val="00A85EB4"/>
    <w:rsid w:val="00A861BC"/>
    <w:rsid w:val="00A86971"/>
    <w:rsid w:val="00A874DB"/>
    <w:rsid w:val="00A90964"/>
    <w:rsid w:val="00A90987"/>
    <w:rsid w:val="00A90E4D"/>
    <w:rsid w:val="00A911CD"/>
    <w:rsid w:val="00A913F9"/>
    <w:rsid w:val="00A91D0D"/>
    <w:rsid w:val="00A92380"/>
    <w:rsid w:val="00A931BB"/>
    <w:rsid w:val="00A932AB"/>
    <w:rsid w:val="00A93BF2"/>
    <w:rsid w:val="00A95882"/>
    <w:rsid w:val="00A95947"/>
    <w:rsid w:val="00A95E81"/>
    <w:rsid w:val="00A964CA"/>
    <w:rsid w:val="00A964DB"/>
    <w:rsid w:val="00A96D20"/>
    <w:rsid w:val="00A973A9"/>
    <w:rsid w:val="00A975CF"/>
    <w:rsid w:val="00A976EB"/>
    <w:rsid w:val="00A97E9D"/>
    <w:rsid w:val="00AA00F4"/>
    <w:rsid w:val="00AA080C"/>
    <w:rsid w:val="00AA2931"/>
    <w:rsid w:val="00AA2A27"/>
    <w:rsid w:val="00AA2CD0"/>
    <w:rsid w:val="00AA3215"/>
    <w:rsid w:val="00AA53C9"/>
    <w:rsid w:val="00AA5BCF"/>
    <w:rsid w:val="00AA5FD1"/>
    <w:rsid w:val="00AA7093"/>
    <w:rsid w:val="00AA7F5A"/>
    <w:rsid w:val="00AB0251"/>
    <w:rsid w:val="00AB0764"/>
    <w:rsid w:val="00AB0A5D"/>
    <w:rsid w:val="00AB0C48"/>
    <w:rsid w:val="00AB1C8E"/>
    <w:rsid w:val="00AB1D24"/>
    <w:rsid w:val="00AB2D65"/>
    <w:rsid w:val="00AB309D"/>
    <w:rsid w:val="00AB3418"/>
    <w:rsid w:val="00AB3B01"/>
    <w:rsid w:val="00AB4B75"/>
    <w:rsid w:val="00AB5118"/>
    <w:rsid w:val="00AB5383"/>
    <w:rsid w:val="00AB54EE"/>
    <w:rsid w:val="00AB5CCD"/>
    <w:rsid w:val="00AB62FC"/>
    <w:rsid w:val="00AB63D6"/>
    <w:rsid w:val="00AB6DBE"/>
    <w:rsid w:val="00AB71D7"/>
    <w:rsid w:val="00AB7AB3"/>
    <w:rsid w:val="00AC053B"/>
    <w:rsid w:val="00AC0665"/>
    <w:rsid w:val="00AC070F"/>
    <w:rsid w:val="00AC0CA9"/>
    <w:rsid w:val="00AC1B79"/>
    <w:rsid w:val="00AC21A5"/>
    <w:rsid w:val="00AC25A8"/>
    <w:rsid w:val="00AC3422"/>
    <w:rsid w:val="00AC4094"/>
    <w:rsid w:val="00AC58FA"/>
    <w:rsid w:val="00AC5935"/>
    <w:rsid w:val="00AC5985"/>
    <w:rsid w:val="00AC5C3C"/>
    <w:rsid w:val="00AC5F1C"/>
    <w:rsid w:val="00AC63F8"/>
    <w:rsid w:val="00AC6C90"/>
    <w:rsid w:val="00AC7E5E"/>
    <w:rsid w:val="00AD03EB"/>
    <w:rsid w:val="00AD084C"/>
    <w:rsid w:val="00AD0913"/>
    <w:rsid w:val="00AD0A62"/>
    <w:rsid w:val="00AD1076"/>
    <w:rsid w:val="00AD1798"/>
    <w:rsid w:val="00AD1B04"/>
    <w:rsid w:val="00AD1FCA"/>
    <w:rsid w:val="00AD332A"/>
    <w:rsid w:val="00AD3918"/>
    <w:rsid w:val="00AD3A5E"/>
    <w:rsid w:val="00AD3FE7"/>
    <w:rsid w:val="00AD4CEA"/>
    <w:rsid w:val="00AD4DF1"/>
    <w:rsid w:val="00AD57FE"/>
    <w:rsid w:val="00AD7231"/>
    <w:rsid w:val="00AD790C"/>
    <w:rsid w:val="00AE358F"/>
    <w:rsid w:val="00AE38B2"/>
    <w:rsid w:val="00AE3C23"/>
    <w:rsid w:val="00AE45AB"/>
    <w:rsid w:val="00AE46BB"/>
    <w:rsid w:val="00AE4903"/>
    <w:rsid w:val="00AE60B1"/>
    <w:rsid w:val="00AE783B"/>
    <w:rsid w:val="00AE78B3"/>
    <w:rsid w:val="00AF1E26"/>
    <w:rsid w:val="00AF290C"/>
    <w:rsid w:val="00AF2CBD"/>
    <w:rsid w:val="00AF2E56"/>
    <w:rsid w:val="00AF3976"/>
    <w:rsid w:val="00AF3A74"/>
    <w:rsid w:val="00AF3D44"/>
    <w:rsid w:val="00AF3F7C"/>
    <w:rsid w:val="00AF452D"/>
    <w:rsid w:val="00AF47F7"/>
    <w:rsid w:val="00AF49FD"/>
    <w:rsid w:val="00AF4D99"/>
    <w:rsid w:val="00AF56B9"/>
    <w:rsid w:val="00AF686C"/>
    <w:rsid w:val="00AF6981"/>
    <w:rsid w:val="00AF7079"/>
    <w:rsid w:val="00AF7D97"/>
    <w:rsid w:val="00AF7F98"/>
    <w:rsid w:val="00B00481"/>
    <w:rsid w:val="00B00800"/>
    <w:rsid w:val="00B00E62"/>
    <w:rsid w:val="00B00FD3"/>
    <w:rsid w:val="00B01591"/>
    <w:rsid w:val="00B019CE"/>
    <w:rsid w:val="00B01B44"/>
    <w:rsid w:val="00B02402"/>
    <w:rsid w:val="00B03444"/>
    <w:rsid w:val="00B04DFE"/>
    <w:rsid w:val="00B0515C"/>
    <w:rsid w:val="00B0523C"/>
    <w:rsid w:val="00B060AE"/>
    <w:rsid w:val="00B061C8"/>
    <w:rsid w:val="00B06A49"/>
    <w:rsid w:val="00B06C13"/>
    <w:rsid w:val="00B06D91"/>
    <w:rsid w:val="00B072DE"/>
    <w:rsid w:val="00B0742D"/>
    <w:rsid w:val="00B079CC"/>
    <w:rsid w:val="00B07B87"/>
    <w:rsid w:val="00B07BB1"/>
    <w:rsid w:val="00B11292"/>
    <w:rsid w:val="00B133CC"/>
    <w:rsid w:val="00B13A9B"/>
    <w:rsid w:val="00B13D16"/>
    <w:rsid w:val="00B143A1"/>
    <w:rsid w:val="00B1480C"/>
    <w:rsid w:val="00B152F0"/>
    <w:rsid w:val="00B154F4"/>
    <w:rsid w:val="00B15B9E"/>
    <w:rsid w:val="00B1695B"/>
    <w:rsid w:val="00B169A3"/>
    <w:rsid w:val="00B16B39"/>
    <w:rsid w:val="00B17631"/>
    <w:rsid w:val="00B1769A"/>
    <w:rsid w:val="00B179C2"/>
    <w:rsid w:val="00B17D69"/>
    <w:rsid w:val="00B202C8"/>
    <w:rsid w:val="00B20AF2"/>
    <w:rsid w:val="00B20B15"/>
    <w:rsid w:val="00B2176C"/>
    <w:rsid w:val="00B21A48"/>
    <w:rsid w:val="00B22B49"/>
    <w:rsid w:val="00B22BD6"/>
    <w:rsid w:val="00B233EF"/>
    <w:rsid w:val="00B234B4"/>
    <w:rsid w:val="00B23FF1"/>
    <w:rsid w:val="00B244C3"/>
    <w:rsid w:val="00B24940"/>
    <w:rsid w:val="00B24DDD"/>
    <w:rsid w:val="00B262BB"/>
    <w:rsid w:val="00B26626"/>
    <w:rsid w:val="00B2678D"/>
    <w:rsid w:val="00B26811"/>
    <w:rsid w:val="00B26C96"/>
    <w:rsid w:val="00B26C9D"/>
    <w:rsid w:val="00B27D1B"/>
    <w:rsid w:val="00B30475"/>
    <w:rsid w:val="00B307A7"/>
    <w:rsid w:val="00B30DEA"/>
    <w:rsid w:val="00B31C70"/>
    <w:rsid w:val="00B31FF7"/>
    <w:rsid w:val="00B321F6"/>
    <w:rsid w:val="00B32781"/>
    <w:rsid w:val="00B3295B"/>
    <w:rsid w:val="00B335DE"/>
    <w:rsid w:val="00B33EF1"/>
    <w:rsid w:val="00B34138"/>
    <w:rsid w:val="00B34B42"/>
    <w:rsid w:val="00B34BD9"/>
    <w:rsid w:val="00B35544"/>
    <w:rsid w:val="00B35596"/>
    <w:rsid w:val="00B359BF"/>
    <w:rsid w:val="00B36163"/>
    <w:rsid w:val="00B3630C"/>
    <w:rsid w:val="00B36A18"/>
    <w:rsid w:val="00B36ABA"/>
    <w:rsid w:val="00B372E9"/>
    <w:rsid w:val="00B4095B"/>
    <w:rsid w:val="00B4123B"/>
    <w:rsid w:val="00B4166B"/>
    <w:rsid w:val="00B428FE"/>
    <w:rsid w:val="00B42A8A"/>
    <w:rsid w:val="00B42F73"/>
    <w:rsid w:val="00B43000"/>
    <w:rsid w:val="00B43023"/>
    <w:rsid w:val="00B4302D"/>
    <w:rsid w:val="00B430D7"/>
    <w:rsid w:val="00B435C7"/>
    <w:rsid w:val="00B4387C"/>
    <w:rsid w:val="00B439B1"/>
    <w:rsid w:val="00B43BF4"/>
    <w:rsid w:val="00B44BE6"/>
    <w:rsid w:val="00B44E85"/>
    <w:rsid w:val="00B45632"/>
    <w:rsid w:val="00B458CE"/>
    <w:rsid w:val="00B458F9"/>
    <w:rsid w:val="00B46BB5"/>
    <w:rsid w:val="00B46CDB"/>
    <w:rsid w:val="00B46F6D"/>
    <w:rsid w:val="00B50BB0"/>
    <w:rsid w:val="00B513D5"/>
    <w:rsid w:val="00B51B00"/>
    <w:rsid w:val="00B51F64"/>
    <w:rsid w:val="00B522C4"/>
    <w:rsid w:val="00B5243A"/>
    <w:rsid w:val="00B526D1"/>
    <w:rsid w:val="00B527A5"/>
    <w:rsid w:val="00B532D2"/>
    <w:rsid w:val="00B53358"/>
    <w:rsid w:val="00B5348F"/>
    <w:rsid w:val="00B55F46"/>
    <w:rsid w:val="00B5795E"/>
    <w:rsid w:val="00B57AF7"/>
    <w:rsid w:val="00B57D7C"/>
    <w:rsid w:val="00B60224"/>
    <w:rsid w:val="00B6042C"/>
    <w:rsid w:val="00B605CC"/>
    <w:rsid w:val="00B60A6B"/>
    <w:rsid w:val="00B61267"/>
    <w:rsid w:val="00B62FD3"/>
    <w:rsid w:val="00B6331D"/>
    <w:rsid w:val="00B63BB1"/>
    <w:rsid w:val="00B64159"/>
    <w:rsid w:val="00B6415F"/>
    <w:rsid w:val="00B64E86"/>
    <w:rsid w:val="00B64FA0"/>
    <w:rsid w:val="00B65192"/>
    <w:rsid w:val="00B6577F"/>
    <w:rsid w:val="00B672B0"/>
    <w:rsid w:val="00B67D5A"/>
    <w:rsid w:val="00B701DA"/>
    <w:rsid w:val="00B70A62"/>
    <w:rsid w:val="00B719E9"/>
    <w:rsid w:val="00B71D8A"/>
    <w:rsid w:val="00B7241D"/>
    <w:rsid w:val="00B72BB9"/>
    <w:rsid w:val="00B74182"/>
    <w:rsid w:val="00B74239"/>
    <w:rsid w:val="00B748E9"/>
    <w:rsid w:val="00B74A32"/>
    <w:rsid w:val="00B74DD2"/>
    <w:rsid w:val="00B75291"/>
    <w:rsid w:val="00B757BC"/>
    <w:rsid w:val="00B75F96"/>
    <w:rsid w:val="00B762B6"/>
    <w:rsid w:val="00B765D9"/>
    <w:rsid w:val="00B76CCA"/>
    <w:rsid w:val="00B76E69"/>
    <w:rsid w:val="00B803F1"/>
    <w:rsid w:val="00B805FE"/>
    <w:rsid w:val="00B80CC0"/>
    <w:rsid w:val="00B80FBB"/>
    <w:rsid w:val="00B81728"/>
    <w:rsid w:val="00B81B2C"/>
    <w:rsid w:val="00B81E67"/>
    <w:rsid w:val="00B82090"/>
    <w:rsid w:val="00B8218F"/>
    <w:rsid w:val="00B82278"/>
    <w:rsid w:val="00B826CE"/>
    <w:rsid w:val="00B82E5A"/>
    <w:rsid w:val="00B831B2"/>
    <w:rsid w:val="00B831C2"/>
    <w:rsid w:val="00B83425"/>
    <w:rsid w:val="00B83E59"/>
    <w:rsid w:val="00B844BF"/>
    <w:rsid w:val="00B84663"/>
    <w:rsid w:val="00B847CC"/>
    <w:rsid w:val="00B849C1"/>
    <w:rsid w:val="00B84A16"/>
    <w:rsid w:val="00B84E14"/>
    <w:rsid w:val="00B850A5"/>
    <w:rsid w:val="00B85A9F"/>
    <w:rsid w:val="00B85CD5"/>
    <w:rsid w:val="00B85EE1"/>
    <w:rsid w:val="00B86270"/>
    <w:rsid w:val="00B862EC"/>
    <w:rsid w:val="00B86D92"/>
    <w:rsid w:val="00B8702C"/>
    <w:rsid w:val="00B91018"/>
    <w:rsid w:val="00B910F7"/>
    <w:rsid w:val="00B91294"/>
    <w:rsid w:val="00B914B9"/>
    <w:rsid w:val="00B918C7"/>
    <w:rsid w:val="00B92218"/>
    <w:rsid w:val="00B9255C"/>
    <w:rsid w:val="00B93241"/>
    <w:rsid w:val="00B9336B"/>
    <w:rsid w:val="00B937D5"/>
    <w:rsid w:val="00B93AA6"/>
    <w:rsid w:val="00B940B3"/>
    <w:rsid w:val="00B943B3"/>
    <w:rsid w:val="00B94D72"/>
    <w:rsid w:val="00B94DDC"/>
    <w:rsid w:val="00B95365"/>
    <w:rsid w:val="00B95F09"/>
    <w:rsid w:val="00B960E2"/>
    <w:rsid w:val="00B967E4"/>
    <w:rsid w:val="00B970A6"/>
    <w:rsid w:val="00B97F18"/>
    <w:rsid w:val="00BA0B44"/>
    <w:rsid w:val="00BA1E3C"/>
    <w:rsid w:val="00BA1FD9"/>
    <w:rsid w:val="00BA2229"/>
    <w:rsid w:val="00BA2922"/>
    <w:rsid w:val="00BA3B39"/>
    <w:rsid w:val="00BA3C49"/>
    <w:rsid w:val="00BA436E"/>
    <w:rsid w:val="00BA43D8"/>
    <w:rsid w:val="00BA4C81"/>
    <w:rsid w:val="00BA5B60"/>
    <w:rsid w:val="00BA5B6B"/>
    <w:rsid w:val="00BA5BBE"/>
    <w:rsid w:val="00BA5CAF"/>
    <w:rsid w:val="00BA6C00"/>
    <w:rsid w:val="00BA76AD"/>
    <w:rsid w:val="00BB00FC"/>
    <w:rsid w:val="00BB0BDD"/>
    <w:rsid w:val="00BB0CFF"/>
    <w:rsid w:val="00BB1C8B"/>
    <w:rsid w:val="00BB26B7"/>
    <w:rsid w:val="00BB27BF"/>
    <w:rsid w:val="00BB2A35"/>
    <w:rsid w:val="00BB3554"/>
    <w:rsid w:val="00BB377A"/>
    <w:rsid w:val="00BB3CD8"/>
    <w:rsid w:val="00BB43CA"/>
    <w:rsid w:val="00BB49F5"/>
    <w:rsid w:val="00BB4B85"/>
    <w:rsid w:val="00BB58DD"/>
    <w:rsid w:val="00BB5B25"/>
    <w:rsid w:val="00BB6225"/>
    <w:rsid w:val="00BB6444"/>
    <w:rsid w:val="00BB7359"/>
    <w:rsid w:val="00BB7A4A"/>
    <w:rsid w:val="00BB7F50"/>
    <w:rsid w:val="00BC0CC8"/>
    <w:rsid w:val="00BC0D3D"/>
    <w:rsid w:val="00BC125C"/>
    <w:rsid w:val="00BC13B3"/>
    <w:rsid w:val="00BC161A"/>
    <w:rsid w:val="00BC171C"/>
    <w:rsid w:val="00BC1BC6"/>
    <w:rsid w:val="00BC2EFB"/>
    <w:rsid w:val="00BC30F2"/>
    <w:rsid w:val="00BC354F"/>
    <w:rsid w:val="00BC3DAC"/>
    <w:rsid w:val="00BC50A4"/>
    <w:rsid w:val="00BC53EA"/>
    <w:rsid w:val="00BC592F"/>
    <w:rsid w:val="00BC5D74"/>
    <w:rsid w:val="00BC6179"/>
    <w:rsid w:val="00BC65D9"/>
    <w:rsid w:val="00BC671A"/>
    <w:rsid w:val="00BC6851"/>
    <w:rsid w:val="00BC737F"/>
    <w:rsid w:val="00BC7AA3"/>
    <w:rsid w:val="00BC7AEE"/>
    <w:rsid w:val="00BC7D83"/>
    <w:rsid w:val="00BD0007"/>
    <w:rsid w:val="00BD017D"/>
    <w:rsid w:val="00BD04F7"/>
    <w:rsid w:val="00BD2AE1"/>
    <w:rsid w:val="00BD3694"/>
    <w:rsid w:val="00BD3817"/>
    <w:rsid w:val="00BD3F01"/>
    <w:rsid w:val="00BD4BD5"/>
    <w:rsid w:val="00BD5947"/>
    <w:rsid w:val="00BD6341"/>
    <w:rsid w:val="00BD7BAA"/>
    <w:rsid w:val="00BE0721"/>
    <w:rsid w:val="00BE2239"/>
    <w:rsid w:val="00BE2315"/>
    <w:rsid w:val="00BE2BFC"/>
    <w:rsid w:val="00BE2DE2"/>
    <w:rsid w:val="00BE31F6"/>
    <w:rsid w:val="00BE31F7"/>
    <w:rsid w:val="00BE3251"/>
    <w:rsid w:val="00BE429C"/>
    <w:rsid w:val="00BE4462"/>
    <w:rsid w:val="00BE4983"/>
    <w:rsid w:val="00BE4D06"/>
    <w:rsid w:val="00BE4E7B"/>
    <w:rsid w:val="00BE57A6"/>
    <w:rsid w:val="00BE60EC"/>
    <w:rsid w:val="00BE6370"/>
    <w:rsid w:val="00BE685C"/>
    <w:rsid w:val="00BE6C97"/>
    <w:rsid w:val="00BE776B"/>
    <w:rsid w:val="00BF0DFE"/>
    <w:rsid w:val="00BF1251"/>
    <w:rsid w:val="00BF1419"/>
    <w:rsid w:val="00BF204B"/>
    <w:rsid w:val="00BF2BF2"/>
    <w:rsid w:val="00BF2EE2"/>
    <w:rsid w:val="00BF2FA0"/>
    <w:rsid w:val="00BF350A"/>
    <w:rsid w:val="00BF51D4"/>
    <w:rsid w:val="00BF6C01"/>
    <w:rsid w:val="00BF7527"/>
    <w:rsid w:val="00C0051C"/>
    <w:rsid w:val="00C00663"/>
    <w:rsid w:val="00C00803"/>
    <w:rsid w:val="00C00F13"/>
    <w:rsid w:val="00C01ED5"/>
    <w:rsid w:val="00C0203C"/>
    <w:rsid w:val="00C02A22"/>
    <w:rsid w:val="00C02C72"/>
    <w:rsid w:val="00C02CCD"/>
    <w:rsid w:val="00C02D1E"/>
    <w:rsid w:val="00C02F50"/>
    <w:rsid w:val="00C030CB"/>
    <w:rsid w:val="00C03538"/>
    <w:rsid w:val="00C041BA"/>
    <w:rsid w:val="00C04405"/>
    <w:rsid w:val="00C04836"/>
    <w:rsid w:val="00C0580E"/>
    <w:rsid w:val="00C058C8"/>
    <w:rsid w:val="00C05E5A"/>
    <w:rsid w:val="00C05FBB"/>
    <w:rsid w:val="00C0611A"/>
    <w:rsid w:val="00C063D9"/>
    <w:rsid w:val="00C070B0"/>
    <w:rsid w:val="00C0759F"/>
    <w:rsid w:val="00C1048D"/>
    <w:rsid w:val="00C1145E"/>
    <w:rsid w:val="00C11ABE"/>
    <w:rsid w:val="00C1255C"/>
    <w:rsid w:val="00C12D93"/>
    <w:rsid w:val="00C13047"/>
    <w:rsid w:val="00C1327E"/>
    <w:rsid w:val="00C139FD"/>
    <w:rsid w:val="00C13C5B"/>
    <w:rsid w:val="00C14278"/>
    <w:rsid w:val="00C15271"/>
    <w:rsid w:val="00C15371"/>
    <w:rsid w:val="00C15A10"/>
    <w:rsid w:val="00C164DB"/>
    <w:rsid w:val="00C16609"/>
    <w:rsid w:val="00C16B0C"/>
    <w:rsid w:val="00C171EB"/>
    <w:rsid w:val="00C209DA"/>
    <w:rsid w:val="00C20D05"/>
    <w:rsid w:val="00C20E42"/>
    <w:rsid w:val="00C21182"/>
    <w:rsid w:val="00C2156A"/>
    <w:rsid w:val="00C23436"/>
    <w:rsid w:val="00C23440"/>
    <w:rsid w:val="00C23522"/>
    <w:rsid w:val="00C2372F"/>
    <w:rsid w:val="00C23E5B"/>
    <w:rsid w:val="00C24885"/>
    <w:rsid w:val="00C24EE3"/>
    <w:rsid w:val="00C24F42"/>
    <w:rsid w:val="00C254B1"/>
    <w:rsid w:val="00C25AED"/>
    <w:rsid w:val="00C3059A"/>
    <w:rsid w:val="00C31463"/>
    <w:rsid w:val="00C32160"/>
    <w:rsid w:val="00C32C03"/>
    <w:rsid w:val="00C33D1F"/>
    <w:rsid w:val="00C348AC"/>
    <w:rsid w:val="00C34F0B"/>
    <w:rsid w:val="00C35420"/>
    <w:rsid w:val="00C3542C"/>
    <w:rsid w:val="00C3599B"/>
    <w:rsid w:val="00C36195"/>
    <w:rsid w:val="00C36421"/>
    <w:rsid w:val="00C36980"/>
    <w:rsid w:val="00C36BE2"/>
    <w:rsid w:val="00C36D6A"/>
    <w:rsid w:val="00C36F02"/>
    <w:rsid w:val="00C37729"/>
    <w:rsid w:val="00C40F94"/>
    <w:rsid w:val="00C41A83"/>
    <w:rsid w:val="00C41F4A"/>
    <w:rsid w:val="00C42B6D"/>
    <w:rsid w:val="00C42FC2"/>
    <w:rsid w:val="00C44255"/>
    <w:rsid w:val="00C44930"/>
    <w:rsid w:val="00C451AA"/>
    <w:rsid w:val="00C45284"/>
    <w:rsid w:val="00C45396"/>
    <w:rsid w:val="00C460B4"/>
    <w:rsid w:val="00C46110"/>
    <w:rsid w:val="00C4617C"/>
    <w:rsid w:val="00C464F9"/>
    <w:rsid w:val="00C46609"/>
    <w:rsid w:val="00C47525"/>
    <w:rsid w:val="00C50C63"/>
    <w:rsid w:val="00C50DB3"/>
    <w:rsid w:val="00C51069"/>
    <w:rsid w:val="00C51A13"/>
    <w:rsid w:val="00C51E21"/>
    <w:rsid w:val="00C5261C"/>
    <w:rsid w:val="00C532E1"/>
    <w:rsid w:val="00C533C9"/>
    <w:rsid w:val="00C537AB"/>
    <w:rsid w:val="00C5396E"/>
    <w:rsid w:val="00C53A47"/>
    <w:rsid w:val="00C53DD9"/>
    <w:rsid w:val="00C552AA"/>
    <w:rsid w:val="00C554BE"/>
    <w:rsid w:val="00C5705B"/>
    <w:rsid w:val="00C5728F"/>
    <w:rsid w:val="00C57BA6"/>
    <w:rsid w:val="00C57CC0"/>
    <w:rsid w:val="00C61ABB"/>
    <w:rsid w:val="00C628E3"/>
    <w:rsid w:val="00C63004"/>
    <w:rsid w:val="00C63524"/>
    <w:rsid w:val="00C63C1C"/>
    <w:rsid w:val="00C63E4C"/>
    <w:rsid w:val="00C64207"/>
    <w:rsid w:val="00C6435E"/>
    <w:rsid w:val="00C64821"/>
    <w:rsid w:val="00C64856"/>
    <w:rsid w:val="00C648C4"/>
    <w:rsid w:val="00C64C01"/>
    <w:rsid w:val="00C657D3"/>
    <w:rsid w:val="00C65E3C"/>
    <w:rsid w:val="00C666AF"/>
    <w:rsid w:val="00C67AF2"/>
    <w:rsid w:val="00C7079C"/>
    <w:rsid w:val="00C712C3"/>
    <w:rsid w:val="00C7148E"/>
    <w:rsid w:val="00C715A8"/>
    <w:rsid w:val="00C71AE4"/>
    <w:rsid w:val="00C71B32"/>
    <w:rsid w:val="00C72DF0"/>
    <w:rsid w:val="00C72EBE"/>
    <w:rsid w:val="00C7346C"/>
    <w:rsid w:val="00C736E3"/>
    <w:rsid w:val="00C73C64"/>
    <w:rsid w:val="00C746E2"/>
    <w:rsid w:val="00C74A79"/>
    <w:rsid w:val="00C74E81"/>
    <w:rsid w:val="00C768DE"/>
    <w:rsid w:val="00C7735D"/>
    <w:rsid w:val="00C778E4"/>
    <w:rsid w:val="00C800E4"/>
    <w:rsid w:val="00C80516"/>
    <w:rsid w:val="00C80991"/>
    <w:rsid w:val="00C80B24"/>
    <w:rsid w:val="00C81565"/>
    <w:rsid w:val="00C81578"/>
    <w:rsid w:val="00C823BC"/>
    <w:rsid w:val="00C824B5"/>
    <w:rsid w:val="00C82EE4"/>
    <w:rsid w:val="00C830C7"/>
    <w:rsid w:val="00C83C96"/>
    <w:rsid w:val="00C83E4A"/>
    <w:rsid w:val="00C83E72"/>
    <w:rsid w:val="00C83EB5"/>
    <w:rsid w:val="00C83FD8"/>
    <w:rsid w:val="00C84539"/>
    <w:rsid w:val="00C845D6"/>
    <w:rsid w:val="00C85EBD"/>
    <w:rsid w:val="00C86118"/>
    <w:rsid w:val="00C86783"/>
    <w:rsid w:val="00C867F4"/>
    <w:rsid w:val="00C868A1"/>
    <w:rsid w:val="00C86D4F"/>
    <w:rsid w:val="00C875CD"/>
    <w:rsid w:val="00C87A31"/>
    <w:rsid w:val="00C90210"/>
    <w:rsid w:val="00C90320"/>
    <w:rsid w:val="00C90D20"/>
    <w:rsid w:val="00C91325"/>
    <w:rsid w:val="00C91727"/>
    <w:rsid w:val="00C91D43"/>
    <w:rsid w:val="00C92633"/>
    <w:rsid w:val="00C92B2A"/>
    <w:rsid w:val="00C92EAC"/>
    <w:rsid w:val="00C939C1"/>
    <w:rsid w:val="00C93A9D"/>
    <w:rsid w:val="00C93B5E"/>
    <w:rsid w:val="00C94026"/>
    <w:rsid w:val="00C96204"/>
    <w:rsid w:val="00C96F35"/>
    <w:rsid w:val="00C9789A"/>
    <w:rsid w:val="00C9799D"/>
    <w:rsid w:val="00C97C5F"/>
    <w:rsid w:val="00C97C92"/>
    <w:rsid w:val="00CA0012"/>
    <w:rsid w:val="00CA063F"/>
    <w:rsid w:val="00CA0801"/>
    <w:rsid w:val="00CA0EFA"/>
    <w:rsid w:val="00CA12ED"/>
    <w:rsid w:val="00CA156D"/>
    <w:rsid w:val="00CA1BDE"/>
    <w:rsid w:val="00CA2540"/>
    <w:rsid w:val="00CA3EB6"/>
    <w:rsid w:val="00CA411F"/>
    <w:rsid w:val="00CA44DC"/>
    <w:rsid w:val="00CA47E4"/>
    <w:rsid w:val="00CA4834"/>
    <w:rsid w:val="00CA4907"/>
    <w:rsid w:val="00CA4979"/>
    <w:rsid w:val="00CA4E07"/>
    <w:rsid w:val="00CA4E47"/>
    <w:rsid w:val="00CA5254"/>
    <w:rsid w:val="00CB030E"/>
    <w:rsid w:val="00CB0361"/>
    <w:rsid w:val="00CB0445"/>
    <w:rsid w:val="00CB0984"/>
    <w:rsid w:val="00CB0E20"/>
    <w:rsid w:val="00CB2155"/>
    <w:rsid w:val="00CB355F"/>
    <w:rsid w:val="00CB3DA0"/>
    <w:rsid w:val="00CB45FA"/>
    <w:rsid w:val="00CB4ABC"/>
    <w:rsid w:val="00CB57AE"/>
    <w:rsid w:val="00CB59A1"/>
    <w:rsid w:val="00CB5CA4"/>
    <w:rsid w:val="00CB5E2C"/>
    <w:rsid w:val="00CB60E7"/>
    <w:rsid w:val="00CB60EB"/>
    <w:rsid w:val="00CB755A"/>
    <w:rsid w:val="00CC054A"/>
    <w:rsid w:val="00CC0B93"/>
    <w:rsid w:val="00CC0C0D"/>
    <w:rsid w:val="00CC0F5F"/>
    <w:rsid w:val="00CC1368"/>
    <w:rsid w:val="00CC15CF"/>
    <w:rsid w:val="00CC1E24"/>
    <w:rsid w:val="00CC2120"/>
    <w:rsid w:val="00CC23A6"/>
    <w:rsid w:val="00CC26FC"/>
    <w:rsid w:val="00CC2E7D"/>
    <w:rsid w:val="00CC2F07"/>
    <w:rsid w:val="00CC3A30"/>
    <w:rsid w:val="00CC4132"/>
    <w:rsid w:val="00CC4247"/>
    <w:rsid w:val="00CC4C40"/>
    <w:rsid w:val="00CC4F64"/>
    <w:rsid w:val="00CC5401"/>
    <w:rsid w:val="00CC60DD"/>
    <w:rsid w:val="00CC6F80"/>
    <w:rsid w:val="00CC73A6"/>
    <w:rsid w:val="00CC7D50"/>
    <w:rsid w:val="00CD06F5"/>
    <w:rsid w:val="00CD0DCA"/>
    <w:rsid w:val="00CD1354"/>
    <w:rsid w:val="00CD1A62"/>
    <w:rsid w:val="00CD2209"/>
    <w:rsid w:val="00CD28B6"/>
    <w:rsid w:val="00CD2A74"/>
    <w:rsid w:val="00CD3770"/>
    <w:rsid w:val="00CD4530"/>
    <w:rsid w:val="00CD4732"/>
    <w:rsid w:val="00CD5F05"/>
    <w:rsid w:val="00CD6054"/>
    <w:rsid w:val="00CD6A5B"/>
    <w:rsid w:val="00CD7335"/>
    <w:rsid w:val="00CD7385"/>
    <w:rsid w:val="00CD785A"/>
    <w:rsid w:val="00CD7E84"/>
    <w:rsid w:val="00CD7F6D"/>
    <w:rsid w:val="00CD7FC0"/>
    <w:rsid w:val="00CE1B66"/>
    <w:rsid w:val="00CE2358"/>
    <w:rsid w:val="00CE386C"/>
    <w:rsid w:val="00CE3BF0"/>
    <w:rsid w:val="00CE40E5"/>
    <w:rsid w:val="00CE437C"/>
    <w:rsid w:val="00CE600D"/>
    <w:rsid w:val="00CE6381"/>
    <w:rsid w:val="00CE71FA"/>
    <w:rsid w:val="00CE7215"/>
    <w:rsid w:val="00CE7537"/>
    <w:rsid w:val="00CF000F"/>
    <w:rsid w:val="00CF043B"/>
    <w:rsid w:val="00CF06A6"/>
    <w:rsid w:val="00CF1351"/>
    <w:rsid w:val="00CF3893"/>
    <w:rsid w:val="00CF3906"/>
    <w:rsid w:val="00CF3B71"/>
    <w:rsid w:val="00CF4034"/>
    <w:rsid w:val="00CF41EE"/>
    <w:rsid w:val="00CF4F84"/>
    <w:rsid w:val="00CF5D68"/>
    <w:rsid w:val="00CF5E3A"/>
    <w:rsid w:val="00CF6F0C"/>
    <w:rsid w:val="00CF7008"/>
    <w:rsid w:val="00CF73F1"/>
    <w:rsid w:val="00CF7439"/>
    <w:rsid w:val="00CF7E0E"/>
    <w:rsid w:val="00D0011B"/>
    <w:rsid w:val="00D001B6"/>
    <w:rsid w:val="00D00799"/>
    <w:rsid w:val="00D00958"/>
    <w:rsid w:val="00D0119E"/>
    <w:rsid w:val="00D01205"/>
    <w:rsid w:val="00D0198E"/>
    <w:rsid w:val="00D023B7"/>
    <w:rsid w:val="00D023C9"/>
    <w:rsid w:val="00D0331B"/>
    <w:rsid w:val="00D03C9F"/>
    <w:rsid w:val="00D0402D"/>
    <w:rsid w:val="00D04366"/>
    <w:rsid w:val="00D04AA3"/>
    <w:rsid w:val="00D04D00"/>
    <w:rsid w:val="00D0518D"/>
    <w:rsid w:val="00D0566F"/>
    <w:rsid w:val="00D0661E"/>
    <w:rsid w:val="00D06648"/>
    <w:rsid w:val="00D06B84"/>
    <w:rsid w:val="00D07590"/>
    <w:rsid w:val="00D07691"/>
    <w:rsid w:val="00D1136C"/>
    <w:rsid w:val="00D11CB1"/>
    <w:rsid w:val="00D11EA3"/>
    <w:rsid w:val="00D1208F"/>
    <w:rsid w:val="00D12435"/>
    <w:rsid w:val="00D128F5"/>
    <w:rsid w:val="00D12E57"/>
    <w:rsid w:val="00D12EED"/>
    <w:rsid w:val="00D14019"/>
    <w:rsid w:val="00D14063"/>
    <w:rsid w:val="00D144FE"/>
    <w:rsid w:val="00D145D4"/>
    <w:rsid w:val="00D14D22"/>
    <w:rsid w:val="00D15009"/>
    <w:rsid w:val="00D158B0"/>
    <w:rsid w:val="00D16D14"/>
    <w:rsid w:val="00D172F0"/>
    <w:rsid w:val="00D2016D"/>
    <w:rsid w:val="00D21660"/>
    <w:rsid w:val="00D2183E"/>
    <w:rsid w:val="00D21850"/>
    <w:rsid w:val="00D23161"/>
    <w:rsid w:val="00D237C0"/>
    <w:rsid w:val="00D238D5"/>
    <w:rsid w:val="00D239AC"/>
    <w:rsid w:val="00D23D8B"/>
    <w:rsid w:val="00D24494"/>
    <w:rsid w:val="00D2498B"/>
    <w:rsid w:val="00D24FCA"/>
    <w:rsid w:val="00D262F3"/>
    <w:rsid w:val="00D26ACB"/>
    <w:rsid w:val="00D26B42"/>
    <w:rsid w:val="00D27118"/>
    <w:rsid w:val="00D317A1"/>
    <w:rsid w:val="00D31EBC"/>
    <w:rsid w:val="00D32712"/>
    <w:rsid w:val="00D328BD"/>
    <w:rsid w:val="00D32AB2"/>
    <w:rsid w:val="00D32F55"/>
    <w:rsid w:val="00D335F3"/>
    <w:rsid w:val="00D33658"/>
    <w:rsid w:val="00D338F4"/>
    <w:rsid w:val="00D342C2"/>
    <w:rsid w:val="00D345BC"/>
    <w:rsid w:val="00D3530C"/>
    <w:rsid w:val="00D35644"/>
    <w:rsid w:val="00D35755"/>
    <w:rsid w:val="00D35D3D"/>
    <w:rsid w:val="00D362A9"/>
    <w:rsid w:val="00D3634D"/>
    <w:rsid w:val="00D3655A"/>
    <w:rsid w:val="00D368EA"/>
    <w:rsid w:val="00D36AA0"/>
    <w:rsid w:val="00D36B0A"/>
    <w:rsid w:val="00D36D62"/>
    <w:rsid w:val="00D3703C"/>
    <w:rsid w:val="00D375D2"/>
    <w:rsid w:val="00D40D29"/>
    <w:rsid w:val="00D410D0"/>
    <w:rsid w:val="00D41248"/>
    <w:rsid w:val="00D4219B"/>
    <w:rsid w:val="00D42B26"/>
    <w:rsid w:val="00D4334B"/>
    <w:rsid w:val="00D43BBD"/>
    <w:rsid w:val="00D44838"/>
    <w:rsid w:val="00D45157"/>
    <w:rsid w:val="00D454C5"/>
    <w:rsid w:val="00D457EC"/>
    <w:rsid w:val="00D460A0"/>
    <w:rsid w:val="00D46587"/>
    <w:rsid w:val="00D468AC"/>
    <w:rsid w:val="00D46AF8"/>
    <w:rsid w:val="00D47342"/>
    <w:rsid w:val="00D47ABC"/>
    <w:rsid w:val="00D47CA2"/>
    <w:rsid w:val="00D51655"/>
    <w:rsid w:val="00D524BF"/>
    <w:rsid w:val="00D52917"/>
    <w:rsid w:val="00D54744"/>
    <w:rsid w:val="00D54CE6"/>
    <w:rsid w:val="00D558AE"/>
    <w:rsid w:val="00D560F1"/>
    <w:rsid w:val="00D56159"/>
    <w:rsid w:val="00D56F62"/>
    <w:rsid w:val="00D5717B"/>
    <w:rsid w:val="00D578BF"/>
    <w:rsid w:val="00D603FC"/>
    <w:rsid w:val="00D61636"/>
    <w:rsid w:val="00D627A1"/>
    <w:rsid w:val="00D6304E"/>
    <w:rsid w:val="00D63599"/>
    <w:rsid w:val="00D6409B"/>
    <w:rsid w:val="00D64794"/>
    <w:rsid w:val="00D654CF"/>
    <w:rsid w:val="00D6585A"/>
    <w:rsid w:val="00D65D93"/>
    <w:rsid w:val="00D65F50"/>
    <w:rsid w:val="00D66286"/>
    <w:rsid w:val="00D66672"/>
    <w:rsid w:val="00D66755"/>
    <w:rsid w:val="00D66853"/>
    <w:rsid w:val="00D66E7F"/>
    <w:rsid w:val="00D66F53"/>
    <w:rsid w:val="00D67222"/>
    <w:rsid w:val="00D673FF"/>
    <w:rsid w:val="00D67D49"/>
    <w:rsid w:val="00D71F93"/>
    <w:rsid w:val="00D72213"/>
    <w:rsid w:val="00D72670"/>
    <w:rsid w:val="00D72B7C"/>
    <w:rsid w:val="00D73A8E"/>
    <w:rsid w:val="00D73F4B"/>
    <w:rsid w:val="00D743D8"/>
    <w:rsid w:val="00D74D8E"/>
    <w:rsid w:val="00D754C3"/>
    <w:rsid w:val="00D75B43"/>
    <w:rsid w:val="00D7679F"/>
    <w:rsid w:val="00D76894"/>
    <w:rsid w:val="00D7704E"/>
    <w:rsid w:val="00D772B0"/>
    <w:rsid w:val="00D777E5"/>
    <w:rsid w:val="00D80371"/>
    <w:rsid w:val="00D80E49"/>
    <w:rsid w:val="00D813D2"/>
    <w:rsid w:val="00D81401"/>
    <w:rsid w:val="00D82186"/>
    <w:rsid w:val="00D82AE5"/>
    <w:rsid w:val="00D83183"/>
    <w:rsid w:val="00D83677"/>
    <w:rsid w:val="00D83955"/>
    <w:rsid w:val="00D83A98"/>
    <w:rsid w:val="00D83BEA"/>
    <w:rsid w:val="00D841FF"/>
    <w:rsid w:val="00D84567"/>
    <w:rsid w:val="00D84F91"/>
    <w:rsid w:val="00D856B9"/>
    <w:rsid w:val="00D85DCE"/>
    <w:rsid w:val="00D86500"/>
    <w:rsid w:val="00D86831"/>
    <w:rsid w:val="00D86BA3"/>
    <w:rsid w:val="00D86BFF"/>
    <w:rsid w:val="00D86FD0"/>
    <w:rsid w:val="00D87125"/>
    <w:rsid w:val="00D900C0"/>
    <w:rsid w:val="00D905D5"/>
    <w:rsid w:val="00D90626"/>
    <w:rsid w:val="00D91535"/>
    <w:rsid w:val="00D91836"/>
    <w:rsid w:val="00D941CC"/>
    <w:rsid w:val="00D9481F"/>
    <w:rsid w:val="00D94D6F"/>
    <w:rsid w:val="00D96677"/>
    <w:rsid w:val="00D96B54"/>
    <w:rsid w:val="00D96C07"/>
    <w:rsid w:val="00D97E59"/>
    <w:rsid w:val="00DA011C"/>
    <w:rsid w:val="00DA03F3"/>
    <w:rsid w:val="00DA064C"/>
    <w:rsid w:val="00DA1A8F"/>
    <w:rsid w:val="00DA251C"/>
    <w:rsid w:val="00DA26DE"/>
    <w:rsid w:val="00DA3572"/>
    <w:rsid w:val="00DA39C2"/>
    <w:rsid w:val="00DA3DA0"/>
    <w:rsid w:val="00DA4474"/>
    <w:rsid w:val="00DA499F"/>
    <w:rsid w:val="00DA50EB"/>
    <w:rsid w:val="00DA66C4"/>
    <w:rsid w:val="00DA6A99"/>
    <w:rsid w:val="00DA7434"/>
    <w:rsid w:val="00DA78F0"/>
    <w:rsid w:val="00DB01BA"/>
    <w:rsid w:val="00DB0825"/>
    <w:rsid w:val="00DB0BB5"/>
    <w:rsid w:val="00DB1621"/>
    <w:rsid w:val="00DB1C04"/>
    <w:rsid w:val="00DB26B4"/>
    <w:rsid w:val="00DB3018"/>
    <w:rsid w:val="00DB3612"/>
    <w:rsid w:val="00DB404E"/>
    <w:rsid w:val="00DB472C"/>
    <w:rsid w:val="00DB477B"/>
    <w:rsid w:val="00DB47F0"/>
    <w:rsid w:val="00DB4C68"/>
    <w:rsid w:val="00DB4F2C"/>
    <w:rsid w:val="00DB5189"/>
    <w:rsid w:val="00DB51F2"/>
    <w:rsid w:val="00DB5316"/>
    <w:rsid w:val="00DB5D09"/>
    <w:rsid w:val="00DB679C"/>
    <w:rsid w:val="00DB7727"/>
    <w:rsid w:val="00DB77C7"/>
    <w:rsid w:val="00DB7B3A"/>
    <w:rsid w:val="00DC0256"/>
    <w:rsid w:val="00DC0352"/>
    <w:rsid w:val="00DC0585"/>
    <w:rsid w:val="00DC0952"/>
    <w:rsid w:val="00DC1309"/>
    <w:rsid w:val="00DC1508"/>
    <w:rsid w:val="00DC1A5A"/>
    <w:rsid w:val="00DC2472"/>
    <w:rsid w:val="00DC2FDF"/>
    <w:rsid w:val="00DC3396"/>
    <w:rsid w:val="00DC3562"/>
    <w:rsid w:val="00DC3C80"/>
    <w:rsid w:val="00DC3D04"/>
    <w:rsid w:val="00DC3E67"/>
    <w:rsid w:val="00DC4E20"/>
    <w:rsid w:val="00DC502A"/>
    <w:rsid w:val="00DC5906"/>
    <w:rsid w:val="00DC640B"/>
    <w:rsid w:val="00DC7CD1"/>
    <w:rsid w:val="00DD092D"/>
    <w:rsid w:val="00DD0CF1"/>
    <w:rsid w:val="00DD1650"/>
    <w:rsid w:val="00DD16D7"/>
    <w:rsid w:val="00DD19A0"/>
    <w:rsid w:val="00DD1F79"/>
    <w:rsid w:val="00DD21D9"/>
    <w:rsid w:val="00DD2420"/>
    <w:rsid w:val="00DD25F1"/>
    <w:rsid w:val="00DD26AA"/>
    <w:rsid w:val="00DD3882"/>
    <w:rsid w:val="00DD3B56"/>
    <w:rsid w:val="00DD3C4D"/>
    <w:rsid w:val="00DD3DD9"/>
    <w:rsid w:val="00DD4575"/>
    <w:rsid w:val="00DD4D29"/>
    <w:rsid w:val="00DD511D"/>
    <w:rsid w:val="00DD54CD"/>
    <w:rsid w:val="00DD56AE"/>
    <w:rsid w:val="00DD57A1"/>
    <w:rsid w:val="00DD5BB8"/>
    <w:rsid w:val="00DD5DAE"/>
    <w:rsid w:val="00DD5F0F"/>
    <w:rsid w:val="00DD650E"/>
    <w:rsid w:val="00DD6FC7"/>
    <w:rsid w:val="00DD7059"/>
    <w:rsid w:val="00DD7290"/>
    <w:rsid w:val="00DE18DA"/>
    <w:rsid w:val="00DE1EAB"/>
    <w:rsid w:val="00DE2A9A"/>
    <w:rsid w:val="00DE2AA5"/>
    <w:rsid w:val="00DE42AC"/>
    <w:rsid w:val="00DE4AED"/>
    <w:rsid w:val="00DE50FE"/>
    <w:rsid w:val="00DE56E6"/>
    <w:rsid w:val="00DE57F8"/>
    <w:rsid w:val="00DE591A"/>
    <w:rsid w:val="00DE5A44"/>
    <w:rsid w:val="00DE6073"/>
    <w:rsid w:val="00DE640A"/>
    <w:rsid w:val="00DE64C8"/>
    <w:rsid w:val="00DE6644"/>
    <w:rsid w:val="00DE7450"/>
    <w:rsid w:val="00DE7DA7"/>
    <w:rsid w:val="00DE7DDD"/>
    <w:rsid w:val="00DF08BD"/>
    <w:rsid w:val="00DF0AA7"/>
    <w:rsid w:val="00DF0E93"/>
    <w:rsid w:val="00DF0EB6"/>
    <w:rsid w:val="00DF2784"/>
    <w:rsid w:val="00DF28EE"/>
    <w:rsid w:val="00DF37FB"/>
    <w:rsid w:val="00DF3ECE"/>
    <w:rsid w:val="00DF3ED8"/>
    <w:rsid w:val="00DF3F65"/>
    <w:rsid w:val="00DF40C2"/>
    <w:rsid w:val="00DF4257"/>
    <w:rsid w:val="00DF429C"/>
    <w:rsid w:val="00DF48D0"/>
    <w:rsid w:val="00DF5976"/>
    <w:rsid w:val="00DF5B19"/>
    <w:rsid w:val="00DF6B31"/>
    <w:rsid w:val="00E006F1"/>
    <w:rsid w:val="00E0077F"/>
    <w:rsid w:val="00E00D42"/>
    <w:rsid w:val="00E01E17"/>
    <w:rsid w:val="00E02588"/>
    <w:rsid w:val="00E0260E"/>
    <w:rsid w:val="00E02CF5"/>
    <w:rsid w:val="00E02F62"/>
    <w:rsid w:val="00E0308D"/>
    <w:rsid w:val="00E030CA"/>
    <w:rsid w:val="00E03DC4"/>
    <w:rsid w:val="00E03E68"/>
    <w:rsid w:val="00E04822"/>
    <w:rsid w:val="00E05904"/>
    <w:rsid w:val="00E05AC0"/>
    <w:rsid w:val="00E0631D"/>
    <w:rsid w:val="00E06AE7"/>
    <w:rsid w:val="00E06CFA"/>
    <w:rsid w:val="00E07079"/>
    <w:rsid w:val="00E10666"/>
    <w:rsid w:val="00E11E58"/>
    <w:rsid w:val="00E12AAA"/>
    <w:rsid w:val="00E13BB4"/>
    <w:rsid w:val="00E147B5"/>
    <w:rsid w:val="00E14AC5"/>
    <w:rsid w:val="00E150F2"/>
    <w:rsid w:val="00E154BA"/>
    <w:rsid w:val="00E15B26"/>
    <w:rsid w:val="00E15FB4"/>
    <w:rsid w:val="00E160EA"/>
    <w:rsid w:val="00E16472"/>
    <w:rsid w:val="00E16493"/>
    <w:rsid w:val="00E16EE4"/>
    <w:rsid w:val="00E17240"/>
    <w:rsid w:val="00E17354"/>
    <w:rsid w:val="00E174D6"/>
    <w:rsid w:val="00E17C2C"/>
    <w:rsid w:val="00E17F41"/>
    <w:rsid w:val="00E21134"/>
    <w:rsid w:val="00E21D4C"/>
    <w:rsid w:val="00E2274A"/>
    <w:rsid w:val="00E22D60"/>
    <w:rsid w:val="00E22DF9"/>
    <w:rsid w:val="00E22FE7"/>
    <w:rsid w:val="00E23841"/>
    <w:rsid w:val="00E23AEF"/>
    <w:rsid w:val="00E23C2D"/>
    <w:rsid w:val="00E23C8C"/>
    <w:rsid w:val="00E23E95"/>
    <w:rsid w:val="00E2456D"/>
    <w:rsid w:val="00E24D98"/>
    <w:rsid w:val="00E2558A"/>
    <w:rsid w:val="00E25D83"/>
    <w:rsid w:val="00E275AD"/>
    <w:rsid w:val="00E27816"/>
    <w:rsid w:val="00E27A07"/>
    <w:rsid w:val="00E30CD9"/>
    <w:rsid w:val="00E315C4"/>
    <w:rsid w:val="00E3193F"/>
    <w:rsid w:val="00E31BE4"/>
    <w:rsid w:val="00E31DE2"/>
    <w:rsid w:val="00E31F3D"/>
    <w:rsid w:val="00E32729"/>
    <w:rsid w:val="00E32AD9"/>
    <w:rsid w:val="00E333C1"/>
    <w:rsid w:val="00E34703"/>
    <w:rsid w:val="00E34835"/>
    <w:rsid w:val="00E34981"/>
    <w:rsid w:val="00E3527C"/>
    <w:rsid w:val="00E3545A"/>
    <w:rsid w:val="00E354C0"/>
    <w:rsid w:val="00E3558A"/>
    <w:rsid w:val="00E355AE"/>
    <w:rsid w:val="00E35694"/>
    <w:rsid w:val="00E35960"/>
    <w:rsid w:val="00E35C27"/>
    <w:rsid w:val="00E36920"/>
    <w:rsid w:val="00E36DC9"/>
    <w:rsid w:val="00E36DED"/>
    <w:rsid w:val="00E37B16"/>
    <w:rsid w:val="00E402CB"/>
    <w:rsid w:val="00E40E5B"/>
    <w:rsid w:val="00E40EDF"/>
    <w:rsid w:val="00E411CC"/>
    <w:rsid w:val="00E417EC"/>
    <w:rsid w:val="00E41C86"/>
    <w:rsid w:val="00E4203A"/>
    <w:rsid w:val="00E42F3B"/>
    <w:rsid w:val="00E43623"/>
    <w:rsid w:val="00E43C0A"/>
    <w:rsid w:val="00E442FC"/>
    <w:rsid w:val="00E44A98"/>
    <w:rsid w:val="00E44AF7"/>
    <w:rsid w:val="00E44B9A"/>
    <w:rsid w:val="00E44BA6"/>
    <w:rsid w:val="00E45219"/>
    <w:rsid w:val="00E4540E"/>
    <w:rsid w:val="00E47618"/>
    <w:rsid w:val="00E5012D"/>
    <w:rsid w:val="00E50180"/>
    <w:rsid w:val="00E5067D"/>
    <w:rsid w:val="00E50882"/>
    <w:rsid w:val="00E50E31"/>
    <w:rsid w:val="00E5171B"/>
    <w:rsid w:val="00E51883"/>
    <w:rsid w:val="00E52C44"/>
    <w:rsid w:val="00E53908"/>
    <w:rsid w:val="00E5443B"/>
    <w:rsid w:val="00E545A9"/>
    <w:rsid w:val="00E545DF"/>
    <w:rsid w:val="00E54685"/>
    <w:rsid w:val="00E547AE"/>
    <w:rsid w:val="00E549B5"/>
    <w:rsid w:val="00E55911"/>
    <w:rsid w:val="00E56602"/>
    <w:rsid w:val="00E5663E"/>
    <w:rsid w:val="00E56A38"/>
    <w:rsid w:val="00E57CDC"/>
    <w:rsid w:val="00E60DB2"/>
    <w:rsid w:val="00E60EB7"/>
    <w:rsid w:val="00E61115"/>
    <w:rsid w:val="00E6129C"/>
    <w:rsid w:val="00E61919"/>
    <w:rsid w:val="00E62BC0"/>
    <w:rsid w:val="00E62EA4"/>
    <w:rsid w:val="00E63CFF"/>
    <w:rsid w:val="00E63FC2"/>
    <w:rsid w:val="00E6483B"/>
    <w:rsid w:val="00E65321"/>
    <w:rsid w:val="00E65AEC"/>
    <w:rsid w:val="00E7086B"/>
    <w:rsid w:val="00E70D0C"/>
    <w:rsid w:val="00E71373"/>
    <w:rsid w:val="00E713B8"/>
    <w:rsid w:val="00E7184C"/>
    <w:rsid w:val="00E718BF"/>
    <w:rsid w:val="00E720D5"/>
    <w:rsid w:val="00E7254B"/>
    <w:rsid w:val="00E72B79"/>
    <w:rsid w:val="00E73207"/>
    <w:rsid w:val="00E73686"/>
    <w:rsid w:val="00E74372"/>
    <w:rsid w:val="00E74E09"/>
    <w:rsid w:val="00E7596A"/>
    <w:rsid w:val="00E75B2C"/>
    <w:rsid w:val="00E76A11"/>
    <w:rsid w:val="00E77075"/>
    <w:rsid w:val="00E7763B"/>
    <w:rsid w:val="00E77D04"/>
    <w:rsid w:val="00E809FA"/>
    <w:rsid w:val="00E80EAA"/>
    <w:rsid w:val="00E814F9"/>
    <w:rsid w:val="00E834F7"/>
    <w:rsid w:val="00E84306"/>
    <w:rsid w:val="00E84A2A"/>
    <w:rsid w:val="00E84CB6"/>
    <w:rsid w:val="00E85A2B"/>
    <w:rsid w:val="00E85C18"/>
    <w:rsid w:val="00E85DCA"/>
    <w:rsid w:val="00E8654F"/>
    <w:rsid w:val="00E86640"/>
    <w:rsid w:val="00E86CB5"/>
    <w:rsid w:val="00E900D4"/>
    <w:rsid w:val="00E9051E"/>
    <w:rsid w:val="00E90676"/>
    <w:rsid w:val="00E91369"/>
    <w:rsid w:val="00E9156A"/>
    <w:rsid w:val="00E91EE6"/>
    <w:rsid w:val="00E9233E"/>
    <w:rsid w:val="00E92709"/>
    <w:rsid w:val="00E9311C"/>
    <w:rsid w:val="00E936C2"/>
    <w:rsid w:val="00E947AA"/>
    <w:rsid w:val="00E95649"/>
    <w:rsid w:val="00E958E4"/>
    <w:rsid w:val="00E95C65"/>
    <w:rsid w:val="00E96934"/>
    <w:rsid w:val="00E970AE"/>
    <w:rsid w:val="00E97605"/>
    <w:rsid w:val="00E978C3"/>
    <w:rsid w:val="00EA034B"/>
    <w:rsid w:val="00EA0616"/>
    <w:rsid w:val="00EA069C"/>
    <w:rsid w:val="00EA0DC7"/>
    <w:rsid w:val="00EA11B2"/>
    <w:rsid w:val="00EA173E"/>
    <w:rsid w:val="00EA1FC5"/>
    <w:rsid w:val="00EA345A"/>
    <w:rsid w:val="00EA3CEA"/>
    <w:rsid w:val="00EA3E5D"/>
    <w:rsid w:val="00EA505B"/>
    <w:rsid w:val="00EA534E"/>
    <w:rsid w:val="00EA6148"/>
    <w:rsid w:val="00EA61CD"/>
    <w:rsid w:val="00EA75E7"/>
    <w:rsid w:val="00EA7B65"/>
    <w:rsid w:val="00EB0433"/>
    <w:rsid w:val="00EB0B31"/>
    <w:rsid w:val="00EB13A8"/>
    <w:rsid w:val="00EB1B87"/>
    <w:rsid w:val="00EB1EB4"/>
    <w:rsid w:val="00EB2F26"/>
    <w:rsid w:val="00EB3C6F"/>
    <w:rsid w:val="00EB3FCB"/>
    <w:rsid w:val="00EB4775"/>
    <w:rsid w:val="00EB4B5D"/>
    <w:rsid w:val="00EB4E5E"/>
    <w:rsid w:val="00EB5173"/>
    <w:rsid w:val="00EB5BF6"/>
    <w:rsid w:val="00EB611D"/>
    <w:rsid w:val="00EB6CBC"/>
    <w:rsid w:val="00EB7053"/>
    <w:rsid w:val="00EB78CD"/>
    <w:rsid w:val="00EC00F8"/>
    <w:rsid w:val="00EC02B8"/>
    <w:rsid w:val="00EC092F"/>
    <w:rsid w:val="00EC0A00"/>
    <w:rsid w:val="00EC0B07"/>
    <w:rsid w:val="00EC1012"/>
    <w:rsid w:val="00EC17C5"/>
    <w:rsid w:val="00EC21AE"/>
    <w:rsid w:val="00EC2316"/>
    <w:rsid w:val="00EC29A3"/>
    <w:rsid w:val="00EC322B"/>
    <w:rsid w:val="00EC385D"/>
    <w:rsid w:val="00EC3A30"/>
    <w:rsid w:val="00EC3B09"/>
    <w:rsid w:val="00EC3C3D"/>
    <w:rsid w:val="00EC3D6B"/>
    <w:rsid w:val="00EC3DE7"/>
    <w:rsid w:val="00EC4891"/>
    <w:rsid w:val="00EC4FB2"/>
    <w:rsid w:val="00EC531E"/>
    <w:rsid w:val="00EC79DD"/>
    <w:rsid w:val="00ED0576"/>
    <w:rsid w:val="00ED0889"/>
    <w:rsid w:val="00ED1388"/>
    <w:rsid w:val="00ED1FBE"/>
    <w:rsid w:val="00ED253E"/>
    <w:rsid w:val="00ED26C0"/>
    <w:rsid w:val="00ED412F"/>
    <w:rsid w:val="00ED444B"/>
    <w:rsid w:val="00ED4690"/>
    <w:rsid w:val="00ED4C87"/>
    <w:rsid w:val="00ED558E"/>
    <w:rsid w:val="00ED5BA1"/>
    <w:rsid w:val="00ED5C7A"/>
    <w:rsid w:val="00ED5CD0"/>
    <w:rsid w:val="00ED6267"/>
    <w:rsid w:val="00ED6A91"/>
    <w:rsid w:val="00ED6A9A"/>
    <w:rsid w:val="00ED6E3B"/>
    <w:rsid w:val="00ED7190"/>
    <w:rsid w:val="00EE0722"/>
    <w:rsid w:val="00EE0A1B"/>
    <w:rsid w:val="00EE0CC3"/>
    <w:rsid w:val="00EE1528"/>
    <w:rsid w:val="00EE3E6C"/>
    <w:rsid w:val="00EE40DD"/>
    <w:rsid w:val="00EE4217"/>
    <w:rsid w:val="00EE4EB1"/>
    <w:rsid w:val="00EE5202"/>
    <w:rsid w:val="00EE5467"/>
    <w:rsid w:val="00EE589C"/>
    <w:rsid w:val="00EE5C43"/>
    <w:rsid w:val="00EE60DF"/>
    <w:rsid w:val="00EE6702"/>
    <w:rsid w:val="00EE7077"/>
    <w:rsid w:val="00EE749D"/>
    <w:rsid w:val="00EE7ED6"/>
    <w:rsid w:val="00EF01D1"/>
    <w:rsid w:val="00EF177E"/>
    <w:rsid w:val="00EF1903"/>
    <w:rsid w:val="00EF1E78"/>
    <w:rsid w:val="00EF235B"/>
    <w:rsid w:val="00EF34BA"/>
    <w:rsid w:val="00EF3673"/>
    <w:rsid w:val="00EF396A"/>
    <w:rsid w:val="00EF45BD"/>
    <w:rsid w:val="00EF4E19"/>
    <w:rsid w:val="00EF4EE2"/>
    <w:rsid w:val="00EF506E"/>
    <w:rsid w:val="00EF548C"/>
    <w:rsid w:val="00EF55AB"/>
    <w:rsid w:val="00EF56B8"/>
    <w:rsid w:val="00EF65C4"/>
    <w:rsid w:val="00EF6702"/>
    <w:rsid w:val="00EF6782"/>
    <w:rsid w:val="00EF686B"/>
    <w:rsid w:val="00EF762C"/>
    <w:rsid w:val="00EF7CB1"/>
    <w:rsid w:val="00EF7D91"/>
    <w:rsid w:val="00F00099"/>
    <w:rsid w:val="00F0050A"/>
    <w:rsid w:val="00F009C8"/>
    <w:rsid w:val="00F010FC"/>
    <w:rsid w:val="00F01793"/>
    <w:rsid w:val="00F024A6"/>
    <w:rsid w:val="00F02544"/>
    <w:rsid w:val="00F02DD9"/>
    <w:rsid w:val="00F030FC"/>
    <w:rsid w:val="00F03F6E"/>
    <w:rsid w:val="00F04E50"/>
    <w:rsid w:val="00F0572D"/>
    <w:rsid w:val="00F06583"/>
    <w:rsid w:val="00F065BA"/>
    <w:rsid w:val="00F067CE"/>
    <w:rsid w:val="00F0729B"/>
    <w:rsid w:val="00F0783F"/>
    <w:rsid w:val="00F103BD"/>
    <w:rsid w:val="00F104E0"/>
    <w:rsid w:val="00F10CD8"/>
    <w:rsid w:val="00F112CF"/>
    <w:rsid w:val="00F120AA"/>
    <w:rsid w:val="00F120AB"/>
    <w:rsid w:val="00F120FD"/>
    <w:rsid w:val="00F12662"/>
    <w:rsid w:val="00F1268B"/>
    <w:rsid w:val="00F128A0"/>
    <w:rsid w:val="00F12A90"/>
    <w:rsid w:val="00F12B83"/>
    <w:rsid w:val="00F12DAF"/>
    <w:rsid w:val="00F12E5A"/>
    <w:rsid w:val="00F135E6"/>
    <w:rsid w:val="00F13831"/>
    <w:rsid w:val="00F14132"/>
    <w:rsid w:val="00F14CD7"/>
    <w:rsid w:val="00F14F77"/>
    <w:rsid w:val="00F14FAD"/>
    <w:rsid w:val="00F15706"/>
    <w:rsid w:val="00F15E8B"/>
    <w:rsid w:val="00F16826"/>
    <w:rsid w:val="00F16DD0"/>
    <w:rsid w:val="00F170D9"/>
    <w:rsid w:val="00F17C4A"/>
    <w:rsid w:val="00F17FC8"/>
    <w:rsid w:val="00F20212"/>
    <w:rsid w:val="00F20683"/>
    <w:rsid w:val="00F20C21"/>
    <w:rsid w:val="00F216D8"/>
    <w:rsid w:val="00F223DB"/>
    <w:rsid w:val="00F223FB"/>
    <w:rsid w:val="00F22600"/>
    <w:rsid w:val="00F22AE2"/>
    <w:rsid w:val="00F22D88"/>
    <w:rsid w:val="00F232DF"/>
    <w:rsid w:val="00F23333"/>
    <w:rsid w:val="00F233D7"/>
    <w:rsid w:val="00F2406A"/>
    <w:rsid w:val="00F2504E"/>
    <w:rsid w:val="00F255FB"/>
    <w:rsid w:val="00F25CB5"/>
    <w:rsid w:val="00F25F06"/>
    <w:rsid w:val="00F27191"/>
    <w:rsid w:val="00F27582"/>
    <w:rsid w:val="00F278C5"/>
    <w:rsid w:val="00F27CEA"/>
    <w:rsid w:val="00F27E30"/>
    <w:rsid w:val="00F27E95"/>
    <w:rsid w:val="00F30149"/>
    <w:rsid w:val="00F3096B"/>
    <w:rsid w:val="00F30C62"/>
    <w:rsid w:val="00F31C8C"/>
    <w:rsid w:val="00F31EA8"/>
    <w:rsid w:val="00F32500"/>
    <w:rsid w:val="00F32F09"/>
    <w:rsid w:val="00F33188"/>
    <w:rsid w:val="00F33792"/>
    <w:rsid w:val="00F33B28"/>
    <w:rsid w:val="00F33EBE"/>
    <w:rsid w:val="00F34195"/>
    <w:rsid w:val="00F342AE"/>
    <w:rsid w:val="00F35092"/>
    <w:rsid w:val="00F3633E"/>
    <w:rsid w:val="00F36485"/>
    <w:rsid w:val="00F36591"/>
    <w:rsid w:val="00F36693"/>
    <w:rsid w:val="00F36761"/>
    <w:rsid w:val="00F36D00"/>
    <w:rsid w:val="00F371AD"/>
    <w:rsid w:val="00F37465"/>
    <w:rsid w:val="00F37676"/>
    <w:rsid w:val="00F37887"/>
    <w:rsid w:val="00F37A01"/>
    <w:rsid w:val="00F37E3C"/>
    <w:rsid w:val="00F40282"/>
    <w:rsid w:val="00F4096F"/>
    <w:rsid w:val="00F40A41"/>
    <w:rsid w:val="00F419D2"/>
    <w:rsid w:val="00F43A79"/>
    <w:rsid w:val="00F43C2E"/>
    <w:rsid w:val="00F4553B"/>
    <w:rsid w:val="00F45C6C"/>
    <w:rsid w:val="00F4764A"/>
    <w:rsid w:val="00F47E86"/>
    <w:rsid w:val="00F501D0"/>
    <w:rsid w:val="00F51156"/>
    <w:rsid w:val="00F51626"/>
    <w:rsid w:val="00F5164A"/>
    <w:rsid w:val="00F51690"/>
    <w:rsid w:val="00F51A11"/>
    <w:rsid w:val="00F51C39"/>
    <w:rsid w:val="00F51D3A"/>
    <w:rsid w:val="00F51F86"/>
    <w:rsid w:val="00F52F86"/>
    <w:rsid w:val="00F532B3"/>
    <w:rsid w:val="00F5365D"/>
    <w:rsid w:val="00F53A9F"/>
    <w:rsid w:val="00F53D25"/>
    <w:rsid w:val="00F53E57"/>
    <w:rsid w:val="00F54117"/>
    <w:rsid w:val="00F5416F"/>
    <w:rsid w:val="00F54B17"/>
    <w:rsid w:val="00F553D9"/>
    <w:rsid w:val="00F5574E"/>
    <w:rsid w:val="00F560A0"/>
    <w:rsid w:val="00F57077"/>
    <w:rsid w:val="00F574B8"/>
    <w:rsid w:val="00F57A94"/>
    <w:rsid w:val="00F60155"/>
    <w:rsid w:val="00F60598"/>
    <w:rsid w:val="00F61772"/>
    <w:rsid w:val="00F61A85"/>
    <w:rsid w:val="00F61B89"/>
    <w:rsid w:val="00F61B8D"/>
    <w:rsid w:val="00F63015"/>
    <w:rsid w:val="00F64015"/>
    <w:rsid w:val="00F640D1"/>
    <w:rsid w:val="00F644EE"/>
    <w:rsid w:val="00F64E7E"/>
    <w:rsid w:val="00F65B06"/>
    <w:rsid w:val="00F65D44"/>
    <w:rsid w:val="00F66758"/>
    <w:rsid w:val="00F66B9C"/>
    <w:rsid w:val="00F66D16"/>
    <w:rsid w:val="00F67256"/>
    <w:rsid w:val="00F674A8"/>
    <w:rsid w:val="00F71043"/>
    <w:rsid w:val="00F712A1"/>
    <w:rsid w:val="00F717D4"/>
    <w:rsid w:val="00F7183B"/>
    <w:rsid w:val="00F718A2"/>
    <w:rsid w:val="00F71FE7"/>
    <w:rsid w:val="00F723EC"/>
    <w:rsid w:val="00F72585"/>
    <w:rsid w:val="00F72822"/>
    <w:rsid w:val="00F72B09"/>
    <w:rsid w:val="00F73078"/>
    <w:rsid w:val="00F73206"/>
    <w:rsid w:val="00F73A00"/>
    <w:rsid w:val="00F73C1E"/>
    <w:rsid w:val="00F751CA"/>
    <w:rsid w:val="00F755F1"/>
    <w:rsid w:val="00F75818"/>
    <w:rsid w:val="00F76F9D"/>
    <w:rsid w:val="00F7784E"/>
    <w:rsid w:val="00F77937"/>
    <w:rsid w:val="00F77C5D"/>
    <w:rsid w:val="00F77C7D"/>
    <w:rsid w:val="00F802D8"/>
    <w:rsid w:val="00F80C3E"/>
    <w:rsid w:val="00F81251"/>
    <w:rsid w:val="00F8160C"/>
    <w:rsid w:val="00F822E9"/>
    <w:rsid w:val="00F82A16"/>
    <w:rsid w:val="00F83131"/>
    <w:rsid w:val="00F8381E"/>
    <w:rsid w:val="00F83BE2"/>
    <w:rsid w:val="00F83FA5"/>
    <w:rsid w:val="00F842EE"/>
    <w:rsid w:val="00F8438A"/>
    <w:rsid w:val="00F843FD"/>
    <w:rsid w:val="00F84C87"/>
    <w:rsid w:val="00F85C06"/>
    <w:rsid w:val="00F85D03"/>
    <w:rsid w:val="00F86C8C"/>
    <w:rsid w:val="00F876D5"/>
    <w:rsid w:val="00F87781"/>
    <w:rsid w:val="00F87864"/>
    <w:rsid w:val="00F879C7"/>
    <w:rsid w:val="00F905D6"/>
    <w:rsid w:val="00F911F8"/>
    <w:rsid w:val="00F91505"/>
    <w:rsid w:val="00F92093"/>
    <w:rsid w:val="00F92848"/>
    <w:rsid w:val="00F93696"/>
    <w:rsid w:val="00F93A5E"/>
    <w:rsid w:val="00F9416B"/>
    <w:rsid w:val="00F94AAA"/>
    <w:rsid w:val="00F94E0E"/>
    <w:rsid w:val="00F9539E"/>
    <w:rsid w:val="00F953F8"/>
    <w:rsid w:val="00F95838"/>
    <w:rsid w:val="00F95AFF"/>
    <w:rsid w:val="00F960D2"/>
    <w:rsid w:val="00F96502"/>
    <w:rsid w:val="00F97B59"/>
    <w:rsid w:val="00F97D73"/>
    <w:rsid w:val="00FA07DF"/>
    <w:rsid w:val="00FA0AE4"/>
    <w:rsid w:val="00FA0D4B"/>
    <w:rsid w:val="00FA0E33"/>
    <w:rsid w:val="00FA1314"/>
    <w:rsid w:val="00FA1AF1"/>
    <w:rsid w:val="00FA294D"/>
    <w:rsid w:val="00FA2E2F"/>
    <w:rsid w:val="00FA3153"/>
    <w:rsid w:val="00FA32E1"/>
    <w:rsid w:val="00FA3ABE"/>
    <w:rsid w:val="00FA3B9F"/>
    <w:rsid w:val="00FA4CF1"/>
    <w:rsid w:val="00FA5BCD"/>
    <w:rsid w:val="00FA647A"/>
    <w:rsid w:val="00FA6D81"/>
    <w:rsid w:val="00FA7460"/>
    <w:rsid w:val="00FA7952"/>
    <w:rsid w:val="00FA7F38"/>
    <w:rsid w:val="00FB0EBE"/>
    <w:rsid w:val="00FB1F52"/>
    <w:rsid w:val="00FB2362"/>
    <w:rsid w:val="00FB261B"/>
    <w:rsid w:val="00FB2F7A"/>
    <w:rsid w:val="00FB3142"/>
    <w:rsid w:val="00FB40F0"/>
    <w:rsid w:val="00FB444B"/>
    <w:rsid w:val="00FB5407"/>
    <w:rsid w:val="00FB5A91"/>
    <w:rsid w:val="00FB5BCA"/>
    <w:rsid w:val="00FB5DF7"/>
    <w:rsid w:val="00FB659B"/>
    <w:rsid w:val="00FB68EA"/>
    <w:rsid w:val="00FB6E99"/>
    <w:rsid w:val="00FB7CDA"/>
    <w:rsid w:val="00FC00A3"/>
    <w:rsid w:val="00FC057D"/>
    <w:rsid w:val="00FC1E94"/>
    <w:rsid w:val="00FC1FD3"/>
    <w:rsid w:val="00FC2312"/>
    <w:rsid w:val="00FC31D9"/>
    <w:rsid w:val="00FC3980"/>
    <w:rsid w:val="00FC44D5"/>
    <w:rsid w:val="00FC4D3C"/>
    <w:rsid w:val="00FC51F8"/>
    <w:rsid w:val="00FC5242"/>
    <w:rsid w:val="00FC544B"/>
    <w:rsid w:val="00FC56AE"/>
    <w:rsid w:val="00FC66D9"/>
    <w:rsid w:val="00FC6D17"/>
    <w:rsid w:val="00FC7136"/>
    <w:rsid w:val="00FC73D5"/>
    <w:rsid w:val="00FC73E0"/>
    <w:rsid w:val="00FC740D"/>
    <w:rsid w:val="00FC7613"/>
    <w:rsid w:val="00FC7D88"/>
    <w:rsid w:val="00FD00AC"/>
    <w:rsid w:val="00FD018A"/>
    <w:rsid w:val="00FD0CAB"/>
    <w:rsid w:val="00FD11A5"/>
    <w:rsid w:val="00FD12AC"/>
    <w:rsid w:val="00FD1E42"/>
    <w:rsid w:val="00FD24DD"/>
    <w:rsid w:val="00FD26D3"/>
    <w:rsid w:val="00FD2D35"/>
    <w:rsid w:val="00FD3D3C"/>
    <w:rsid w:val="00FD3D6E"/>
    <w:rsid w:val="00FD3F53"/>
    <w:rsid w:val="00FD4B8A"/>
    <w:rsid w:val="00FD4D5C"/>
    <w:rsid w:val="00FD5292"/>
    <w:rsid w:val="00FD59E2"/>
    <w:rsid w:val="00FD5FB9"/>
    <w:rsid w:val="00FD638C"/>
    <w:rsid w:val="00FD6D38"/>
    <w:rsid w:val="00FD7C25"/>
    <w:rsid w:val="00FE028B"/>
    <w:rsid w:val="00FE0D25"/>
    <w:rsid w:val="00FE114E"/>
    <w:rsid w:val="00FE130F"/>
    <w:rsid w:val="00FE13CE"/>
    <w:rsid w:val="00FE1713"/>
    <w:rsid w:val="00FE1762"/>
    <w:rsid w:val="00FE2203"/>
    <w:rsid w:val="00FE23F1"/>
    <w:rsid w:val="00FE2A46"/>
    <w:rsid w:val="00FE2FF8"/>
    <w:rsid w:val="00FE36FE"/>
    <w:rsid w:val="00FE40FA"/>
    <w:rsid w:val="00FE435D"/>
    <w:rsid w:val="00FE4871"/>
    <w:rsid w:val="00FE6292"/>
    <w:rsid w:val="00FE6695"/>
    <w:rsid w:val="00FE6F27"/>
    <w:rsid w:val="00FE757F"/>
    <w:rsid w:val="00FE793F"/>
    <w:rsid w:val="00FF03AD"/>
    <w:rsid w:val="00FF03C5"/>
    <w:rsid w:val="00FF07E3"/>
    <w:rsid w:val="00FF0F23"/>
    <w:rsid w:val="00FF2329"/>
    <w:rsid w:val="00FF2641"/>
    <w:rsid w:val="00FF3285"/>
    <w:rsid w:val="00FF328A"/>
    <w:rsid w:val="00FF3B09"/>
    <w:rsid w:val="00FF464A"/>
    <w:rsid w:val="00FF4D18"/>
    <w:rsid w:val="00FF4D78"/>
    <w:rsid w:val="00FF4DF4"/>
    <w:rsid w:val="00FF59E9"/>
    <w:rsid w:val="00FF6489"/>
    <w:rsid w:val="00FF67BA"/>
    <w:rsid w:val="00FF6807"/>
    <w:rsid w:val="00FF6C90"/>
    <w:rsid w:val="00FF6F60"/>
    <w:rsid w:val="00FF7138"/>
    <w:rsid w:val="00FF7782"/>
    <w:rsid w:val="00FF7857"/>
    <w:rsid w:val="025910BB"/>
    <w:rsid w:val="06063E4B"/>
    <w:rsid w:val="07A1A114"/>
    <w:rsid w:val="08DFA5D8"/>
    <w:rsid w:val="09D28B55"/>
    <w:rsid w:val="0F445267"/>
    <w:rsid w:val="10A84757"/>
    <w:rsid w:val="1250240E"/>
    <w:rsid w:val="1322E17F"/>
    <w:rsid w:val="147EEE49"/>
    <w:rsid w:val="14B1F6A8"/>
    <w:rsid w:val="152245F1"/>
    <w:rsid w:val="18C3827E"/>
    <w:rsid w:val="1A1AD71C"/>
    <w:rsid w:val="1AA6E3D4"/>
    <w:rsid w:val="1AE771BA"/>
    <w:rsid w:val="1B050740"/>
    <w:rsid w:val="1B98C75A"/>
    <w:rsid w:val="1E6E99FC"/>
    <w:rsid w:val="1E795135"/>
    <w:rsid w:val="2066F6F4"/>
    <w:rsid w:val="235FA24D"/>
    <w:rsid w:val="247FC183"/>
    <w:rsid w:val="24A8F919"/>
    <w:rsid w:val="270BF88E"/>
    <w:rsid w:val="273B7CDA"/>
    <w:rsid w:val="27864FD0"/>
    <w:rsid w:val="28046787"/>
    <w:rsid w:val="2A381E23"/>
    <w:rsid w:val="2C873F95"/>
    <w:rsid w:val="2DD41245"/>
    <w:rsid w:val="2FE6705E"/>
    <w:rsid w:val="3623982C"/>
    <w:rsid w:val="384B8A91"/>
    <w:rsid w:val="38EBA5CD"/>
    <w:rsid w:val="3992F7D5"/>
    <w:rsid w:val="3B964CF2"/>
    <w:rsid w:val="3CED2C6A"/>
    <w:rsid w:val="3D912652"/>
    <w:rsid w:val="3EC747EE"/>
    <w:rsid w:val="3F1835A6"/>
    <w:rsid w:val="3FD1EFFE"/>
    <w:rsid w:val="406B85C0"/>
    <w:rsid w:val="43149269"/>
    <w:rsid w:val="499A83F3"/>
    <w:rsid w:val="4A8BD0AC"/>
    <w:rsid w:val="4B30F447"/>
    <w:rsid w:val="4CBCA653"/>
    <w:rsid w:val="4D1F62F6"/>
    <w:rsid w:val="4EBB7CB0"/>
    <w:rsid w:val="52EDE16B"/>
    <w:rsid w:val="5321BE4D"/>
    <w:rsid w:val="53586278"/>
    <w:rsid w:val="5617E30A"/>
    <w:rsid w:val="57EB083E"/>
    <w:rsid w:val="598F3704"/>
    <w:rsid w:val="59E06D96"/>
    <w:rsid w:val="5DAFAE3E"/>
    <w:rsid w:val="60A9B48A"/>
    <w:rsid w:val="622B7AAE"/>
    <w:rsid w:val="63E55308"/>
    <w:rsid w:val="6ADBC194"/>
    <w:rsid w:val="6C4E8F95"/>
    <w:rsid w:val="6E480531"/>
    <w:rsid w:val="6F89E4A3"/>
    <w:rsid w:val="778FA203"/>
    <w:rsid w:val="78BF789F"/>
    <w:rsid w:val="7C68B30A"/>
    <w:rsid w:val="7F40545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44F9DC"/>
  <w14:defaultImageDpi w14:val="32767"/>
  <w15:docId w15:val="{0510D211-6E36-4619-9778-E3D53CDC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normal"/>
    <w:qFormat/>
    <w:rsid w:val="007070EB"/>
    <w:rPr>
      <w:lang w:val="es-MX"/>
    </w:rPr>
  </w:style>
  <w:style w:type="paragraph" w:styleId="Ttulo1">
    <w:name w:val="heading 1"/>
    <w:basedOn w:val="Normal"/>
    <w:next w:val="Normal"/>
    <w:link w:val="Ttulo1Car"/>
    <w:uiPriority w:val="9"/>
    <w:qFormat/>
    <w:rsid w:val="00D42B26"/>
    <w:pPr>
      <w:keepNext/>
      <w:keepLines/>
      <w:spacing w:before="400" w:after="40" w:line="240" w:lineRule="auto"/>
      <w:jc w:val="center"/>
      <w:outlineLvl w:val="0"/>
    </w:pPr>
    <w:rPr>
      <w:rFonts w:ascii="Montserrat ExtraBold" w:eastAsiaTheme="majorEastAsia" w:hAnsi="Montserrat ExtraBold" w:cstheme="majorBidi"/>
      <w:b/>
      <w:color w:val="860000"/>
      <w:sz w:val="32"/>
      <w:szCs w:val="36"/>
    </w:rPr>
  </w:style>
  <w:style w:type="paragraph" w:styleId="Ttulo2">
    <w:name w:val="heading 2"/>
    <w:basedOn w:val="Normal"/>
    <w:next w:val="Normal"/>
    <w:link w:val="Ttulo2Car"/>
    <w:uiPriority w:val="9"/>
    <w:unhideWhenUsed/>
    <w:qFormat/>
    <w:rsid w:val="00E2456D"/>
    <w:pPr>
      <w:keepNext/>
      <w:keepLines/>
      <w:spacing w:before="40" w:after="0" w:line="240" w:lineRule="auto"/>
      <w:jc w:val="both"/>
      <w:outlineLvl w:val="1"/>
    </w:pPr>
    <w:rPr>
      <w:rFonts w:ascii="Montserrat ExtraBold" w:eastAsiaTheme="majorEastAsia" w:hAnsi="Montserrat ExtraBold" w:cstheme="majorBidi"/>
      <w:b/>
      <w:color w:val="B38E5D"/>
      <w:sz w:val="28"/>
      <w:szCs w:val="32"/>
    </w:rPr>
  </w:style>
  <w:style w:type="paragraph" w:styleId="Ttulo3">
    <w:name w:val="heading 3"/>
    <w:basedOn w:val="Normal"/>
    <w:next w:val="Normal"/>
    <w:link w:val="Ttulo3Car"/>
    <w:uiPriority w:val="9"/>
    <w:unhideWhenUsed/>
    <w:qFormat/>
    <w:rsid w:val="00D42B26"/>
    <w:pPr>
      <w:keepNext/>
      <w:keepLines/>
      <w:spacing w:before="40" w:after="0" w:line="240" w:lineRule="auto"/>
      <w:outlineLvl w:val="2"/>
    </w:pPr>
    <w:rPr>
      <w:rFonts w:ascii="Montserrat ExtraBold" w:eastAsiaTheme="majorEastAsia" w:hAnsi="Montserrat ExtraBold" w:cstheme="majorBidi"/>
      <w:b/>
      <w:color w:val="860000"/>
      <w:sz w:val="28"/>
      <w:szCs w:val="28"/>
    </w:rPr>
  </w:style>
  <w:style w:type="paragraph" w:styleId="Ttulo4">
    <w:name w:val="heading 4"/>
    <w:basedOn w:val="Normal"/>
    <w:next w:val="Normal"/>
    <w:link w:val="Ttulo4Car"/>
    <w:uiPriority w:val="9"/>
    <w:semiHidden/>
    <w:unhideWhenUsed/>
    <w:qFormat/>
    <w:rsid w:val="009B2B0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9B2B0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9B2B0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9B2B0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9B2B0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9B2B0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2B26"/>
    <w:rPr>
      <w:rFonts w:ascii="Montserrat ExtraBold" w:eastAsiaTheme="majorEastAsia" w:hAnsi="Montserrat ExtraBold" w:cstheme="majorBidi"/>
      <w:b/>
      <w:color w:val="860000"/>
      <w:sz w:val="32"/>
      <w:szCs w:val="36"/>
    </w:rPr>
  </w:style>
  <w:style w:type="character" w:styleId="Hipervnculo">
    <w:name w:val="Hyperlink"/>
    <w:basedOn w:val="Fuentedeprrafopredeter"/>
    <w:uiPriority w:val="99"/>
    <w:unhideWhenUsed/>
    <w:rsid w:val="009C2CFA"/>
    <w:rPr>
      <w:rFonts w:ascii="Montserrat" w:hAnsi="Montserrat"/>
      <w:b w:val="0"/>
      <w:i w:val="0"/>
      <w:color w:val="0563C1" w:themeColor="hyperlink"/>
      <w:u w:val="single"/>
    </w:rPr>
  </w:style>
  <w:style w:type="paragraph" w:styleId="Encabezado">
    <w:name w:val="header"/>
    <w:basedOn w:val="Normal"/>
    <w:link w:val="EncabezadoCar"/>
    <w:uiPriority w:val="99"/>
    <w:unhideWhenUsed/>
    <w:rsid w:val="00E3545A"/>
    <w:pPr>
      <w:tabs>
        <w:tab w:val="center" w:pos="4419"/>
        <w:tab w:val="right" w:pos="8838"/>
      </w:tabs>
    </w:pPr>
  </w:style>
  <w:style w:type="character" w:customStyle="1" w:styleId="EncabezadoCar">
    <w:name w:val="Encabezado Car"/>
    <w:basedOn w:val="Fuentedeprrafopredeter"/>
    <w:link w:val="Encabezado"/>
    <w:uiPriority w:val="99"/>
    <w:rsid w:val="00E3545A"/>
    <w:rPr>
      <w:rFonts w:ascii="Montserrat Light" w:eastAsiaTheme="minorEastAsia" w:hAnsi="Montserrat Light"/>
      <w:color w:val="000000" w:themeColor="text1"/>
      <w:lang w:eastAsia="es-ES"/>
    </w:rPr>
  </w:style>
  <w:style w:type="paragraph" w:customStyle="1" w:styleId="TtuloTITULAR">
    <w:name w:val="Título TITULAR"/>
    <w:basedOn w:val="Normal"/>
    <w:rsid w:val="007D531F"/>
    <w:pPr>
      <w:autoSpaceDE w:val="0"/>
      <w:autoSpaceDN w:val="0"/>
      <w:adjustRightInd w:val="0"/>
      <w:jc w:val="center"/>
      <w:textAlignment w:val="center"/>
    </w:pPr>
    <w:rPr>
      <w:rFonts w:ascii="Montserrat" w:eastAsiaTheme="minorHAnsi" w:hAnsi="Montserrat" w:cs="Minion Pro"/>
      <w:b/>
      <w:color w:val="9D2449"/>
    </w:rPr>
  </w:style>
  <w:style w:type="paragraph" w:customStyle="1" w:styleId="CAPITULARPRESENTACINEINTRODUCCIN">
    <w:name w:val="CAPITULAR PRESENTACIÓN E INTRODUCCIÓN"/>
    <w:basedOn w:val="Normal"/>
    <w:rsid w:val="007D531F"/>
    <w:pPr>
      <w:autoSpaceDE w:val="0"/>
      <w:autoSpaceDN w:val="0"/>
      <w:adjustRightInd w:val="0"/>
      <w:jc w:val="both"/>
      <w:textAlignment w:val="center"/>
    </w:pPr>
    <w:rPr>
      <w:rFonts w:eastAsiaTheme="minorHAnsi" w:cs="Minion Pro"/>
      <w:color w:val="000000"/>
      <w:sz w:val="20"/>
    </w:rPr>
  </w:style>
  <w:style w:type="paragraph" w:customStyle="1" w:styleId="TEXTOPRESENTACINEINTRODUCCIN">
    <w:name w:val="TEXTO PRESENTACIÓN E INTRODUCCIÓN"/>
    <w:basedOn w:val="Normal"/>
    <w:uiPriority w:val="99"/>
    <w:rsid w:val="007D531F"/>
    <w:pPr>
      <w:autoSpaceDE w:val="0"/>
      <w:autoSpaceDN w:val="0"/>
      <w:adjustRightInd w:val="0"/>
      <w:jc w:val="both"/>
      <w:textAlignment w:val="center"/>
    </w:pPr>
    <w:rPr>
      <w:rFonts w:eastAsiaTheme="minorHAnsi" w:cs="Minion Pro"/>
      <w:color w:val="404040" w:themeColor="text1" w:themeTint="BF"/>
      <w:sz w:val="18"/>
    </w:rPr>
  </w:style>
  <w:style w:type="paragraph" w:customStyle="1" w:styleId="CUERPODETEXTO">
    <w:name w:val="CUERPO DE TEXTO"/>
    <w:basedOn w:val="Normal"/>
    <w:rsid w:val="007D531F"/>
    <w:pPr>
      <w:autoSpaceDE w:val="0"/>
      <w:autoSpaceDN w:val="0"/>
      <w:adjustRightInd w:val="0"/>
      <w:jc w:val="both"/>
      <w:textAlignment w:val="center"/>
    </w:pPr>
    <w:rPr>
      <w:rFonts w:eastAsiaTheme="minorHAnsi" w:cs="Minion Pro"/>
      <w:color w:val="404040" w:themeColor="text1" w:themeTint="BF"/>
      <w:sz w:val="18"/>
    </w:rPr>
  </w:style>
  <w:style w:type="paragraph" w:customStyle="1" w:styleId="Ttulo1INTRODUCCIN">
    <w:name w:val="Título 1 INTRODUCCIÓN"/>
    <w:basedOn w:val="Normal"/>
    <w:next w:val="Estilo1"/>
    <w:link w:val="Ttulo1INTRODUCCINCar"/>
    <w:rsid w:val="002D3FBD"/>
    <w:pPr>
      <w:autoSpaceDE w:val="0"/>
      <w:autoSpaceDN w:val="0"/>
      <w:adjustRightInd w:val="0"/>
      <w:jc w:val="center"/>
      <w:textAlignment w:val="center"/>
    </w:pPr>
    <w:rPr>
      <w:rFonts w:ascii="Montserrat ExtraBold" w:eastAsiaTheme="minorHAnsi" w:hAnsi="Montserrat ExtraBold" w:cs="Minion Pro"/>
      <w:b/>
      <w:color w:val="860000"/>
      <w:sz w:val="32"/>
    </w:rPr>
  </w:style>
  <w:style w:type="paragraph" w:customStyle="1" w:styleId="Ttulo2OBJETIVO">
    <w:name w:val="Título 2 OBJETIVO"/>
    <w:basedOn w:val="Normal"/>
    <w:rsid w:val="007D531F"/>
    <w:pPr>
      <w:autoSpaceDE w:val="0"/>
      <w:autoSpaceDN w:val="0"/>
      <w:adjustRightInd w:val="0"/>
      <w:textAlignment w:val="center"/>
    </w:pPr>
    <w:rPr>
      <w:rFonts w:ascii="Montserrat ExtraBold" w:eastAsiaTheme="minorHAnsi" w:hAnsi="Montserrat ExtraBold" w:cs="Minion Pro"/>
      <w:b/>
      <w:color w:val="9D2449"/>
    </w:rPr>
  </w:style>
  <w:style w:type="paragraph" w:customStyle="1" w:styleId="Ttulo3ESTRATEGIA">
    <w:name w:val="Título 3 ESTRATEGIA"/>
    <w:basedOn w:val="Normal"/>
    <w:rsid w:val="007D531F"/>
    <w:pPr>
      <w:autoSpaceDE w:val="0"/>
      <w:autoSpaceDN w:val="0"/>
      <w:adjustRightInd w:val="0"/>
      <w:textAlignment w:val="center"/>
    </w:pPr>
    <w:rPr>
      <w:rFonts w:ascii="Montserrat" w:eastAsiaTheme="minorHAnsi" w:hAnsi="Montserrat" w:cs="Minion Pro"/>
      <w:b/>
      <w:color w:val="B38E5D"/>
    </w:rPr>
  </w:style>
  <w:style w:type="paragraph" w:customStyle="1" w:styleId="Ttulo4LINEADEACCIN">
    <w:name w:val="Título 4 LINEA DE ACCIÓN"/>
    <w:basedOn w:val="Normal"/>
    <w:rsid w:val="007D531F"/>
    <w:pPr>
      <w:autoSpaceDE w:val="0"/>
      <w:autoSpaceDN w:val="0"/>
      <w:adjustRightInd w:val="0"/>
      <w:textAlignment w:val="center"/>
    </w:pPr>
    <w:rPr>
      <w:rFonts w:ascii="Montserrat" w:eastAsiaTheme="minorHAnsi" w:hAnsi="Montserrat" w:cs="Minion Pro"/>
      <w:b/>
      <w:color w:val="B38E5D"/>
      <w:sz w:val="20"/>
    </w:rPr>
  </w:style>
  <w:style w:type="paragraph" w:customStyle="1" w:styleId="Ttulo5OTROS">
    <w:name w:val="Título 5 OTROS"/>
    <w:basedOn w:val="Normal"/>
    <w:rsid w:val="007D531F"/>
    <w:pPr>
      <w:autoSpaceDE w:val="0"/>
      <w:autoSpaceDN w:val="0"/>
      <w:adjustRightInd w:val="0"/>
      <w:textAlignment w:val="center"/>
    </w:pPr>
    <w:rPr>
      <w:rFonts w:ascii="Montserrat" w:eastAsiaTheme="minorHAnsi" w:hAnsi="Montserrat" w:cs="Minion Pro"/>
      <w:b/>
      <w:color w:val="404040" w:themeColor="text1" w:themeTint="BF"/>
      <w:sz w:val="18"/>
    </w:rPr>
  </w:style>
  <w:style w:type="paragraph" w:customStyle="1" w:styleId="PRIMERNIVELBULLET">
    <w:name w:val="PRIMER NIVEL BULLET"/>
    <w:basedOn w:val="Normal"/>
    <w:link w:val="PRIMERNIVELBULLETCar"/>
    <w:rsid w:val="007D531F"/>
    <w:pPr>
      <w:numPr>
        <w:numId w:val="1"/>
      </w:numPr>
      <w:autoSpaceDE w:val="0"/>
      <w:autoSpaceDN w:val="0"/>
      <w:adjustRightInd w:val="0"/>
      <w:jc w:val="both"/>
      <w:textAlignment w:val="center"/>
    </w:pPr>
    <w:rPr>
      <w:rFonts w:eastAsiaTheme="minorHAnsi" w:cs="Minion Pro"/>
      <w:color w:val="404040" w:themeColor="text1" w:themeTint="BF"/>
      <w:sz w:val="18"/>
    </w:rPr>
  </w:style>
  <w:style w:type="character" w:customStyle="1" w:styleId="PRIMERNIVELBULLETCar">
    <w:name w:val="PRIMER NIVEL BULLET Car"/>
    <w:link w:val="PRIMERNIVELBULLET"/>
    <w:rsid w:val="00870864"/>
    <w:rPr>
      <w:rFonts w:ascii="Times New Roman" w:hAnsi="Times New Roman" w:cs="Minion Pro"/>
      <w:color w:val="404040" w:themeColor="text1" w:themeTint="BF"/>
      <w:sz w:val="18"/>
      <w:lang w:val="es-MX"/>
    </w:rPr>
  </w:style>
  <w:style w:type="paragraph" w:customStyle="1" w:styleId="SEGUNDONIVELGUIN">
    <w:name w:val="SEGUNDO NIVEL GUIÓN"/>
    <w:rsid w:val="00507348"/>
    <w:pPr>
      <w:numPr>
        <w:numId w:val="2"/>
      </w:numPr>
    </w:pPr>
    <w:rPr>
      <w:rFonts w:ascii="Montserrat Light" w:hAnsi="Montserrat Light" w:cs="Minion Pro"/>
      <w:color w:val="404040" w:themeColor="text1" w:themeTint="BF"/>
      <w:sz w:val="18"/>
    </w:rPr>
  </w:style>
  <w:style w:type="paragraph" w:customStyle="1" w:styleId="TERCERNIVELBULLET">
    <w:name w:val="TERCER NIVEL BULLET"/>
    <w:basedOn w:val="Normal"/>
    <w:rsid w:val="007D531F"/>
    <w:pPr>
      <w:numPr>
        <w:numId w:val="3"/>
      </w:numPr>
      <w:autoSpaceDE w:val="0"/>
      <w:autoSpaceDN w:val="0"/>
      <w:adjustRightInd w:val="0"/>
      <w:textAlignment w:val="center"/>
    </w:pPr>
    <w:rPr>
      <w:rFonts w:eastAsiaTheme="minorHAnsi" w:cs="Minion Pro"/>
      <w:color w:val="404040" w:themeColor="text1" w:themeTint="BF"/>
      <w:sz w:val="18"/>
    </w:rPr>
  </w:style>
  <w:style w:type="paragraph" w:customStyle="1" w:styleId="CUARTONIVELBULLETHUECA">
    <w:name w:val="CUARTO NIVEL BULLET HUECA"/>
    <w:basedOn w:val="Normal"/>
    <w:rsid w:val="007D531F"/>
    <w:pPr>
      <w:numPr>
        <w:numId w:val="4"/>
      </w:numPr>
      <w:autoSpaceDE w:val="0"/>
      <w:autoSpaceDN w:val="0"/>
      <w:adjustRightInd w:val="0"/>
      <w:textAlignment w:val="center"/>
    </w:pPr>
    <w:rPr>
      <w:rFonts w:eastAsiaTheme="minorHAnsi" w:cs="Minion Pro"/>
      <w:color w:val="404040" w:themeColor="text1" w:themeTint="BF"/>
      <w:sz w:val="18"/>
    </w:rPr>
  </w:style>
  <w:style w:type="paragraph" w:customStyle="1" w:styleId="SuperndicePiedefoto">
    <w:name w:val="Superíndice_Pie de foto"/>
    <w:basedOn w:val="Normal"/>
    <w:rsid w:val="007D531F"/>
    <w:pPr>
      <w:autoSpaceDE w:val="0"/>
      <w:autoSpaceDN w:val="0"/>
      <w:adjustRightInd w:val="0"/>
      <w:ind w:left="280"/>
      <w:textAlignment w:val="center"/>
    </w:pPr>
    <w:rPr>
      <w:rFonts w:eastAsiaTheme="minorHAnsi" w:cs="Minion Pro"/>
      <w:color w:val="000000"/>
      <w:sz w:val="16"/>
    </w:rPr>
  </w:style>
  <w:style w:type="paragraph" w:customStyle="1" w:styleId="Presentacin">
    <w:name w:val="Presentación"/>
    <w:basedOn w:val="Normal"/>
    <w:rsid w:val="007D531F"/>
    <w:pPr>
      <w:autoSpaceDE w:val="0"/>
      <w:autoSpaceDN w:val="0"/>
      <w:adjustRightInd w:val="0"/>
      <w:jc w:val="both"/>
      <w:textAlignment w:val="center"/>
    </w:pPr>
    <w:rPr>
      <w:rFonts w:eastAsiaTheme="minorHAnsi" w:cs="Minion Pro"/>
      <w:color w:val="595959" w:themeColor="text1" w:themeTint="A6"/>
      <w:sz w:val="20"/>
    </w:rPr>
  </w:style>
  <w:style w:type="paragraph" w:styleId="Piedepgina">
    <w:name w:val="footer"/>
    <w:basedOn w:val="Normal"/>
    <w:link w:val="PiedepginaCar"/>
    <w:uiPriority w:val="99"/>
    <w:unhideWhenUsed/>
    <w:rsid w:val="00E3545A"/>
    <w:pPr>
      <w:tabs>
        <w:tab w:val="center" w:pos="4419"/>
        <w:tab w:val="right" w:pos="8838"/>
      </w:tabs>
    </w:pPr>
  </w:style>
  <w:style w:type="character" w:customStyle="1" w:styleId="PiedepginaCar">
    <w:name w:val="Pie de página Car"/>
    <w:basedOn w:val="Fuentedeprrafopredeter"/>
    <w:link w:val="Piedepgina"/>
    <w:uiPriority w:val="99"/>
    <w:rsid w:val="00E3545A"/>
    <w:rPr>
      <w:rFonts w:ascii="Montserrat Light" w:eastAsiaTheme="minorEastAsia" w:hAnsi="Montserrat Light"/>
      <w:color w:val="000000" w:themeColor="text1"/>
      <w:lang w:eastAsia="es-ES"/>
    </w:rPr>
  </w:style>
  <w:style w:type="table" w:styleId="Tablaconcuadrcula">
    <w:name w:val="Table Grid"/>
    <w:basedOn w:val="Tablanormal"/>
    <w:uiPriority w:val="39"/>
    <w:rsid w:val="000A7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300CD5"/>
  </w:style>
  <w:style w:type="character" w:styleId="Refdecomentario">
    <w:name w:val="annotation reference"/>
    <w:basedOn w:val="Fuentedeprrafopredeter"/>
    <w:uiPriority w:val="99"/>
    <w:semiHidden/>
    <w:unhideWhenUsed/>
    <w:rsid w:val="00B74DD2"/>
    <w:rPr>
      <w:sz w:val="16"/>
      <w:szCs w:val="16"/>
    </w:rPr>
  </w:style>
  <w:style w:type="paragraph" w:styleId="Textocomentario">
    <w:name w:val="annotation text"/>
    <w:basedOn w:val="Normal"/>
    <w:link w:val="TextocomentarioCar"/>
    <w:uiPriority w:val="99"/>
    <w:unhideWhenUsed/>
    <w:rsid w:val="00B74DD2"/>
    <w:rPr>
      <w:sz w:val="20"/>
      <w:szCs w:val="20"/>
    </w:rPr>
  </w:style>
  <w:style w:type="character" w:customStyle="1" w:styleId="TextocomentarioCar">
    <w:name w:val="Texto comentario Car"/>
    <w:basedOn w:val="Fuentedeprrafopredeter"/>
    <w:link w:val="Textocomentario"/>
    <w:uiPriority w:val="99"/>
    <w:rsid w:val="00B74DD2"/>
    <w:rPr>
      <w:rFonts w:ascii="Montserrat Light" w:eastAsiaTheme="minorEastAsia" w:hAnsi="Montserrat Light"/>
      <w:color w:val="000000" w:themeColor="text1"/>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74DD2"/>
    <w:rPr>
      <w:b/>
      <w:bCs/>
    </w:rPr>
  </w:style>
  <w:style w:type="character" w:customStyle="1" w:styleId="AsuntodelcomentarioCar">
    <w:name w:val="Asunto del comentario Car"/>
    <w:basedOn w:val="TextocomentarioCar"/>
    <w:link w:val="Asuntodelcomentario"/>
    <w:uiPriority w:val="99"/>
    <w:semiHidden/>
    <w:rsid w:val="00B74DD2"/>
    <w:rPr>
      <w:rFonts w:ascii="Montserrat Light" w:eastAsiaTheme="minorEastAsia" w:hAnsi="Montserrat Light"/>
      <w:b/>
      <w:bCs/>
      <w:color w:val="000000" w:themeColor="text1"/>
      <w:sz w:val="20"/>
      <w:szCs w:val="20"/>
      <w:lang w:eastAsia="es-ES"/>
    </w:rPr>
  </w:style>
  <w:style w:type="paragraph" w:styleId="Textodeglobo">
    <w:name w:val="Balloon Text"/>
    <w:basedOn w:val="Normal"/>
    <w:link w:val="TextodegloboCar"/>
    <w:uiPriority w:val="99"/>
    <w:semiHidden/>
    <w:unhideWhenUsed/>
    <w:rsid w:val="00B74D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4DD2"/>
    <w:rPr>
      <w:rFonts w:ascii="Segoe UI" w:eastAsiaTheme="minorEastAsia" w:hAnsi="Segoe UI" w:cs="Segoe UI"/>
      <w:color w:val="000000" w:themeColor="text1"/>
      <w:sz w:val="18"/>
      <w:szCs w:val="18"/>
      <w:lang w:eastAsia="es-ES"/>
    </w:rPr>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List Paragraph"/>
    <w:basedOn w:val="Normal"/>
    <w:link w:val="PrrafodelistaCar"/>
    <w:uiPriority w:val="34"/>
    <w:qFormat/>
    <w:rsid w:val="00664EC9"/>
    <w:pPr>
      <w:ind w:left="720"/>
      <w:contextualSpacing/>
    </w:pPr>
  </w:style>
  <w:style w:type="character" w:customStyle="1" w:styleId="PrrafodelistaCar">
    <w:name w:val="Párrafo de lista Car"/>
    <w:aliases w:val="Dot pt Car,No Spacing1 Car,List Paragraph Char Char Char Car,Indicator Text Car,List Paragraph1 Car,Numbered Para 1 Car,4 Párrafo de lista Car,Figuras Car,DH1 Car,Párrafo de lista 2 Car,Colorful List - Accent 11 Car,Bullet 1 Car"/>
    <w:basedOn w:val="Fuentedeprrafopredeter"/>
    <w:link w:val="Prrafodelista"/>
    <w:uiPriority w:val="34"/>
    <w:locked/>
    <w:rsid w:val="001F0640"/>
  </w:style>
  <w:style w:type="paragraph" w:styleId="TtuloTDC">
    <w:name w:val="TOC Heading"/>
    <w:basedOn w:val="Ttulo1"/>
    <w:next w:val="Normal"/>
    <w:uiPriority w:val="39"/>
    <w:unhideWhenUsed/>
    <w:qFormat/>
    <w:rsid w:val="009B2B0C"/>
    <w:pPr>
      <w:outlineLvl w:val="9"/>
    </w:pPr>
  </w:style>
  <w:style w:type="paragraph" w:styleId="TDC1">
    <w:name w:val="toc 1"/>
    <w:basedOn w:val="Normal"/>
    <w:next w:val="Normal"/>
    <w:autoRedefine/>
    <w:uiPriority w:val="39"/>
    <w:unhideWhenUsed/>
    <w:rsid w:val="00E96934"/>
    <w:pPr>
      <w:tabs>
        <w:tab w:val="right" w:leader="dot" w:pos="9964"/>
      </w:tabs>
      <w:spacing w:after="100"/>
    </w:pPr>
    <w:rPr>
      <w:rFonts w:ascii="Montserrat ExtraBold" w:eastAsiaTheme="minorHAnsi" w:hAnsi="Montserrat ExtraBold" w:cs="Minion Pro"/>
      <w:b/>
      <w:noProof/>
    </w:rPr>
  </w:style>
  <w:style w:type="paragraph" w:styleId="Textonotapie">
    <w:name w:val="footnote text"/>
    <w:basedOn w:val="Normal"/>
    <w:link w:val="TextonotapieCar"/>
    <w:uiPriority w:val="99"/>
    <w:semiHidden/>
    <w:unhideWhenUsed/>
    <w:rsid w:val="005F0BAE"/>
    <w:rPr>
      <w:rFonts w:eastAsiaTheme="minorHAnsi"/>
      <w:sz w:val="20"/>
      <w:szCs w:val="20"/>
    </w:rPr>
  </w:style>
  <w:style w:type="character" w:customStyle="1" w:styleId="TextonotapieCar">
    <w:name w:val="Texto nota pie Car"/>
    <w:basedOn w:val="Fuentedeprrafopredeter"/>
    <w:link w:val="Textonotapie"/>
    <w:uiPriority w:val="99"/>
    <w:semiHidden/>
    <w:rsid w:val="005F0BAE"/>
    <w:rPr>
      <w:sz w:val="20"/>
      <w:szCs w:val="20"/>
      <w:lang w:val="es-MX"/>
    </w:rPr>
  </w:style>
  <w:style w:type="character" w:styleId="Refdenotaalpie">
    <w:name w:val="footnote reference"/>
    <w:basedOn w:val="Fuentedeprrafopredeter"/>
    <w:uiPriority w:val="99"/>
    <w:semiHidden/>
    <w:unhideWhenUsed/>
    <w:rsid w:val="005F0BAE"/>
    <w:rPr>
      <w:vertAlign w:val="superscript"/>
    </w:rPr>
  </w:style>
  <w:style w:type="paragraph" w:customStyle="1" w:styleId="Default">
    <w:name w:val="Default"/>
    <w:rsid w:val="006A69D9"/>
    <w:pPr>
      <w:autoSpaceDE w:val="0"/>
      <w:autoSpaceDN w:val="0"/>
      <w:adjustRightInd w:val="0"/>
    </w:pPr>
    <w:rPr>
      <w:rFonts w:ascii="Arial" w:hAnsi="Arial" w:cs="Arial"/>
      <w:color w:val="000000"/>
      <w:lang w:val="en-US"/>
    </w:rPr>
  </w:style>
  <w:style w:type="paragraph" w:styleId="Textoindependiente">
    <w:name w:val="Body Text"/>
    <w:basedOn w:val="Normal"/>
    <w:link w:val="TextoindependienteCar"/>
    <w:uiPriority w:val="99"/>
    <w:unhideWhenUsed/>
    <w:rsid w:val="006A69D9"/>
    <w:pPr>
      <w:spacing w:after="120"/>
    </w:pPr>
    <w:rPr>
      <w:rFonts w:eastAsiaTheme="minorHAnsi"/>
    </w:rPr>
  </w:style>
  <w:style w:type="character" w:customStyle="1" w:styleId="TextoindependienteCar">
    <w:name w:val="Texto independiente Car"/>
    <w:basedOn w:val="Fuentedeprrafopredeter"/>
    <w:link w:val="Textoindependiente"/>
    <w:uiPriority w:val="99"/>
    <w:rsid w:val="006A69D9"/>
    <w:rPr>
      <w:sz w:val="22"/>
      <w:szCs w:val="22"/>
      <w:lang w:val="es-MX"/>
    </w:rPr>
  </w:style>
  <w:style w:type="paragraph" w:styleId="Textonotaalfinal">
    <w:name w:val="endnote text"/>
    <w:basedOn w:val="Normal"/>
    <w:link w:val="TextonotaalfinalCar"/>
    <w:uiPriority w:val="99"/>
    <w:unhideWhenUsed/>
    <w:rsid w:val="00D15009"/>
    <w:rPr>
      <w:rFonts w:ascii="Calibri" w:eastAsiaTheme="minorHAnsi" w:hAnsi="Calibri" w:cs="Calibri"/>
      <w:sz w:val="20"/>
      <w:szCs w:val="20"/>
    </w:rPr>
  </w:style>
  <w:style w:type="character" w:customStyle="1" w:styleId="TextonotaalfinalCar">
    <w:name w:val="Texto nota al final Car"/>
    <w:basedOn w:val="Fuentedeprrafopredeter"/>
    <w:link w:val="Textonotaalfinal"/>
    <w:uiPriority w:val="99"/>
    <w:rsid w:val="00D15009"/>
    <w:rPr>
      <w:rFonts w:ascii="Calibri" w:hAnsi="Calibri" w:cs="Calibri"/>
      <w:sz w:val="20"/>
      <w:szCs w:val="20"/>
      <w:lang w:val="es-MX"/>
    </w:rPr>
  </w:style>
  <w:style w:type="paragraph" w:styleId="Revisin">
    <w:name w:val="Revision"/>
    <w:hidden/>
    <w:uiPriority w:val="99"/>
    <w:semiHidden/>
    <w:rsid w:val="00C02F50"/>
    <w:rPr>
      <w:rFonts w:ascii="Montserrat Light" w:hAnsi="Montserrat Light"/>
      <w:color w:val="000000" w:themeColor="text1"/>
      <w:lang w:eastAsia="es-ES"/>
    </w:rPr>
  </w:style>
  <w:style w:type="paragraph" w:customStyle="1" w:styleId="Texto">
    <w:name w:val="Texto"/>
    <w:basedOn w:val="Normal"/>
    <w:link w:val="TextoCar"/>
    <w:rsid w:val="00A7191C"/>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A7191C"/>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39"/>
    <w:rsid w:val="008F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F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F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8F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324E30"/>
    <w:pPr>
      <w:tabs>
        <w:tab w:val="right" w:leader="dot" w:pos="9964"/>
      </w:tabs>
      <w:spacing w:after="100"/>
      <w:ind w:left="240"/>
    </w:pPr>
    <w:rPr>
      <w:rFonts w:ascii="Montserrat ExtraBold" w:eastAsiaTheme="minorHAnsi" w:hAnsi="Montserrat ExtraBold" w:cs="Minion Pro"/>
      <w:b/>
      <w:noProof/>
    </w:rPr>
  </w:style>
  <w:style w:type="paragraph" w:styleId="Sinespaciado">
    <w:name w:val="No Spacing"/>
    <w:link w:val="SinespaciadoCar"/>
    <w:uiPriority w:val="1"/>
    <w:qFormat/>
    <w:rsid w:val="009B2B0C"/>
    <w:pPr>
      <w:spacing w:after="0" w:line="240" w:lineRule="auto"/>
    </w:pPr>
  </w:style>
  <w:style w:type="character" w:customStyle="1" w:styleId="SinespaciadoCar">
    <w:name w:val="Sin espaciado Car"/>
    <w:basedOn w:val="Fuentedeprrafopredeter"/>
    <w:link w:val="Sinespaciado"/>
    <w:uiPriority w:val="1"/>
    <w:rsid w:val="00BD017D"/>
  </w:style>
  <w:style w:type="paragraph" w:customStyle="1" w:styleId="TEXTONORMAL">
    <w:name w:val="TEXTO_NORMAL"/>
    <w:basedOn w:val="Normal"/>
    <w:rsid w:val="00870864"/>
    <w:pPr>
      <w:spacing w:after="120" w:line="250" w:lineRule="exact"/>
      <w:jc w:val="both"/>
    </w:pPr>
    <w:rPr>
      <w:rFonts w:ascii="Montserrat" w:eastAsia="Calibri" w:hAnsi="Montserrat"/>
      <w:sz w:val="18"/>
      <w:szCs w:val="18"/>
      <w:lang w:val="es-ES"/>
    </w:rPr>
  </w:style>
  <w:style w:type="paragraph" w:customStyle="1" w:styleId="pt-normal-000471">
    <w:name w:val="pt-normal-000471"/>
    <w:basedOn w:val="Normal"/>
    <w:rsid w:val="00870864"/>
    <w:pPr>
      <w:spacing w:before="100" w:beforeAutospacing="1" w:after="100" w:afterAutospacing="1"/>
    </w:pPr>
  </w:style>
  <w:style w:type="paragraph" w:styleId="NormalWeb">
    <w:name w:val="Normal (Web)"/>
    <w:basedOn w:val="Normal"/>
    <w:uiPriority w:val="99"/>
    <w:unhideWhenUsed/>
    <w:rsid w:val="00870864"/>
    <w:pPr>
      <w:spacing w:before="100" w:beforeAutospacing="1" w:after="100" w:afterAutospacing="1"/>
    </w:pPr>
  </w:style>
  <w:style w:type="character" w:styleId="Hipervnculovisitado">
    <w:name w:val="FollowedHyperlink"/>
    <w:basedOn w:val="Fuentedeprrafopredeter"/>
    <w:uiPriority w:val="99"/>
    <w:semiHidden/>
    <w:unhideWhenUsed/>
    <w:rsid w:val="00835F22"/>
    <w:rPr>
      <w:color w:val="954F72" w:themeColor="followedHyperlink"/>
      <w:u w:val="single"/>
    </w:rPr>
  </w:style>
  <w:style w:type="character" w:customStyle="1" w:styleId="Mencinsinresolver1">
    <w:name w:val="Mención sin resolver1"/>
    <w:basedOn w:val="Fuentedeprrafopredeter"/>
    <w:uiPriority w:val="99"/>
    <w:semiHidden/>
    <w:unhideWhenUsed/>
    <w:rsid w:val="004E1112"/>
    <w:rPr>
      <w:color w:val="605E5C"/>
      <w:shd w:val="clear" w:color="auto" w:fill="E1DFDD"/>
    </w:rPr>
  </w:style>
  <w:style w:type="character" w:customStyle="1" w:styleId="Ttulo2Car">
    <w:name w:val="Título 2 Car"/>
    <w:basedOn w:val="Fuentedeprrafopredeter"/>
    <w:link w:val="Ttulo2"/>
    <w:uiPriority w:val="9"/>
    <w:rsid w:val="00E2456D"/>
    <w:rPr>
      <w:rFonts w:ascii="Montserrat ExtraBold" w:eastAsiaTheme="majorEastAsia" w:hAnsi="Montserrat ExtraBold" w:cstheme="majorBidi"/>
      <w:b/>
      <w:color w:val="B38E5D"/>
      <w:sz w:val="28"/>
      <w:szCs w:val="32"/>
    </w:rPr>
  </w:style>
  <w:style w:type="paragraph" w:customStyle="1" w:styleId="paragraph">
    <w:name w:val="paragraph"/>
    <w:basedOn w:val="Normal"/>
    <w:rsid w:val="00D158B0"/>
    <w:pPr>
      <w:spacing w:before="100" w:beforeAutospacing="1" w:after="100" w:afterAutospacing="1"/>
    </w:pPr>
  </w:style>
  <w:style w:type="character" w:customStyle="1" w:styleId="normaltextrun">
    <w:name w:val="normaltextrun"/>
    <w:basedOn w:val="Fuentedeprrafopredeter"/>
    <w:rsid w:val="00D158B0"/>
  </w:style>
  <w:style w:type="character" w:customStyle="1" w:styleId="eop">
    <w:name w:val="eop"/>
    <w:basedOn w:val="Fuentedeprrafopredeter"/>
    <w:rsid w:val="00FD11A5"/>
  </w:style>
  <w:style w:type="character" w:customStyle="1" w:styleId="contentpasted0">
    <w:name w:val="contentpasted0"/>
    <w:basedOn w:val="Fuentedeprrafopredeter"/>
    <w:rsid w:val="0096289A"/>
  </w:style>
  <w:style w:type="character" w:customStyle="1" w:styleId="apple-converted-space">
    <w:name w:val="apple-converted-space"/>
    <w:basedOn w:val="Fuentedeprrafopredeter"/>
    <w:rsid w:val="00D03C9F"/>
  </w:style>
  <w:style w:type="paragraph" w:customStyle="1" w:styleId="xmsonormal">
    <w:name w:val="x_msonormal"/>
    <w:basedOn w:val="Normal"/>
    <w:rsid w:val="002668CF"/>
    <w:pPr>
      <w:spacing w:before="100" w:beforeAutospacing="1" w:after="100" w:afterAutospacing="1"/>
    </w:pPr>
  </w:style>
  <w:style w:type="paragraph" w:customStyle="1" w:styleId="msonormal0">
    <w:name w:val="msonormal"/>
    <w:basedOn w:val="Normal"/>
    <w:rsid w:val="00584F4D"/>
    <w:pPr>
      <w:spacing w:before="100" w:beforeAutospacing="1" w:after="100" w:afterAutospacing="1"/>
    </w:pPr>
  </w:style>
  <w:style w:type="character" w:customStyle="1" w:styleId="textrun">
    <w:name w:val="textrun"/>
    <w:basedOn w:val="Fuentedeprrafopredeter"/>
    <w:rsid w:val="00584F4D"/>
  </w:style>
  <w:style w:type="table" w:customStyle="1" w:styleId="Tablaconcuadrcula4">
    <w:name w:val="Tabla con cuadrícula4"/>
    <w:basedOn w:val="Tablanormal"/>
    <w:next w:val="Tablaconcuadrcula"/>
    <w:uiPriority w:val="39"/>
    <w:rsid w:val="004F153D"/>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1">
    <w:name w:val="Encabezado1"/>
    <w:basedOn w:val="Normal"/>
    <w:next w:val="Encabezado"/>
    <w:uiPriority w:val="99"/>
    <w:unhideWhenUsed/>
    <w:rsid w:val="00AA7F5A"/>
    <w:pPr>
      <w:tabs>
        <w:tab w:val="center" w:pos="4419"/>
        <w:tab w:val="right" w:pos="8838"/>
      </w:tabs>
    </w:pPr>
    <w:rPr>
      <w:rFonts w:ascii="Calibri" w:eastAsia="Calibri" w:hAnsi="Calibri"/>
      <w:kern w:val="2"/>
      <w14:ligatures w14:val="standardContextual"/>
    </w:rPr>
  </w:style>
  <w:style w:type="table" w:customStyle="1" w:styleId="Tablaconcuadrcula21">
    <w:name w:val="Tabla con cuadrícula21"/>
    <w:basedOn w:val="Tablanormal"/>
    <w:next w:val="Tablaconcuadrcula"/>
    <w:uiPriority w:val="39"/>
    <w:rsid w:val="00BD5947"/>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BB7F50"/>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40D71"/>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7709E"/>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42B26"/>
    <w:rPr>
      <w:rFonts w:ascii="Montserrat ExtraBold" w:eastAsiaTheme="majorEastAsia" w:hAnsi="Montserrat ExtraBold" w:cstheme="majorBidi"/>
      <w:b/>
      <w:color w:val="860000"/>
      <w:sz w:val="28"/>
      <w:szCs w:val="28"/>
    </w:rPr>
  </w:style>
  <w:style w:type="table" w:customStyle="1" w:styleId="Tablaconcuadrcula211">
    <w:name w:val="Tabla con cuadrícula211"/>
    <w:basedOn w:val="Tablanormal"/>
    <w:next w:val="Tablaconcuadrcula"/>
    <w:uiPriority w:val="59"/>
    <w:rsid w:val="00E21134"/>
    <w:rPr>
      <w:kern w:val="2"/>
      <w:lang w:val="es-MX"/>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585C82"/>
    <w:rPr>
      <w:rFonts w:eastAsia="DengXi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0D6B21"/>
    <w:rPr>
      <w:rFonts w:eastAsia="DengXi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493EC9"/>
    <w:rPr>
      <w:rFonts w:eastAsia="DengXi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4B2290"/>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Ttulo1INTRODUCCIN"/>
    <w:link w:val="Estilo1Car"/>
    <w:rsid w:val="003E53E9"/>
  </w:style>
  <w:style w:type="character" w:customStyle="1" w:styleId="Ttulo1INTRODUCCINCar">
    <w:name w:val="Título 1 INTRODUCCIÓN Car"/>
    <w:basedOn w:val="Fuentedeprrafopredeter"/>
    <w:link w:val="Ttulo1INTRODUCCIN"/>
    <w:rsid w:val="002D3FBD"/>
    <w:rPr>
      <w:rFonts w:ascii="Montserrat ExtraBold" w:hAnsi="Montserrat ExtraBold" w:cs="Minion Pro"/>
      <w:b/>
      <w:color w:val="860000"/>
      <w:sz w:val="32"/>
      <w:lang w:val="es-MX"/>
    </w:rPr>
  </w:style>
  <w:style w:type="character" w:customStyle="1" w:styleId="Estilo1Car">
    <w:name w:val="Estilo1 Car"/>
    <w:basedOn w:val="Ttulo1INTRODUCCINCar"/>
    <w:link w:val="Estilo1"/>
    <w:rsid w:val="003E53E9"/>
    <w:rPr>
      <w:rFonts w:ascii="Montserrat ExtraBold" w:hAnsi="Montserrat ExtraBold" w:cs="Minion Pro"/>
      <w:b/>
      <w:color w:val="860000"/>
      <w:sz w:val="32"/>
      <w:lang w:val="es-MX"/>
    </w:rPr>
  </w:style>
  <w:style w:type="character" w:customStyle="1" w:styleId="Ttulo4Car">
    <w:name w:val="Título 4 Car"/>
    <w:basedOn w:val="Fuentedeprrafopredeter"/>
    <w:link w:val="Ttulo4"/>
    <w:uiPriority w:val="9"/>
    <w:semiHidden/>
    <w:rsid w:val="009B2B0C"/>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9B2B0C"/>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9B2B0C"/>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9B2B0C"/>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9B2B0C"/>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9B2B0C"/>
    <w:rPr>
      <w:rFonts w:asciiTheme="majorHAnsi" w:eastAsiaTheme="majorEastAsia" w:hAnsiTheme="majorHAnsi" w:cstheme="majorBidi"/>
      <w:i/>
      <w:iCs/>
      <w:color w:val="1F3864" w:themeColor="accent1" w:themeShade="80"/>
    </w:rPr>
  </w:style>
  <w:style w:type="paragraph" w:styleId="Descripcin">
    <w:name w:val="caption"/>
    <w:basedOn w:val="Normal"/>
    <w:next w:val="Normal"/>
    <w:uiPriority w:val="35"/>
    <w:semiHidden/>
    <w:unhideWhenUsed/>
    <w:qFormat/>
    <w:rsid w:val="009B2B0C"/>
    <w:pPr>
      <w:spacing w:line="240" w:lineRule="auto"/>
    </w:pPr>
    <w:rPr>
      <w:b/>
      <w:bCs/>
      <w:smallCaps/>
      <w:color w:val="44546A" w:themeColor="text2"/>
    </w:rPr>
  </w:style>
  <w:style w:type="paragraph" w:styleId="Ttulo">
    <w:name w:val="Title"/>
    <w:basedOn w:val="Normal"/>
    <w:next w:val="Normal"/>
    <w:link w:val="TtuloCar"/>
    <w:uiPriority w:val="10"/>
    <w:qFormat/>
    <w:rsid w:val="009B2B0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9B2B0C"/>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9B2B0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9B2B0C"/>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9B2B0C"/>
    <w:rPr>
      <w:b/>
      <w:bCs/>
    </w:rPr>
  </w:style>
  <w:style w:type="character" w:styleId="nfasis">
    <w:name w:val="Emphasis"/>
    <w:basedOn w:val="Fuentedeprrafopredeter"/>
    <w:uiPriority w:val="20"/>
    <w:qFormat/>
    <w:rsid w:val="009B2B0C"/>
    <w:rPr>
      <w:i/>
      <w:iCs/>
    </w:rPr>
  </w:style>
  <w:style w:type="paragraph" w:styleId="Cita">
    <w:name w:val="Quote"/>
    <w:basedOn w:val="Normal"/>
    <w:next w:val="Normal"/>
    <w:link w:val="CitaCar"/>
    <w:uiPriority w:val="29"/>
    <w:qFormat/>
    <w:rsid w:val="009B2B0C"/>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9B2B0C"/>
    <w:rPr>
      <w:color w:val="44546A" w:themeColor="text2"/>
      <w:sz w:val="24"/>
      <w:szCs w:val="24"/>
    </w:rPr>
  </w:style>
  <w:style w:type="paragraph" w:styleId="Citadestacada">
    <w:name w:val="Intense Quote"/>
    <w:basedOn w:val="Normal"/>
    <w:next w:val="Normal"/>
    <w:link w:val="CitadestacadaCar"/>
    <w:uiPriority w:val="30"/>
    <w:qFormat/>
    <w:rsid w:val="009B2B0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9B2B0C"/>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9B2B0C"/>
    <w:rPr>
      <w:i/>
      <w:iCs/>
      <w:color w:val="595959" w:themeColor="text1" w:themeTint="A6"/>
    </w:rPr>
  </w:style>
  <w:style w:type="character" w:styleId="nfasisintenso">
    <w:name w:val="Intense Emphasis"/>
    <w:basedOn w:val="Fuentedeprrafopredeter"/>
    <w:uiPriority w:val="21"/>
    <w:qFormat/>
    <w:rsid w:val="009B2B0C"/>
    <w:rPr>
      <w:b/>
      <w:bCs/>
      <w:i/>
      <w:iCs/>
    </w:rPr>
  </w:style>
  <w:style w:type="character" w:styleId="Referenciasutil">
    <w:name w:val="Subtle Reference"/>
    <w:basedOn w:val="Fuentedeprrafopredeter"/>
    <w:uiPriority w:val="31"/>
    <w:qFormat/>
    <w:rsid w:val="009B2B0C"/>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9B2B0C"/>
    <w:rPr>
      <w:b/>
      <w:bCs/>
      <w:smallCaps/>
      <w:color w:val="44546A" w:themeColor="text2"/>
      <w:u w:val="single"/>
    </w:rPr>
  </w:style>
  <w:style w:type="character" w:styleId="Ttulodellibro">
    <w:name w:val="Book Title"/>
    <w:basedOn w:val="Fuentedeprrafopredeter"/>
    <w:uiPriority w:val="33"/>
    <w:qFormat/>
    <w:rsid w:val="009B2B0C"/>
    <w:rPr>
      <w:b/>
      <w:bCs/>
      <w:smallCaps/>
      <w:spacing w:val="10"/>
    </w:rPr>
  </w:style>
  <w:style w:type="paragraph" w:styleId="TDC3">
    <w:name w:val="toc 3"/>
    <w:basedOn w:val="Normal"/>
    <w:next w:val="Normal"/>
    <w:autoRedefine/>
    <w:uiPriority w:val="39"/>
    <w:unhideWhenUsed/>
    <w:rsid w:val="00BB49F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1962">
      <w:bodyDiv w:val="1"/>
      <w:marLeft w:val="0"/>
      <w:marRight w:val="0"/>
      <w:marTop w:val="0"/>
      <w:marBottom w:val="0"/>
      <w:divBdr>
        <w:top w:val="none" w:sz="0" w:space="0" w:color="auto"/>
        <w:left w:val="none" w:sz="0" w:space="0" w:color="auto"/>
        <w:bottom w:val="none" w:sz="0" w:space="0" w:color="auto"/>
        <w:right w:val="none" w:sz="0" w:space="0" w:color="auto"/>
      </w:divBdr>
    </w:div>
    <w:div w:id="103382511">
      <w:bodyDiv w:val="1"/>
      <w:marLeft w:val="0"/>
      <w:marRight w:val="0"/>
      <w:marTop w:val="0"/>
      <w:marBottom w:val="0"/>
      <w:divBdr>
        <w:top w:val="none" w:sz="0" w:space="0" w:color="auto"/>
        <w:left w:val="none" w:sz="0" w:space="0" w:color="auto"/>
        <w:bottom w:val="none" w:sz="0" w:space="0" w:color="auto"/>
        <w:right w:val="none" w:sz="0" w:space="0" w:color="auto"/>
      </w:divBdr>
    </w:div>
    <w:div w:id="107699112">
      <w:bodyDiv w:val="1"/>
      <w:marLeft w:val="0"/>
      <w:marRight w:val="0"/>
      <w:marTop w:val="0"/>
      <w:marBottom w:val="0"/>
      <w:divBdr>
        <w:top w:val="none" w:sz="0" w:space="0" w:color="auto"/>
        <w:left w:val="none" w:sz="0" w:space="0" w:color="auto"/>
        <w:bottom w:val="none" w:sz="0" w:space="0" w:color="auto"/>
        <w:right w:val="none" w:sz="0" w:space="0" w:color="auto"/>
      </w:divBdr>
    </w:div>
    <w:div w:id="109125676">
      <w:bodyDiv w:val="1"/>
      <w:marLeft w:val="0"/>
      <w:marRight w:val="0"/>
      <w:marTop w:val="0"/>
      <w:marBottom w:val="0"/>
      <w:divBdr>
        <w:top w:val="none" w:sz="0" w:space="0" w:color="auto"/>
        <w:left w:val="none" w:sz="0" w:space="0" w:color="auto"/>
        <w:bottom w:val="none" w:sz="0" w:space="0" w:color="auto"/>
        <w:right w:val="none" w:sz="0" w:space="0" w:color="auto"/>
      </w:divBdr>
    </w:div>
    <w:div w:id="129053063">
      <w:bodyDiv w:val="1"/>
      <w:marLeft w:val="0"/>
      <w:marRight w:val="0"/>
      <w:marTop w:val="0"/>
      <w:marBottom w:val="0"/>
      <w:divBdr>
        <w:top w:val="none" w:sz="0" w:space="0" w:color="auto"/>
        <w:left w:val="none" w:sz="0" w:space="0" w:color="auto"/>
        <w:bottom w:val="none" w:sz="0" w:space="0" w:color="auto"/>
        <w:right w:val="none" w:sz="0" w:space="0" w:color="auto"/>
      </w:divBdr>
      <w:divsChild>
        <w:div w:id="907884783">
          <w:marLeft w:val="0"/>
          <w:marRight w:val="0"/>
          <w:marTop w:val="0"/>
          <w:marBottom w:val="0"/>
          <w:divBdr>
            <w:top w:val="none" w:sz="0" w:space="0" w:color="auto"/>
            <w:left w:val="none" w:sz="0" w:space="0" w:color="auto"/>
            <w:bottom w:val="none" w:sz="0" w:space="0" w:color="auto"/>
            <w:right w:val="none" w:sz="0" w:space="0" w:color="auto"/>
          </w:divBdr>
        </w:div>
        <w:div w:id="1148522882">
          <w:marLeft w:val="0"/>
          <w:marRight w:val="0"/>
          <w:marTop w:val="0"/>
          <w:marBottom w:val="0"/>
          <w:divBdr>
            <w:top w:val="none" w:sz="0" w:space="0" w:color="auto"/>
            <w:left w:val="none" w:sz="0" w:space="0" w:color="auto"/>
            <w:bottom w:val="none" w:sz="0" w:space="0" w:color="auto"/>
            <w:right w:val="none" w:sz="0" w:space="0" w:color="auto"/>
          </w:divBdr>
        </w:div>
        <w:div w:id="1020737667">
          <w:marLeft w:val="0"/>
          <w:marRight w:val="0"/>
          <w:marTop w:val="0"/>
          <w:marBottom w:val="0"/>
          <w:divBdr>
            <w:top w:val="none" w:sz="0" w:space="0" w:color="auto"/>
            <w:left w:val="none" w:sz="0" w:space="0" w:color="auto"/>
            <w:bottom w:val="none" w:sz="0" w:space="0" w:color="auto"/>
            <w:right w:val="none" w:sz="0" w:space="0" w:color="auto"/>
          </w:divBdr>
        </w:div>
      </w:divsChild>
    </w:div>
    <w:div w:id="187527798">
      <w:bodyDiv w:val="1"/>
      <w:marLeft w:val="0"/>
      <w:marRight w:val="0"/>
      <w:marTop w:val="0"/>
      <w:marBottom w:val="0"/>
      <w:divBdr>
        <w:top w:val="none" w:sz="0" w:space="0" w:color="auto"/>
        <w:left w:val="none" w:sz="0" w:space="0" w:color="auto"/>
        <w:bottom w:val="none" w:sz="0" w:space="0" w:color="auto"/>
        <w:right w:val="none" w:sz="0" w:space="0" w:color="auto"/>
      </w:divBdr>
    </w:div>
    <w:div w:id="197622324">
      <w:bodyDiv w:val="1"/>
      <w:marLeft w:val="0"/>
      <w:marRight w:val="0"/>
      <w:marTop w:val="0"/>
      <w:marBottom w:val="0"/>
      <w:divBdr>
        <w:top w:val="none" w:sz="0" w:space="0" w:color="auto"/>
        <w:left w:val="none" w:sz="0" w:space="0" w:color="auto"/>
        <w:bottom w:val="none" w:sz="0" w:space="0" w:color="auto"/>
        <w:right w:val="none" w:sz="0" w:space="0" w:color="auto"/>
      </w:divBdr>
    </w:div>
    <w:div w:id="201403350">
      <w:bodyDiv w:val="1"/>
      <w:marLeft w:val="0"/>
      <w:marRight w:val="0"/>
      <w:marTop w:val="0"/>
      <w:marBottom w:val="0"/>
      <w:divBdr>
        <w:top w:val="none" w:sz="0" w:space="0" w:color="auto"/>
        <w:left w:val="none" w:sz="0" w:space="0" w:color="auto"/>
        <w:bottom w:val="none" w:sz="0" w:space="0" w:color="auto"/>
        <w:right w:val="none" w:sz="0" w:space="0" w:color="auto"/>
      </w:divBdr>
    </w:div>
    <w:div w:id="207225077">
      <w:bodyDiv w:val="1"/>
      <w:marLeft w:val="0"/>
      <w:marRight w:val="0"/>
      <w:marTop w:val="0"/>
      <w:marBottom w:val="0"/>
      <w:divBdr>
        <w:top w:val="none" w:sz="0" w:space="0" w:color="auto"/>
        <w:left w:val="none" w:sz="0" w:space="0" w:color="auto"/>
        <w:bottom w:val="none" w:sz="0" w:space="0" w:color="auto"/>
        <w:right w:val="none" w:sz="0" w:space="0" w:color="auto"/>
      </w:divBdr>
    </w:div>
    <w:div w:id="216207000">
      <w:bodyDiv w:val="1"/>
      <w:marLeft w:val="0"/>
      <w:marRight w:val="0"/>
      <w:marTop w:val="0"/>
      <w:marBottom w:val="0"/>
      <w:divBdr>
        <w:top w:val="none" w:sz="0" w:space="0" w:color="auto"/>
        <w:left w:val="none" w:sz="0" w:space="0" w:color="auto"/>
        <w:bottom w:val="none" w:sz="0" w:space="0" w:color="auto"/>
        <w:right w:val="none" w:sz="0" w:space="0" w:color="auto"/>
      </w:divBdr>
      <w:divsChild>
        <w:div w:id="1662658668">
          <w:marLeft w:val="0"/>
          <w:marRight w:val="0"/>
          <w:marTop w:val="0"/>
          <w:marBottom w:val="0"/>
          <w:divBdr>
            <w:top w:val="none" w:sz="0" w:space="0" w:color="auto"/>
            <w:left w:val="none" w:sz="0" w:space="0" w:color="auto"/>
            <w:bottom w:val="none" w:sz="0" w:space="0" w:color="auto"/>
            <w:right w:val="none" w:sz="0" w:space="0" w:color="auto"/>
          </w:divBdr>
        </w:div>
        <w:div w:id="1403790876">
          <w:marLeft w:val="0"/>
          <w:marRight w:val="0"/>
          <w:marTop w:val="0"/>
          <w:marBottom w:val="0"/>
          <w:divBdr>
            <w:top w:val="none" w:sz="0" w:space="0" w:color="auto"/>
            <w:left w:val="none" w:sz="0" w:space="0" w:color="auto"/>
            <w:bottom w:val="none" w:sz="0" w:space="0" w:color="auto"/>
            <w:right w:val="none" w:sz="0" w:space="0" w:color="auto"/>
          </w:divBdr>
        </w:div>
      </w:divsChild>
    </w:div>
    <w:div w:id="218367810">
      <w:bodyDiv w:val="1"/>
      <w:marLeft w:val="0"/>
      <w:marRight w:val="0"/>
      <w:marTop w:val="0"/>
      <w:marBottom w:val="0"/>
      <w:divBdr>
        <w:top w:val="none" w:sz="0" w:space="0" w:color="auto"/>
        <w:left w:val="none" w:sz="0" w:space="0" w:color="auto"/>
        <w:bottom w:val="none" w:sz="0" w:space="0" w:color="auto"/>
        <w:right w:val="none" w:sz="0" w:space="0" w:color="auto"/>
      </w:divBdr>
    </w:div>
    <w:div w:id="269507688">
      <w:bodyDiv w:val="1"/>
      <w:marLeft w:val="0"/>
      <w:marRight w:val="0"/>
      <w:marTop w:val="0"/>
      <w:marBottom w:val="0"/>
      <w:divBdr>
        <w:top w:val="none" w:sz="0" w:space="0" w:color="auto"/>
        <w:left w:val="none" w:sz="0" w:space="0" w:color="auto"/>
        <w:bottom w:val="none" w:sz="0" w:space="0" w:color="auto"/>
        <w:right w:val="none" w:sz="0" w:space="0" w:color="auto"/>
      </w:divBdr>
    </w:div>
    <w:div w:id="300353160">
      <w:bodyDiv w:val="1"/>
      <w:marLeft w:val="0"/>
      <w:marRight w:val="0"/>
      <w:marTop w:val="0"/>
      <w:marBottom w:val="0"/>
      <w:divBdr>
        <w:top w:val="none" w:sz="0" w:space="0" w:color="auto"/>
        <w:left w:val="none" w:sz="0" w:space="0" w:color="auto"/>
        <w:bottom w:val="none" w:sz="0" w:space="0" w:color="auto"/>
        <w:right w:val="none" w:sz="0" w:space="0" w:color="auto"/>
      </w:divBdr>
      <w:divsChild>
        <w:div w:id="376703560">
          <w:marLeft w:val="0"/>
          <w:marRight w:val="0"/>
          <w:marTop w:val="0"/>
          <w:marBottom w:val="0"/>
          <w:divBdr>
            <w:top w:val="none" w:sz="0" w:space="0" w:color="auto"/>
            <w:left w:val="none" w:sz="0" w:space="0" w:color="auto"/>
            <w:bottom w:val="none" w:sz="0" w:space="0" w:color="auto"/>
            <w:right w:val="none" w:sz="0" w:space="0" w:color="auto"/>
          </w:divBdr>
        </w:div>
        <w:div w:id="1692342531">
          <w:marLeft w:val="0"/>
          <w:marRight w:val="0"/>
          <w:marTop w:val="0"/>
          <w:marBottom w:val="0"/>
          <w:divBdr>
            <w:top w:val="none" w:sz="0" w:space="0" w:color="auto"/>
            <w:left w:val="none" w:sz="0" w:space="0" w:color="auto"/>
            <w:bottom w:val="none" w:sz="0" w:space="0" w:color="auto"/>
            <w:right w:val="none" w:sz="0" w:space="0" w:color="auto"/>
          </w:divBdr>
        </w:div>
      </w:divsChild>
    </w:div>
    <w:div w:id="304429173">
      <w:bodyDiv w:val="1"/>
      <w:marLeft w:val="0"/>
      <w:marRight w:val="0"/>
      <w:marTop w:val="0"/>
      <w:marBottom w:val="0"/>
      <w:divBdr>
        <w:top w:val="none" w:sz="0" w:space="0" w:color="auto"/>
        <w:left w:val="none" w:sz="0" w:space="0" w:color="auto"/>
        <w:bottom w:val="none" w:sz="0" w:space="0" w:color="auto"/>
        <w:right w:val="none" w:sz="0" w:space="0" w:color="auto"/>
      </w:divBdr>
      <w:divsChild>
        <w:div w:id="849561117">
          <w:marLeft w:val="0"/>
          <w:marRight w:val="0"/>
          <w:marTop w:val="0"/>
          <w:marBottom w:val="0"/>
          <w:divBdr>
            <w:top w:val="none" w:sz="0" w:space="0" w:color="auto"/>
            <w:left w:val="none" w:sz="0" w:space="0" w:color="auto"/>
            <w:bottom w:val="none" w:sz="0" w:space="0" w:color="auto"/>
            <w:right w:val="none" w:sz="0" w:space="0" w:color="auto"/>
          </w:divBdr>
        </w:div>
        <w:div w:id="1893034989">
          <w:marLeft w:val="0"/>
          <w:marRight w:val="0"/>
          <w:marTop w:val="0"/>
          <w:marBottom w:val="0"/>
          <w:divBdr>
            <w:top w:val="none" w:sz="0" w:space="0" w:color="auto"/>
            <w:left w:val="none" w:sz="0" w:space="0" w:color="auto"/>
            <w:bottom w:val="none" w:sz="0" w:space="0" w:color="auto"/>
            <w:right w:val="none" w:sz="0" w:space="0" w:color="auto"/>
          </w:divBdr>
        </w:div>
      </w:divsChild>
    </w:div>
    <w:div w:id="306401324">
      <w:bodyDiv w:val="1"/>
      <w:marLeft w:val="0"/>
      <w:marRight w:val="0"/>
      <w:marTop w:val="0"/>
      <w:marBottom w:val="0"/>
      <w:divBdr>
        <w:top w:val="none" w:sz="0" w:space="0" w:color="auto"/>
        <w:left w:val="none" w:sz="0" w:space="0" w:color="auto"/>
        <w:bottom w:val="none" w:sz="0" w:space="0" w:color="auto"/>
        <w:right w:val="none" w:sz="0" w:space="0" w:color="auto"/>
      </w:divBdr>
    </w:div>
    <w:div w:id="318314956">
      <w:bodyDiv w:val="1"/>
      <w:marLeft w:val="0"/>
      <w:marRight w:val="0"/>
      <w:marTop w:val="0"/>
      <w:marBottom w:val="0"/>
      <w:divBdr>
        <w:top w:val="none" w:sz="0" w:space="0" w:color="auto"/>
        <w:left w:val="none" w:sz="0" w:space="0" w:color="auto"/>
        <w:bottom w:val="none" w:sz="0" w:space="0" w:color="auto"/>
        <w:right w:val="none" w:sz="0" w:space="0" w:color="auto"/>
      </w:divBdr>
      <w:divsChild>
        <w:div w:id="1465345571">
          <w:marLeft w:val="0"/>
          <w:marRight w:val="0"/>
          <w:marTop w:val="0"/>
          <w:marBottom w:val="0"/>
          <w:divBdr>
            <w:top w:val="none" w:sz="0" w:space="0" w:color="auto"/>
            <w:left w:val="none" w:sz="0" w:space="0" w:color="auto"/>
            <w:bottom w:val="none" w:sz="0" w:space="0" w:color="auto"/>
            <w:right w:val="none" w:sz="0" w:space="0" w:color="auto"/>
          </w:divBdr>
        </w:div>
        <w:div w:id="1669556561">
          <w:marLeft w:val="0"/>
          <w:marRight w:val="0"/>
          <w:marTop w:val="0"/>
          <w:marBottom w:val="0"/>
          <w:divBdr>
            <w:top w:val="none" w:sz="0" w:space="0" w:color="auto"/>
            <w:left w:val="none" w:sz="0" w:space="0" w:color="auto"/>
            <w:bottom w:val="none" w:sz="0" w:space="0" w:color="auto"/>
            <w:right w:val="none" w:sz="0" w:space="0" w:color="auto"/>
          </w:divBdr>
        </w:div>
        <w:div w:id="1866361524">
          <w:marLeft w:val="0"/>
          <w:marRight w:val="0"/>
          <w:marTop w:val="0"/>
          <w:marBottom w:val="0"/>
          <w:divBdr>
            <w:top w:val="none" w:sz="0" w:space="0" w:color="auto"/>
            <w:left w:val="none" w:sz="0" w:space="0" w:color="auto"/>
            <w:bottom w:val="none" w:sz="0" w:space="0" w:color="auto"/>
            <w:right w:val="none" w:sz="0" w:space="0" w:color="auto"/>
          </w:divBdr>
        </w:div>
      </w:divsChild>
    </w:div>
    <w:div w:id="336269238">
      <w:bodyDiv w:val="1"/>
      <w:marLeft w:val="0"/>
      <w:marRight w:val="0"/>
      <w:marTop w:val="0"/>
      <w:marBottom w:val="0"/>
      <w:divBdr>
        <w:top w:val="none" w:sz="0" w:space="0" w:color="auto"/>
        <w:left w:val="none" w:sz="0" w:space="0" w:color="auto"/>
        <w:bottom w:val="none" w:sz="0" w:space="0" w:color="auto"/>
        <w:right w:val="none" w:sz="0" w:space="0" w:color="auto"/>
      </w:divBdr>
      <w:divsChild>
        <w:div w:id="1064832613">
          <w:marLeft w:val="0"/>
          <w:marRight w:val="0"/>
          <w:marTop w:val="0"/>
          <w:marBottom w:val="0"/>
          <w:divBdr>
            <w:top w:val="none" w:sz="0" w:space="0" w:color="auto"/>
            <w:left w:val="none" w:sz="0" w:space="0" w:color="auto"/>
            <w:bottom w:val="none" w:sz="0" w:space="0" w:color="auto"/>
            <w:right w:val="none" w:sz="0" w:space="0" w:color="auto"/>
          </w:divBdr>
        </w:div>
        <w:div w:id="1432895216">
          <w:marLeft w:val="0"/>
          <w:marRight w:val="0"/>
          <w:marTop w:val="0"/>
          <w:marBottom w:val="0"/>
          <w:divBdr>
            <w:top w:val="none" w:sz="0" w:space="0" w:color="auto"/>
            <w:left w:val="none" w:sz="0" w:space="0" w:color="auto"/>
            <w:bottom w:val="none" w:sz="0" w:space="0" w:color="auto"/>
            <w:right w:val="none" w:sz="0" w:space="0" w:color="auto"/>
          </w:divBdr>
        </w:div>
        <w:div w:id="123231469">
          <w:marLeft w:val="0"/>
          <w:marRight w:val="0"/>
          <w:marTop w:val="0"/>
          <w:marBottom w:val="0"/>
          <w:divBdr>
            <w:top w:val="none" w:sz="0" w:space="0" w:color="auto"/>
            <w:left w:val="none" w:sz="0" w:space="0" w:color="auto"/>
            <w:bottom w:val="none" w:sz="0" w:space="0" w:color="auto"/>
            <w:right w:val="none" w:sz="0" w:space="0" w:color="auto"/>
          </w:divBdr>
        </w:div>
      </w:divsChild>
    </w:div>
    <w:div w:id="346639838">
      <w:bodyDiv w:val="1"/>
      <w:marLeft w:val="0"/>
      <w:marRight w:val="0"/>
      <w:marTop w:val="0"/>
      <w:marBottom w:val="0"/>
      <w:divBdr>
        <w:top w:val="none" w:sz="0" w:space="0" w:color="auto"/>
        <w:left w:val="none" w:sz="0" w:space="0" w:color="auto"/>
        <w:bottom w:val="none" w:sz="0" w:space="0" w:color="auto"/>
        <w:right w:val="none" w:sz="0" w:space="0" w:color="auto"/>
      </w:divBdr>
      <w:divsChild>
        <w:div w:id="339040404">
          <w:marLeft w:val="0"/>
          <w:marRight w:val="0"/>
          <w:marTop w:val="0"/>
          <w:marBottom w:val="0"/>
          <w:divBdr>
            <w:top w:val="none" w:sz="0" w:space="0" w:color="auto"/>
            <w:left w:val="none" w:sz="0" w:space="0" w:color="auto"/>
            <w:bottom w:val="none" w:sz="0" w:space="0" w:color="auto"/>
            <w:right w:val="none" w:sz="0" w:space="0" w:color="auto"/>
          </w:divBdr>
          <w:divsChild>
            <w:div w:id="1604262981">
              <w:marLeft w:val="0"/>
              <w:marRight w:val="0"/>
              <w:marTop w:val="0"/>
              <w:marBottom w:val="0"/>
              <w:divBdr>
                <w:top w:val="none" w:sz="0" w:space="0" w:color="auto"/>
                <w:left w:val="none" w:sz="0" w:space="0" w:color="auto"/>
                <w:bottom w:val="none" w:sz="0" w:space="0" w:color="auto"/>
                <w:right w:val="none" w:sz="0" w:space="0" w:color="auto"/>
              </w:divBdr>
            </w:div>
          </w:divsChild>
        </w:div>
        <w:div w:id="1553224774">
          <w:marLeft w:val="0"/>
          <w:marRight w:val="0"/>
          <w:marTop w:val="0"/>
          <w:marBottom w:val="0"/>
          <w:divBdr>
            <w:top w:val="none" w:sz="0" w:space="0" w:color="auto"/>
            <w:left w:val="none" w:sz="0" w:space="0" w:color="auto"/>
            <w:bottom w:val="none" w:sz="0" w:space="0" w:color="auto"/>
            <w:right w:val="none" w:sz="0" w:space="0" w:color="auto"/>
          </w:divBdr>
          <w:divsChild>
            <w:div w:id="9044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7250">
      <w:bodyDiv w:val="1"/>
      <w:marLeft w:val="0"/>
      <w:marRight w:val="0"/>
      <w:marTop w:val="0"/>
      <w:marBottom w:val="0"/>
      <w:divBdr>
        <w:top w:val="none" w:sz="0" w:space="0" w:color="auto"/>
        <w:left w:val="none" w:sz="0" w:space="0" w:color="auto"/>
        <w:bottom w:val="none" w:sz="0" w:space="0" w:color="auto"/>
        <w:right w:val="none" w:sz="0" w:space="0" w:color="auto"/>
      </w:divBdr>
    </w:div>
    <w:div w:id="381946560">
      <w:bodyDiv w:val="1"/>
      <w:marLeft w:val="0"/>
      <w:marRight w:val="0"/>
      <w:marTop w:val="0"/>
      <w:marBottom w:val="0"/>
      <w:divBdr>
        <w:top w:val="none" w:sz="0" w:space="0" w:color="auto"/>
        <w:left w:val="none" w:sz="0" w:space="0" w:color="auto"/>
        <w:bottom w:val="none" w:sz="0" w:space="0" w:color="auto"/>
        <w:right w:val="none" w:sz="0" w:space="0" w:color="auto"/>
      </w:divBdr>
      <w:divsChild>
        <w:div w:id="330067450">
          <w:marLeft w:val="0"/>
          <w:marRight w:val="0"/>
          <w:marTop w:val="0"/>
          <w:marBottom w:val="0"/>
          <w:divBdr>
            <w:top w:val="none" w:sz="0" w:space="0" w:color="auto"/>
            <w:left w:val="none" w:sz="0" w:space="0" w:color="auto"/>
            <w:bottom w:val="none" w:sz="0" w:space="0" w:color="auto"/>
            <w:right w:val="none" w:sz="0" w:space="0" w:color="auto"/>
          </w:divBdr>
        </w:div>
        <w:div w:id="849098734">
          <w:marLeft w:val="0"/>
          <w:marRight w:val="0"/>
          <w:marTop w:val="0"/>
          <w:marBottom w:val="0"/>
          <w:divBdr>
            <w:top w:val="none" w:sz="0" w:space="0" w:color="auto"/>
            <w:left w:val="none" w:sz="0" w:space="0" w:color="auto"/>
            <w:bottom w:val="none" w:sz="0" w:space="0" w:color="auto"/>
            <w:right w:val="none" w:sz="0" w:space="0" w:color="auto"/>
          </w:divBdr>
        </w:div>
        <w:div w:id="1612392093">
          <w:marLeft w:val="0"/>
          <w:marRight w:val="0"/>
          <w:marTop w:val="0"/>
          <w:marBottom w:val="0"/>
          <w:divBdr>
            <w:top w:val="none" w:sz="0" w:space="0" w:color="auto"/>
            <w:left w:val="none" w:sz="0" w:space="0" w:color="auto"/>
            <w:bottom w:val="none" w:sz="0" w:space="0" w:color="auto"/>
            <w:right w:val="none" w:sz="0" w:space="0" w:color="auto"/>
          </w:divBdr>
          <w:divsChild>
            <w:div w:id="918368906">
              <w:marLeft w:val="0"/>
              <w:marRight w:val="0"/>
              <w:marTop w:val="30"/>
              <w:marBottom w:val="30"/>
              <w:divBdr>
                <w:top w:val="none" w:sz="0" w:space="0" w:color="auto"/>
                <w:left w:val="none" w:sz="0" w:space="0" w:color="auto"/>
                <w:bottom w:val="none" w:sz="0" w:space="0" w:color="auto"/>
                <w:right w:val="none" w:sz="0" w:space="0" w:color="auto"/>
              </w:divBdr>
              <w:divsChild>
                <w:div w:id="2063554311">
                  <w:marLeft w:val="0"/>
                  <w:marRight w:val="0"/>
                  <w:marTop w:val="0"/>
                  <w:marBottom w:val="0"/>
                  <w:divBdr>
                    <w:top w:val="none" w:sz="0" w:space="0" w:color="auto"/>
                    <w:left w:val="none" w:sz="0" w:space="0" w:color="auto"/>
                    <w:bottom w:val="none" w:sz="0" w:space="0" w:color="auto"/>
                    <w:right w:val="none" w:sz="0" w:space="0" w:color="auto"/>
                  </w:divBdr>
                  <w:divsChild>
                    <w:div w:id="823161360">
                      <w:marLeft w:val="0"/>
                      <w:marRight w:val="0"/>
                      <w:marTop w:val="0"/>
                      <w:marBottom w:val="0"/>
                      <w:divBdr>
                        <w:top w:val="none" w:sz="0" w:space="0" w:color="auto"/>
                        <w:left w:val="none" w:sz="0" w:space="0" w:color="auto"/>
                        <w:bottom w:val="none" w:sz="0" w:space="0" w:color="auto"/>
                        <w:right w:val="none" w:sz="0" w:space="0" w:color="auto"/>
                      </w:divBdr>
                    </w:div>
                  </w:divsChild>
                </w:div>
                <w:div w:id="1658415362">
                  <w:marLeft w:val="0"/>
                  <w:marRight w:val="0"/>
                  <w:marTop w:val="0"/>
                  <w:marBottom w:val="0"/>
                  <w:divBdr>
                    <w:top w:val="none" w:sz="0" w:space="0" w:color="auto"/>
                    <w:left w:val="none" w:sz="0" w:space="0" w:color="auto"/>
                    <w:bottom w:val="none" w:sz="0" w:space="0" w:color="auto"/>
                    <w:right w:val="none" w:sz="0" w:space="0" w:color="auto"/>
                  </w:divBdr>
                  <w:divsChild>
                    <w:div w:id="999698816">
                      <w:marLeft w:val="0"/>
                      <w:marRight w:val="0"/>
                      <w:marTop w:val="0"/>
                      <w:marBottom w:val="0"/>
                      <w:divBdr>
                        <w:top w:val="none" w:sz="0" w:space="0" w:color="auto"/>
                        <w:left w:val="none" w:sz="0" w:space="0" w:color="auto"/>
                        <w:bottom w:val="none" w:sz="0" w:space="0" w:color="auto"/>
                        <w:right w:val="none" w:sz="0" w:space="0" w:color="auto"/>
                      </w:divBdr>
                    </w:div>
                    <w:div w:id="73204161">
                      <w:marLeft w:val="0"/>
                      <w:marRight w:val="0"/>
                      <w:marTop w:val="0"/>
                      <w:marBottom w:val="0"/>
                      <w:divBdr>
                        <w:top w:val="none" w:sz="0" w:space="0" w:color="auto"/>
                        <w:left w:val="none" w:sz="0" w:space="0" w:color="auto"/>
                        <w:bottom w:val="none" w:sz="0" w:space="0" w:color="auto"/>
                        <w:right w:val="none" w:sz="0" w:space="0" w:color="auto"/>
                      </w:divBdr>
                    </w:div>
                  </w:divsChild>
                </w:div>
                <w:div w:id="161556880">
                  <w:marLeft w:val="0"/>
                  <w:marRight w:val="0"/>
                  <w:marTop w:val="0"/>
                  <w:marBottom w:val="0"/>
                  <w:divBdr>
                    <w:top w:val="none" w:sz="0" w:space="0" w:color="auto"/>
                    <w:left w:val="none" w:sz="0" w:space="0" w:color="auto"/>
                    <w:bottom w:val="none" w:sz="0" w:space="0" w:color="auto"/>
                    <w:right w:val="none" w:sz="0" w:space="0" w:color="auto"/>
                  </w:divBdr>
                  <w:divsChild>
                    <w:div w:id="312876678">
                      <w:marLeft w:val="0"/>
                      <w:marRight w:val="0"/>
                      <w:marTop w:val="0"/>
                      <w:marBottom w:val="0"/>
                      <w:divBdr>
                        <w:top w:val="none" w:sz="0" w:space="0" w:color="auto"/>
                        <w:left w:val="none" w:sz="0" w:space="0" w:color="auto"/>
                        <w:bottom w:val="none" w:sz="0" w:space="0" w:color="auto"/>
                        <w:right w:val="none" w:sz="0" w:space="0" w:color="auto"/>
                      </w:divBdr>
                    </w:div>
                  </w:divsChild>
                </w:div>
                <w:div w:id="721517238">
                  <w:marLeft w:val="0"/>
                  <w:marRight w:val="0"/>
                  <w:marTop w:val="0"/>
                  <w:marBottom w:val="0"/>
                  <w:divBdr>
                    <w:top w:val="none" w:sz="0" w:space="0" w:color="auto"/>
                    <w:left w:val="none" w:sz="0" w:space="0" w:color="auto"/>
                    <w:bottom w:val="none" w:sz="0" w:space="0" w:color="auto"/>
                    <w:right w:val="none" w:sz="0" w:space="0" w:color="auto"/>
                  </w:divBdr>
                  <w:divsChild>
                    <w:div w:id="358163029">
                      <w:marLeft w:val="0"/>
                      <w:marRight w:val="0"/>
                      <w:marTop w:val="0"/>
                      <w:marBottom w:val="0"/>
                      <w:divBdr>
                        <w:top w:val="none" w:sz="0" w:space="0" w:color="auto"/>
                        <w:left w:val="none" w:sz="0" w:space="0" w:color="auto"/>
                        <w:bottom w:val="none" w:sz="0" w:space="0" w:color="auto"/>
                        <w:right w:val="none" w:sz="0" w:space="0" w:color="auto"/>
                      </w:divBdr>
                    </w:div>
                  </w:divsChild>
                </w:div>
                <w:div w:id="247691383">
                  <w:marLeft w:val="0"/>
                  <w:marRight w:val="0"/>
                  <w:marTop w:val="0"/>
                  <w:marBottom w:val="0"/>
                  <w:divBdr>
                    <w:top w:val="none" w:sz="0" w:space="0" w:color="auto"/>
                    <w:left w:val="none" w:sz="0" w:space="0" w:color="auto"/>
                    <w:bottom w:val="none" w:sz="0" w:space="0" w:color="auto"/>
                    <w:right w:val="none" w:sz="0" w:space="0" w:color="auto"/>
                  </w:divBdr>
                  <w:divsChild>
                    <w:div w:id="1015763017">
                      <w:marLeft w:val="0"/>
                      <w:marRight w:val="0"/>
                      <w:marTop w:val="0"/>
                      <w:marBottom w:val="0"/>
                      <w:divBdr>
                        <w:top w:val="none" w:sz="0" w:space="0" w:color="auto"/>
                        <w:left w:val="none" w:sz="0" w:space="0" w:color="auto"/>
                        <w:bottom w:val="none" w:sz="0" w:space="0" w:color="auto"/>
                        <w:right w:val="none" w:sz="0" w:space="0" w:color="auto"/>
                      </w:divBdr>
                    </w:div>
                  </w:divsChild>
                </w:div>
                <w:div w:id="1636525811">
                  <w:marLeft w:val="0"/>
                  <w:marRight w:val="0"/>
                  <w:marTop w:val="0"/>
                  <w:marBottom w:val="0"/>
                  <w:divBdr>
                    <w:top w:val="none" w:sz="0" w:space="0" w:color="auto"/>
                    <w:left w:val="none" w:sz="0" w:space="0" w:color="auto"/>
                    <w:bottom w:val="none" w:sz="0" w:space="0" w:color="auto"/>
                    <w:right w:val="none" w:sz="0" w:space="0" w:color="auto"/>
                  </w:divBdr>
                  <w:divsChild>
                    <w:div w:id="538400696">
                      <w:marLeft w:val="0"/>
                      <w:marRight w:val="0"/>
                      <w:marTop w:val="0"/>
                      <w:marBottom w:val="0"/>
                      <w:divBdr>
                        <w:top w:val="none" w:sz="0" w:space="0" w:color="auto"/>
                        <w:left w:val="none" w:sz="0" w:space="0" w:color="auto"/>
                        <w:bottom w:val="none" w:sz="0" w:space="0" w:color="auto"/>
                        <w:right w:val="none" w:sz="0" w:space="0" w:color="auto"/>
                      </w:divBdr>
                    </w:div>
                  </w:divsChild>
                </w:div>
                <w:div w:id="1957757150">
                  <w:marLeft w:val="0"/>
                  <w:marRight w:val="0"/>
                  <w:marTop w:val="0"/>
                  <w:marBottom w:val="0"/>
                  <w:divBdr>
                    <w:top w:val="none" w:sz="0" w:space="0" w:color="auto"/>
                    <w:left w:val="none" w:sz="0" w:space="0" w:color="auto"/>
                    <w:bottom w:val="none" w:sz="0" w:space="0" w:color="auto"/>
                    <w:right w:val="none" w:sz="0" w:space="0" w:color="auto"/>
                  </w:divBdr>
                  <w:divsChild>
                    <w:div w:id="697393492">
                      <w:marLeft w:val="0"/>
                      <w:marRight w:val="0"/>
                      <w:marTop w:val="0"/>
                      <w:marBottom w:val="0"/>
                      <w:divBdr>
                        <w:top w:val="none" w:sz="0" w:space="0" w:color="auto"/>
                        <w:left w:val="none" w:sz="0" w:space="0" w:color="auto"/>
                        <w:bottom w:val="none" w:sz="0" w:space="0" w:color="auto"/>
                        <w:right w:val="none" w:sz="0" w:space="0" w:color="auto"/>
                      </w:divBdr>
                    </w:div>
                  </w:divsChild>
                </w:div>
                <w:div w:id="1453745311">
                  <w:marLeft w:val="0"/>
                  <w:marRight w:val="0"/>
                  <w:marTop w:val="0"/>
                  <w:marBottom w:val="0"/>
                  <w:divBdr>
                    <w:top w:val="none" w:sz="0" w:space="0" w:color="auto"/>
                    <w:left w:val="none" w:sz="0" w:space="0" w:color="auto"/>
                    <w:bottom w:val="none" w:sz="0" w:space="0" w:color="auto"/>
                    <w:right w:val="none" w:sz="0" w:space="0" w:color="auto"/>
                  </w:divBdr>
                  <w:divsChild>
                    <w:div w:id="1412194787">
                      <w:marLeft w:val="0"/>
                      <w:marRight w:val="0"/>
                      <w:marTop w:val="0"/>
                      <w:marBottom w:val="0"/>
                      <w:divBdr>
                        <w:top w:val="none" w:sz="0" w:space="0" w:color="auto"/>
                        <w:left w:val="none" w:sz="0" w:space="0" w:color="auto"/>
                        <w:bottom w:val="none" w:sz="0" w:space="0" w:color="auto"/>
                        <w:right w:val="none" w:sz="0" w:space="0" w:color="auto"/>
                      </w:divBdr>
                    </w:div>
                  </w:divsChild>
                </w:div>
                <w:div w:id="1882209039">
                  <w:marLeft w:val="0"/>
                  <w:marRight w:val="0"/>
                  <w:marTop w:val="0"/>
                  <w:marBottom w:val="0"/>
                  <w:divBdr>
                    <w:top w:val="none" w:sz="0" w:space="0" w:color="auto"/>
                    <w:left w:val="none" w:sz="0" w:space="0" w:color="auto"/>
                    <w:bottom w:val="none" w:sz="0" w:space="0" w:color="auto"/>
                    <w:right w:val="none" w:sz="0" w:space="0" w:color="auto"/>
                  </w:divBdr>
                  <w:divsChild>
                    <w:div w:id="1433818885">
                      <w:marLeft w:val="0"/>
                      <w:marRight w:val="0"/>
                      <w:marTop w:val="0"/>
                      <w:marBottom w:val="0"/>
                      <w:divBdr>
                        <w:top w:val="none" w:sz="0" w:space="0" w:color="auto"/>
                        <w:left w:val="none" w:sz="0" w:space="0" w:color="auto"/>
                        <w:bottom w:val="none" w:sz="0" w:space="0" w:color="auto"/>
                        <w:right w:val="none" w:sz="0" w:space="0" w:color="auto"/>
                      </w:divBdr>
                    </w:div>
                  </w:divsChild>
                </w:div>
                <w:div w:id="1946616660">
                  <w:marLeft w:val="0"/>
                  <w:marRight w:val="0"/>
                  <w:marTop w:val="0"/>
                  <w:marBottom w:val="0"/>
                  <w:divBdr>
                    <w:top w:val="none" w:sz="0" w:space="0" w:color="auto"/>
                    <w:left w:val="none" w:sz="0" w:space="0" w:color="auto"/>
                    <w:bottom w:val="none" w:sz="0" w:space="0" w:color="auto"/>
                    <w:right w:val="none" w:sz="0" w:space="0" w:color="auto"/>
                  </w:divBdr>
                  <w:divsChild>
                    <w:div w:id="1406802312">
                      <w:marLeft w:val="0"/>
                      <w:marRight w:val="0"/>
                      <w:marTop w:val="0"/>
                      <w:marBottom w:val="0"/>
                      <w:divBdr>
                        <w:top w:val="none" w:sz="0" w:space="0" w:color="auto"/>
                        <w:left w:val="none" w:sz="0" w:space="0" w:color="auto"/>
                        <w:bottom w:val="none" w:sz="0" w:space="0" w:color="auto"/>
                        <w:right w:val="none" w:sz="0" w:space="0" w:color="auto"/>
                      </w:divBdr>
                    </w:div>
                  </w:divsChild>
                </w:div>
                <w:div w:id="699622754">
                  <w:marLeft w:val="0"/>
                  <w:marRight w:val="0"/>
                  <w:marTop w:val="0"/>
                  <w:marBottom w:val="0"/>
                  <w:divBdr>
                    <w:top w:val="none" w:sz="0" w:space="0" w:color="auto"/>
                    <w:left w:val="none" w:sz="0" w:space="0" w:color="auto"/>
                    <w:bottom w:val="none" w:sz="0" w:space="0" w:color="auto"/>
                    <w:right w:val="none" w:sz="0" w:space="0" w:color="auto"/>
                  </w:divBdr>
                  <w:divsChild>
                    <w:div w:id="1220049786">
                      <w:marLeft w:val="0"/>
                      <w:marRight w:val="0"/>
                      <w:marTop w:val="0"/>
                      <w:marBottom w:val="0"/>
                      <w:divBdr>
                        <w:top w:val="none" w:sz="0" w:space="0" w:color="auto"/>
                        <w:left w:val="none" w:sz="0" w:space="0" w:color="auto"/>
                        <w:bottom w:val="none" w:sz="0" w:space="0" w:color="auto"/>
                        <w:right w:val="none" w:sz="0" w:space="0" w:color="auto"/>
                      </w:divBdr>
                    </w:div>
                  </w:divsChild>
                </w:div>
                <w:div w:id="2143889761">
                  <w:marLeft w:val="0"/>
                  <w:marRight w:val="0"/>
                  <w:marTop w:val="0"/>
                  <w:marBottom w:val="0"/>
                  <w:divBdr>
                    <w:top w:val="none" w:sz="0" w:space="0" w:color="auto"/>
                    <w:left w:val="none" w:sz="0" w:space="0" w:color="auto"/>
                    <w:bottom w:val="none" w:sz="0" w:space="0" w:color="auto"/>
                    <w:right w:val="none" w:sz="0" w:space="0" w:color="auto"/>
                  </w:divBdr>
                  <w:divsChild>
                    <w:div w:id="261912174">
                      <w:marLeft w:val="0"/>
                      <w:marRight w:val="0"/>
                      <w:marTop w:val="0"/>
                      <w:marBottom w:val="0"/>
                      <w:divBdr>
                        <w:top w:val="none" w:sz="0" w:space="0" w:color="auto"/>
                        <w:left w:val="none" w:sz="0" w:space="0" w:color="auto"/>
                        <w:bottom w:val="none" w:sz="0" w:space="0" w:color="auto"/>
                        <w:right w:val="none" w:sz="0" w:space="0" w:color="auto"/>
                      </w:divBdr>
                    </w:div>
                  </w:divsChild>
                </w:div>
                <w:div w:id="688724907">
                  <w:marLeft w:val="0"/>
                  <w:marRight w:val="0"/>
                  <w:marTop w:val="0"/>
                  <w:marBottom w:val="0"/>
                  <w:divBdr>
                    <w:top w:val="none" w:sz="0" w:space="0" w:color="auto"/>
                    <w:left w:val="none" w:sz="0" w:space="0" w:color="auto"/>
                    <w:bottom w:val="none" w:sz="0" w:space="0" w:color="auto"/>
                    <w:right w:val="none" w:sz="0" w:space="0" w:color="auto"/>
                  </w:divBdr>
                  <w:divsChild>
                    <w:div w:id="1131122">
                      <w:marLeft w:val="0"/>
                      <w:marRight w:val="0"/>
                      <w:marTop w:val="0"/>
                      <w:marBottom w:val="0"/>
                      <w:divBdr>
                        <w:top w:val="none" w:sz="0" w:space="0" w:color="auto"/>
                        <w:left w:val="none" w:sz="0" w:space="0" w:color="auto"/>
                        <w:bottom w:val="none" w:sz="0" w:space="0" w:color="auto"/>
                        <w:right w:val="none" w:sz="0" w:space="0" w:color="auto"/>
                      </w:divBdr>
                    </w:div>
                  </w:divsChild>
                </w:div>
                <w:div w:id="428431165">
                  <w:marLeft w:val="0"/>
                  <w:marRight w:val="0"/>
                  <w:marTop w:val="0"/>
                  <w:marBottom w:val="0"/>
                  <w:divBdr>
                    <w:top w:val="none" w:sz="0" w:space="0" w:color="auto"/>
                    <w:left w:val="none" w:sz="0" w:space="0" w:color="auto"/>
                    <w:bottom w:val="none" w:sz="0" w:space="0" w:color="auto"/>
                    <w:right w:val="none" w:sz="0" w:space="0" w:color="auto"/>
                  </w:divBdr>
                  <w:divsChild>
                    <w:div w:id="97679125">
                      <w:marLeft w:val="0"/>
                      <w:marRight w:val="0"/>
                      <w:marTop w:val="0"/>
                      <w:marBottom w:val="0"/>
                      <w:divBdr>
                        <w:top w:val="none" w:sz="0" w:space="0" w:color="auto"/>
                        <w:left w:val="none" w:sz="0" w:space="0" w:color="auto"/>
                        <w:bottom w:val="none" w:sz="0" w:space="0" w:color="auto"/>
                        <w:right w:val="none" w:sz="0" w:space="0" w:color="auto"/>
                      </w:divBdr>
                    </w:div>
                  </w:divsChild>
                </w:div>
                <w:div w:id="319967310">
                  <w:marLeft w:val="0"/>
                  <w:marRight w:val="0"/>
                  <w:marTop w:val="0"/>
                  <w:marBottom w:val="0"/>
                  <w:divBdr>
                    <w:top w:val="none" w:sz="0" w:space="0" w:color="auto"/>
                    <w:left w:val="none" w:sz="0" w:space="0" w:color="auto"/>
                    <w:bottom w:val="none" w:sz="0" w:space="0" w:color="auto"/>
                    <w:right w:val="none" w:sz="0" w:space="0" w:color="auto"/>
                  </w:divBdr>
                  <w:divsChild>
                    <w:div w:id="1782067174">
                      <w:marLeft w:val="0"/>
                      <w:marRight w:val="0"/>
                      <w:marTop w:val="0"/>
                      <w:marBottom w:val="0"/>
                      <w:divBdr>
                        <w:top w:val="none" w:sz="0" w:space="0" w:color="auto"/>
                        <w:left w:val="none" w:sz="0" w:space="0" w:color="auto"/>
                        <w:bottom w:val="none" w:sz="0" w:space="0" w:color="auto"/>
                        <w:right w:val="none" w:sz="0" w:space="0" w:color="auto"/>
                      </w:divBdr>
                    </w:div>
                  </w:divsChild>
                </w:div>
                <w:div w:id="351150829">
                  <w:marLeft w:val="0"/>
                  <w:marRight w:val="0"/>
                  <w:marTop w:val="0"/>
                  <w:marBottom w:val="0"/>
                  <w:divBdr>
                    <w:top w:val="none" w:sz="0" w:space="0" w:color="auto"/>
                    <w:left w:val="none" w:sz="0" w:space="0" w:color="auto"/>
                    <w:bottom w:val="none" w:sz="0" w:space="0" w:color="auto"/>
                    <w:right w:val="none" w:sz="0" w:space="0" w:color="auto"/>
                  </w:divBdr>
                  <w:divsChild>
                    <w:div w:id="1590237823">
                      <w:marLeft w:val="0"/>
                      <w:marRight w:val="0"/>
                      <w:marTop w:val="0"/>
                      <w:marBottom w:val="0"/>
                      <w:divBdr>
                        <w:top w:val="none" w:sz="0" w:space="0" w:color="auto"/>
                        <w:left w:val="none" w:sz="0" w:space="0" w:color="auto"/>
                        <w:bottom w:val="none" w:sz="0" w:space="0" w:color="auto"/>
                        <w:right w:val="none" w:sz="0" w:space="0" w:color="auto"/>
                      </w:divBdr>
                    </w:div>
                  </w:divsChild>
                </w:div>
                <w:div w:id="1268540724">
                  <w:marLeft w:val="0"/>
                  <w:marRight w:val="0"/>
                  <w:marTop w:val="0"/>
                  <w:marBottom w:val="0"/>
                  <w:divBdr>
                    <w:top w:val="none" w:sz="0" w:space="0" w:color="auto"/>
                    <w:left w:val="none" w:sz="0" w:space="0" w:color="auto"/>
                    <w:bottom w:val="none" w:sz="0" w:space="0" w:color="auto"/>
                    <w:right w:val="none" w:sz="0" w:space="0" w:color="auto"/>
                  </w:divBdr>
                  <w:divsChild>
                    <w:div w:id="1878155276">
                      <w:marLeft w:val="0"/>
                      <w:marRight w:val="0"/>
                      <w:marTop w:val="0"/>
                      <w:marBottom w:val="0"/>
                      <w:divBdr>
                        <w:top w:val="none" w:sz="0" w:space="0" w:color="auto"/>
                        <w:left w:val="none" w:sz="0" w:space="0" w:color="auto"/>
                        <w:bottom w:val="none" w:sz="0" w:space="0" w:color="auto"/>
                        <w:right w:val="none" w:sz="0" w:space="0" w:color="auto"/>
                      </w:divBdr>
                    </w:div>
                  </w:divsChild>
                </w:div>
                <w:div w:id="1849978941">
                  <w:marLeft w:val="0"/>
                  <w:marRight w:val="0"/>
                  <w:marTop w:val="0"/>
                  <w:marBottom w:val="0"/>
                  <w:divBdr>
                    <w:top w:val="none" w:sz="0" w:space="0" w:color="auto"/>
                    <w:left w:val="none" w:sz="0" w:space="0" w:color="auto"/>
                    <w:bottom w:val="none" w:sz="0" w:space="0" w:color="auto"/>
                    <w:right w:val="none" w:sz="0" w:space="0" w:color="auto"/>
                  </w:divBdr>
                  <w:divsChild>
                    <w:div w:id="389157385">
                      <w:marLeft w:val="0"/>
                      <w:marRight w:val="0"/>
                      <w:marTop w:val="0"/>
                      <w:marBottom w:val="0"/>
                      <w:divBdr>
                        <w:top w:val="none" w:sz="0" w:space="0" w:color="auto"/>
                        <w:left w:val="none" w:sz="0" w:space="0" w:color="auto"/>
                        <w:bottom w:val="none" w:sz="0" w:space="0" w:color="auto"/>
                        <w:right w:val="none" w:sz="0" w:space="0" w:color="auto"/>
                      </w:divBdr>
                    </w:div>
                  </w:divsChild>
                </w:div>
                <w:div w:id="547957738">
                  <w:marLeft w:val="0"/>
                  <w:marRight w:val="0"/>
                  <w:marTop w:val="0"/>
                  <w:marBottom w:val="0"/>
                  <w:divBdr>
                    <w:top w:val="none" w:sz="0" w:space="0" w:color="auto"/>
                    <w:left w:val="none" w:sz="0" w:space="0" w:color="auto"/>
                    <w:bottom w:val="none" w:sz="0" w:space="0" w:color="auto"/>
                    <w:right w:val="none" w:sz="0" w:space="0" w:color="auto"/>
                  </w:divBdr>
                  <w:divsChild>
                    <w:div w:id="112359693">
                      <w:marLeft w:val="0"/>
                      <w:marRight w:val="0"/>
                      <w:marTop w:val="0"/>
                      <w:marBottom w:val="0"/>
                      <w:divBdr>
                        <w:top w:val="none" w:sz="0" w:space="0" w:color="auto"/>
                        <w:left w:val="none" w:sz="0" w:space="0" w:color="auto"/>
                        <w:bottom w:val="none" w:sz="0" w:space="0" w:color="auto"/>
                        <w:right w:val="none" w:sz="0" w:space="0" w:color="auto"/>
                      </w:divBdr>
                    </w:div>
                  </w:divsChild>
                </w:div>
                <w:div w:id="982999307">
                  <w:marLeft w:val="0"/>
                  <w:marRight w:val="0"/>
                  <w:marTop w:val="0"/>
                  <w:marBottom w:val="0"/>
                  <w:divBdr>
                    <w:top w:val="none" w:sz="0" w:space="0" w:color="auto"/>
                    <w:left w:val="none" w:sz="0" w:space="0" w:color="auto"/>
                    <w:bottom w:val="none" w:sz="0" w:space="0" w:color="auto"/>
                    <w:right w:val="none" w:sz="0" w:space="0" w:color="auto"/>
                  </w:divBdr>
                  <w:divsChild>
                    <w:div w:id="1145005748">
                      <w:marLeft w:val="0"/>
                      <w:marRight w:val="0"/>
                      <w:marTop w:val="0"/>
                      <w:marBottom w:val="0"/>
                      <w:divBdr>
                        <w:top w:val="none" w:sz="0" w:space="0" w:color="auto"/>
                        <w:left w:val="none" w:sz="0" w:space="0" w:color="auto"/>
                        <w:bottom w:val="none" w:sz="0" w:space="0" w:color="auto"/>
                        <w:right w:val="none" w:sz="0" w:space="0" w:color="auto"/>
                      </w:divBdr>
                    </w:div>
                  </w:divsChild>
                </w:div>
                <w:div w:id="1033186670">
                  <w:marLeft w:val="0"/>
                  <w:marRight w:val="0"/>
                  <w:marTop w:val="0"/>
                  <w:marBottom w:val="0"/>
                  <w:divBdr>
                    <w:top w:val="none" w:sz="0" w:space="0" w:color="auto"/>
                    <w:left w:val="none" w:sz="0" w:space="0" w:color="auto"/>
                    <w:bottom w:val="none" w:sz="0" w:space="0" w:color="auto"/>
                    <w:right w:val="none" w:sz="0" w:space="0" w:color="auto"/>
                  </w:divBdr>
                  <w:divsChild>
                    <w:div w:id="2130005646">
                      <w:marLeft w:val="0"/>
                      <w:marRight w:val="0"/>
                      <w:marTop w:val="0"/>
                      <w:marBottom w:val="0"/>
                      <w:divBdr>
                        <w:top w:val="none" w:sz="0" w:space="0" w:color="auto"/>
                        <w:left w:val="none" w:sz="0" w:space="0" w:color="auto"/>
                        <w:bottom w:val="none" w:sz="0" w:space="0" w:color="auto"/>
                        <w:right w:val="none" w:sz="0" w:space="0" w:color="auto"/>
                      </w:divBdr>
                    </w:div>
                  </w:divsChild>
                </w:div>
                <w:div w:id="1911384718">
                  <w:marLeft w:val="0"/>
                  <w:marRight w:val="0"/>
                  <w:marTop w:val="0"/>
                  <w:marBottom w:val="0"/>
                  <w:divBdr>
                    <w:top w:val="none" w:sz="0" w:space="0" w:color="auto"/>
                    <w:left w:val="none" w:sz="0" w:space="0" w:color="auto"/>
                    <w:bottom w:val="none" w:sz="0" w:space="0" w:color="auto"/>
                    <w:right w:val="none" w:sz="0" w:space="0" w:color="auto"/>
                  </w:divBdr>
                  <w:divsChild>
                    <w:div w:id="2070179607">
                      <w:marLeft w:val="0"/>
                      <w:marRight w:val="0"/>
                      <w:marTop w:val="0"/>
                      <w:marBottom w:val="0"/>
                      <w:divBdr>
                        <w:top w:val="none" w:sz="0" w:space="0" w:color="auto"/>
                        <w:left w:val="none" w:sz="0" w:space="0" w:color="auto"/>
                        <w:bottom w:val="none" w:sz="0" w:space="0" w:color="auto"/>
                        <w:right w:val="none" w:sz="0" w:space="0" w:color="auto"/>
                      </w:divBdr>
                    </w:div>
                  </w:divsChild>
                </w:div>
                <w:div w:id="1554383935">
                  <w:marLeft w:val="0"/>
                  <w:marRight w:val="0"/>
                  <w:marTop w:val="0"/>
                  <w:marBottom w:val="0"/>
                  <w:divBdr>
                    <w:top w:val="none" w:sz="0" w:space="0" w:color="auto"/>
                    <w:left w:val="none" w:sz="0" w:space="0" w:color="auto"/>
                    <w:bottom w:val="none" w:sz="0" w:space="0" w:color="auto"/>
                    <w:right w:val="none" w:sz="0" w:space="0" w:color="auto"/>
                  </w:divBdr>
                  <w:divsChild>
                    <w:div w:id="1976412">
                      <w:marLeft w:val="0"/>
                      <w:marRight w:val="0"/>
                      <w:marTop w:val="0"/>
                      <w:marBottom w:val="0"/>
                      <w:divBdr>
                        <w:top w:val="none" w:sz="0" w:space="0" w:color="auto"/>
                        <w:left w:val="none" w:sz="0" w:space="0" w:color="auto"/>
                        <w:bottom w:val="none" w:sz="0" w:space="0" w:color="auto"/>
                        <w:right w:val="none" w:sz="0" w:space="0" w:color="auto"/>
                      </w:divBdr>
                    </w:div>
                  </w:divsChild>
                </w:div>
                <w:div w:id="1636060378">
                  <w:marLeft w:val="0"/>
                  <w:marRight w:val="0"/>
                  <w:marTop w:val="0"/>
                  <w:marBottom w:val="0"/>
                  <w:divBdr>
                    <w:top w:val="none" w:sz="0" w:space="0" w:color="auto"/>
                    <w:left w:val="none" w:sz="0" w:space="0" w:color="auto"/>
                    <w:bottom w:val="none" w:sz="0" w:space="0" w:color="auto"/>
                    <w:right w:val="none" w:sz="0" w:space="0" w:color="auto"/>
                  </w:divBdr>
                  <w:divsChild>
                    <w:div w:id="1584142327">
                      <w:marLeft w:val="0"/>
                      <w:marRight w:val="0"/>
                      <w:marTop w:val="0"/>
                      <w:marBottom w:val="0"/>
                      <w:divBdr>
                        <w:top w:val="none" w:sz="0" w:space="0" w:color="auto"/>
                        <w:left w:val="none" w:sz="0" w:space="0" w:color="auto"/>
                        <w:bottom w:val="none" w:sz="0" w:space="0" w:color="auto"/>
                        <w:right w:val="none" w:sz="0" w:space="0" w:color="auto"/>
                      </w:divBdr>
                    </w:div>
                  </w:divsChild>
                </w:div>
                <w:div w:id="176505724">
                  <w:marLeft w:val="0"/>
                  <w:marRight w:val="0"/>
                  <w:marTop w:val="0"/>
                  <w:marBottom w:val="0"/>
                  <w:divBdr>
                    <w:top w:val="none" w:sz="0" w:space="0" w:color="auto"/>
                    <w:left w:val="none" w:sz="0" w:space="0" w:color="auto"/>
                    <w:bottom w:val="none" w:sz="0" w:space="0" w:color="auto"/>
                    <w:right w:val="none" w:sz="0" w:space="0" w:color="auto"/>
                  </w:divBdr>
                  <w:divsChild>
                    <w:div w:id="1473249407">
                      <w:marLeft w:val="0"/>
                      <w:marRight w:val="0"/>
                      <w:marTop w:val="0"/>
                      <w:marBottom w:val="0"/>
                      <w:divBdr>
                        <w:top w:val="none" w:sz="0" w:space="0" w:color="auto"/>
                        <w:left w:val="none" w:sz="0" w:space="0" w:color="auto"/>
                        <w:bottom w:val="none" w:sz="0" w:space="0" w:color="auto"/>
                        <w:right w:val="none" w:sz="0" w:space="0" w:color="auto"/>
                      </w:divBdr>
                    </w:div>
                  </w:divsChild>
                </w:div>
                <w:div w:id="1939606362">
                  <w:marLeft w:val="0"/>
                  <w:marRight w:val="0"/>
                  <w:marTop w:val="0"/>
                  <w:marBottom w:val="0"/>
                  <w:divBdr>
                    <w:top w:val="none" w:sz="0" w:space="0" w:color="auto"/>
                    <w:left w:val="none" w:sz="0" w:space="0" w:color="auto"/>
                    <w:bottom w:val="none" w:sz="0" w:space="0" w:color="auto"/>
                    <w:right w:val="none" w:sz="0" w:space="0" w:color="auto"/>
                  </w:divBdr>
                  <w:divsChild>
                    <w:div w:id="79302403">
                      <w:marLeft w:val="0"/>
                      <w:marRight w:val="0"/>
                      <w:marTop w:val="0"/>
                      <w:marBottom w:val="0"/>
                      <w:divBdr>
                        <w:top w:val="none" w:sz="0" w:space="0" w:color="auto"/>
                        <w:left w:val="none" w:sz="0" w:space="0" w:color="auto"/>
                        <w:bottom w:val="none" w:sz="0" w:space="0" w:color="auto"/>
                        <w:right w:val="none" w:sz="0" w:space="0" w:color="auto"/>
                      </w:divBdr>
                    </w:div>
                  </w:divsChild>
                </w:div>
                <w:div w:id="2087914045">
                  <w:marLeft w:val="0"/>
                  <w:marRight w:val="0"/>
                  <w:marTop w:val="0"/>
                  <w:marBottom w:val="0"/>
                  <w:divBdr>
                    <w:top w:val="none" w:sz="0" w:space="0" w:color="auto"/>
                    <w:left w:val="none" w:sz="0" w:space="0" w:color="auto"/>
                    <w:bottom w:val="none" w:sz="0" w:space="0" w:color="auto"/>
                    <w:right w:val="none" w:sz="0" w:space="0" w:color="auto"/>
                  </w:divBdr>
                  <w:divsChild>
                    <w:div w:id="344942115">
                      <w:marLeft w:val="0"/>
                      <w:marRight w:val="0"/>
                      <w:marTop w:val="0"/>
                      <w:marBottom w:val="0"/>
                      <w:divBdr>
                        <w:top w:val="none" w:sz="0" w:space="0" w:color="auto"/>
                        <w:left w:val="none" w:sz="0" w:space="0" w:color="auto"/>
                        <w:bottom w:val="none" w:sz="0" w:space="0" w:color="auto"/>
                        <w:right w:val="none" w:sz="0" w:space="0" w:color="auto"/>
                      </w:divBdr>
                    </w:div>
                  </w:divsChild>
                </w:div>
                <w:div w:id="1791434747">
                  <w:marLeft w:val="0"/>
                  <w:marRight w:val="0"/>
                  <w:marTop w:val="0"/>
                  <w:marBottom w:val="0"/>
                  <w:divBdr>
                    <w:top w:val="none" w:sz="0" w:space="0" w:color="auto"/>
                    <w:left w:val="none" w:sz="0" w:space="0" w:color="auto"/>
                    <w:bottom w:val="none" w:sz="0" w:space="0" w:color="auto"/>
                    <w:right w:val="none" w:sz="0" w:space="0" w:color="auto"/>
                  </w:divBdr>
                  <w:divsChild>
                    <w:div w:id="1595239087">
                      <w:marLeft w:val="0"/>
                      <w:marRight w:val="0"/>
                      <w:marTop w:val="0"/>
                      <w:marBottom w:val="0"/>
                      <w:divBdr>
                        <w:top w:val="none" w:sz="0" w:space="0" w:color="auto"/>
                        <w:left w:val="none" w:sz="0" w:space="0" w:color="auto"/>
                        <w:bottom w:val="none" w:sz="0" w:space="0" w:color="auto"/>
                        <w:right w:val="none" w:sz="0" w:space="0" w:color="auto"/>
                      </w:divBdr>
                    </w:div>
                  </w:divsChild>
                </w:div>
                <w:div w:id="1788423804">
                  <w:marLeft w:val="0"/>
                  <w:marRight w:val="0"/>
                  <w:marTop w:val="0"/>
                  <w:marBottom w:val="0"/>
                  <w:divBdr>
                    <w:top w:val="none" w:sz="0" w:space="0" w:color="auto"/>
                    <w:left w:val="none" w:sz="0" w:space="0" w:color="auto"/>
                    <w:bottom w:val="none" w:sz="0" w:space="0" w:color="auto"/>
                    <w:right w:val="none" w:sz="0" w:space="0" w:color="auto"/>
                  </w:divBdr>
                  <w:divsChild>
                    <w:div w:id="1916158983">
                      <w:marLeft w:val="0"/>
                      <w:marRight w:val="0"/>
                      <w:marTop w:val="0"/>
                      <w:marBottom w:val="0"/>
                      <w:divBdr>
                        <w:top w:val="none" w:sz="0" w:space="0" w:color="auto"/>
                        <w:left w:val="none" w:sz="0" w:space="0" w:color="auto"/>
                        <w:bottom w:val="none" w:sz="0" w:space="0" w:color="auto"/>
                        <w:right w:val="none" w:sz="0" w:space="0" w:color="auto"/>
                      </w:divBdr>
                    </w:div>
                  </w:divsChild>
                </w:div>
                <w:div w:id="851265609">
                  <w:marLeft w:val="0"/>
                  <w:marRight w:val="0"/>
                  <w:marTop w:val="0"/>
                  <w:marBottom w:val="0"/>
                  <w:divBdr>
                    <w:top w:val="none" w:sz="0" w:space="0" w:color="auto"/>
                    <w:left w:val="none" w:sz="0" w:space="0" w:color="auto"/>
                    <w:bottom w:val="none" w:sz="0" w:space="0" w:color="auto"/>
                    <w:right w:val="none" w:sz="0" w:space="0" w:color="auto"/>
                  </w:divBdr>
                  <w:divsChild>
                    <w:div w:id="1360158951">
                      <w:marLeft w:val="0"/>
                      <w:marRight w:val="0"/>
                      <w:marTop w:val="0"/>
                      <w:marBottom w:val="0"/>
                      <w:divBdr>
                        <w:top w:val="none" w:sz="0" w:space="0" w:color="auto"/>
                        <w:left w:val="none" w:sz="0" w:space="0" w:color="auto"/>
                        <w:bottom w:val="none" w:sz="0" w:space="0" w:color="auto"/>
                        <w:right w:val="none" w:sz="0" w:space="0" w:color="auto"/>
                      </w:divBdr>
                    </w:div>
                  </w:divsChild>
                </w:div>
                <w:div w:id="1415204728">
                  <w:marLeft w:val="0"/>
                  <w:marRight w:val="0"/>
                  <w:marTop w:val="0"/>
                  <w:marBottom w:val="0"/>
                  <w:divBdr>
                    <w:top w:val="none" w:sz="0" w:space="0" w:color="auto"/>
                    <w:left w:val="none" w:sz="0" w:space="0" w:color="auto"/>
                    <w:bottom w:val="none" w:sz="0" w:space="0" w:color="auto"/>
                    <w:right w:val="none" w:sz="0" w:space="0" w:color="auto"/>
                  </w:divBdr>
                  <w:divsChild>
                    <w:div w:id="1210339536">
                      <w:marLeft w:val="0"/>
                      <w:marRight w:val="0"/>
                      <w:marTop w:val="0"/>
                      <w:marBottom w:val="0"/>
                      <w:divBdr>
                        <w:top w:val="none" w:sz="0" w:space="0" w:color="auto"/>
                        <w:left w:val="none" w:sz="0" w:space="0" w:color="auto"/>
                        <w:bottom w:val="none" w:sz="0" w:space="0" w:color="auto"/>
                        <w:right w:val="none" w:sz="0" w:space="0" w:color="auto"/>
                      </w:divBdr>
                    </w:div>
                  </w:divsChild>
                </w:div>
                <w:div w:id="1531337186">
                  <w:marLeft w:val="0"/>
                  <w:marRight w:val="0"/>
                  <w:marTop w:val="0"/>
                  <w:marBottom w:val="0"/>
                  <w:divBdr>
                    <w:top w:val="none" w:sz="0" w:space="0" w:color="auto"/>
                    <w:left w:val="none" w:sz="0" w:space="0" w:color="auto"/>
                    <w:bottom w:val="none" w:sz="0" w:space="0" w:color="auto"/>
                    <w:right w:val="none" w:sz="0" w:space="0" w:color="auto"/>
                  </w:divBdr>
                  <w:divsChild>
                    <w:div w:id="1002006551">
                      <w:marLeft w:val="0"/>
                      <w:marRight w:val="0"/>
                      <w:marTop w:val="0"/>
                      <w:marBottom w:val="0"/>
                      <w:divBdr>
                        <w:top w:val="none" w:sz="0" w:space="0" w:color="auto"/>
                        <w:left w:val="none" w:sz="0" w:space="0" w:color="auto"/>
                        <w:bottom w:val="none" w:sz="0" w:space="0" w:color="auto"/>
                        <w:right w:val="none" w:sz="0" w:space="0" w:color="auto"/>
                      </w:divBdr>
                    </w:div>
                  </w:divsChild>
                </w:div>
                <w:div w:id="1666318443">
                  <w:marLeft w:val="0"/>
                  <w:marRight w:val="0"/>
                  <w:marTop w:val="0"/>
                  <w:marBottom w:val="0"/>
                  <w:divBdr>
                    <w:top w:val="none" w:sz="0" w:space="0" w:color="auto"/>
                    <w:left w:val="none" w:sz="0" w:space="0" w:color="auto"/>
                    <w:bottom w:val="none" w:sz="0" w:space="0" w:color="auto"/>
                    <w:right w:val="none" w:sz="0" w:space="0" w:color="auto"/>
                  </w:divBdr>
                  <w:divsChild>
                    <w:div w:id="1568689467">
                      <w:marLeft w:val="0"/>
                      <w:marRight w:val="0"/>
                      <w:marTop w:val="0"/>
                      <w:marBottom w:val="0"/>
                      <w:divBdr>
                        <w:top w:val="none" w:sz="0" w:space="0" w:color="auto"/>
                        <w:left w:val="none" w:sz="0" w:space="0" w:color="auto"/>
                        <w:bottom w:val="none" w:sz="0" w:space="0" w:color="auto"/>
                        <w:right w:val="none" w:sz="0" w:space="0" w:color="auto"/>
                      </w:divBdr>
                    </w:div>
                  </w:divsChild>
                </w:div>
                <w:div w:id="26681838">
                  <w:marLeft w:val="0"/>
                  <w:marRight w:val="0"/>
                  <w:marTop w:val="0"/>
                  <w:marBottom w:val="0"/>
                  <w:divBdr>
                    <w:top w:val="none" w:sz="0" w:space="0" w:color="auto"/>
                    <w:left w:val="none" w:sz="0" w:space="0" w:color="auto"/>
                    <w:bottom w:val="none" w:sz="0" w:space="0" w:color="auto"/>
                    <w:right w:val="none" w:sz="0" w:space="0" w:color="auto"/>
                  </w:divBdr>
                  <w:divsChild>
                    <w:div w:id="150559830">
                      <w:marLeft w:val="0"/>
                      <w:marRight w:val="0"/>
                      <w:marTop w:val="0"/>
                      <w:marBottom w:val="0"/>
                      <w:divBdr>
                        <w:top w:val="none" w:sz="0" w:space="0" w:color="auto"/>
                        <w:left w:val="none" w:sz="0" w:space="0" w:color="auto"/>
                        <w:bottom w:val="none" w:sz="0" w:space="0" w:color="auto"/>
                        <w:right w:val="none" w:sz="0" w:space="0" w:color="auto"/>
                      </w:divBdr>
                    </w:div>
                  </w:divsChild>
                </w:div>
                <w:div w:id="1704670424">
                  <w:marLeft w:val="0"/>
                  <w:marRight w:val="0"/>
                  <w:marTop w:val="0"/>
                  <w:marBottom w:val="0"/>
                  <w:divBdr>
                    <w:top w:val="none" w:sz="0" w:space="0" w:color="auto"/>
                    <w:left w:val="none" w:sz="0" w:space="0" w:color="auto"/>
                    <w:bottom w:val="none" w:sz="0" w:space="0" w:color="auto"/>
                    <w:right w:val="none" w:sz="0" w:space="0" w:color="auto"/>
                  </w:divBdr>
                  <w:divsChild>
                    <w:div w:id="1233927261">
                      <w:marLeft w:val="0"/>
                      <w:marRight w:val="0"/>
                      <w:marTop w:val="0"/>
                      <w:marBottom w:val="0"/>
                      <w:divBdr>
                        <w:top w:val="none" w:sz="0" w:space="0" w:color="auto"/>
                        <w:left w:val="none" w:sz="0" w:space="0" w:color="auto"/>
                        <w:bottom w:val="none" w:sz="0" w:space="0" w:color="auto"/>
                        <w:right w:val="none" w:sz="0" w:space="0" w:color="auto"/>
                      </w:divBdr>
                    </w:div>
                  </w:divsChild>
                </w:div>
                <w:div w:id="321665945">
                  <w:marLeft w:val="0"/>
                  <w:marRight w:val="0"/>
                  <w:marTop w:val="0"/>
                  <w:marBottom w:val="0"/>
                  <w:divBdr>
                    <w:top w:val="none" w:sz="0" w:space="0" w:color="auto"/>
                    <w:left w:val="none" w:sz="0" w:space="0" w:color="auto"/>
                    <w:bottom w:val="none" w:sz="0" w:space="0" w:color="auto"/>
                    <w:right w:val="none" w:sz="0" w:space="0" w:color="auto"/>
                  </w:divBdr>
                  <w:divsChild>
                    <w:div w:id="1349020506">
                      <w:marLeft w:val="0"/>
                      <w:marRight w:val="0"/>
                      <w:marTop w:val="0"/>
                      <w:marBottom w:val="0"/>
                      <w:divBdr>
                        <w:top w:val="none" w:sz="0" w:space="0" w:color="auto"/>
                        <w:left w:val="none" w:sz="0" w:space="0" w:color="auto"/>
                        <w:bottom w:val="none" w:sz="0" w:space="0" w:color="auto"/>
                        <w:right w:val="none" w:sz="0" w:space="0" w:color="auto"/>
                      </w:divBdr>
                    </w:div>
                  </w:divsChild>
                </w:div>
                <w:div w:id="1465461968">
                  <w:marLeft w:val="0"/>
                  <w:marRight w:val="0"/>
                  <w:marTop w:val="0"/>
                  <w:marBottom w:val="0"/>
                  <w:divBdr>
                    <w:top w:val="none" w:sz="0" w:space="0" w:color="auto"/>
                    <w:left w:val="none" w:sz="0" w:space="0" w:color="auto"/>
                    <w:bottom w:val="none" w:sz="0" w:space="0" w:color="auto"/>
                    <w:right w:val="none" w:sz="0" w:space="0" w:color="auto"/>
                  </w:divBdr>
                  <w:divsChild>
                    <w:div w:id="1788617229">
                      <w:marLeft w:val="0"/>
                      <w:marRight w:val="0"/>
                      <w:marTop w:val="0"/>
                      <w:marBottom w:val="0"/>
                      <w:divBdr>
                        <w:top w:val="none" w:sz="0" w:space="0" w:color="auto"/>
                        <w:left w:val="none" w:sz="0" w:space="0" w:color="auto"/>
                        <w:bottom w:val="none" w:sz="0" w:space="0" w:color="auto"/>
                        <w:right w:val="none" w:sz="0" w:space="0" w:color="auto"/>
                      </w:divBdr>
                    </w:div>
                  </w:divsChild>
                </w:div>
                <w:div w:id="477575909">
                  <w:marLeft w:val="0"/>
                  <w:marRight w:val="0"/>
                  <w:marTop w:val="0"/>
                  <w:marBottom w:val="0"/>
                  <w:divBdr>
                    <w:top w:val="none" w:sz="0" w:space="0" w:color="auto"/>
                    <w:left w:val="none" w:sz="0" w:space="0" w:color="auto"/>
                    <w:bottom w:val="none" w:sz="0" w:space="0" w:color="auto"/>
                    <w:right w:val="none" w:sz="0" w:space="0" w:color="auto"/>
                  </w:divBdr>
                  <w:divsChild>
                    <w:div w:id="1014067222">
                      <w:marLeft w:val="0"/>
                      <w:marRight w:val="0"/>
                      <w:marTop w:val="0"/>
                      <w:marBottom w:val="0"/>
                      <w:divBdr>
                        <w:top w:val="none" w:sz="0" w:space="0" w:color="auto"/>
                        <w:left w:val="none" w:sz="0" w:space="0" w:color="auto"/>
                        <w:bottom w:val="none" w:sz="0" w:space="0" w:color="auto"/>
                        <w:right w:val="none" w:sz="0" w:space="0" w:color="auto"/>
                      </w:divBdr>
                    </w:div>
                  </w:divsChild>
                </w:div>
                <w:div w:id="1212186170">
                  <w:marLeft w:val="0"/>
                  <w:marRight w:val="0"/>
                  <w:marTop w:val="0"/>
                  <w:marBottom w:val="0"/>
                  <w:divBdr>
                    <w:top w:val="none" w:sz="0" w:space="0" w:color="auto"/>
                    <w:left w:val="none" w:sz="0" w:space="0" w:color="auto"/>
                    <w:bottom w:val="none" w:sz="0" w:space="0" w:color="auto"/>
                    <w:right w:val="none" w:sz="0" w:space="0" w:color="auto"/>
                  </w:divBdr>
                  <w:divsChild>
                    <w:div w:id="2072268741">
                      <w:marLeft w:val="0"/>
                      <w:marRight w:val="0"/>
                      <w:marTop w:val="0"/>
                      <w:marBottom w:val="0"/>
                      <w:divBdr>
                        <w:top w:val="none" w:sz="0" w:space="0" w:color="auto"/>
                        <w:left w:val="none" w:sz="0" w:space="0" w:color="auto"/>
                        <w:bottom w:val="none" w:sz="0" w:space="0" w:color="auto"/>
                        <w:right w:val="none" w:sz="0" w:space="0" w:color="auto"/>
                      </w:divBdr>
                    </w:div>
                  </w:divsChild>
                </w:div>
                <w:div w:id="344985424">
                  <w:marLeft w:val="0"/>
                  <w:marRight w:val="0"/>
                  <w:marTop w:val="0"/>
                  <w:marBottom w:val="0"/>
                  <w:divBdr>
                    <w:top w:val="none" w:sz="0" w:space="0" w:color="auto"/>
                    <w:left w:val="none" w:sz="0" w:space="0" w:color="auto"/>
                    <w:bottom w:val="none" w:sz="0" w:space="0" w:color="auto"/>
                    <w:right w:val="none" w:sz="0" w:space="0" w:color="auto"/>
                  </w:divBdr>
                  <w:divsChild>
                    <w:div w:id="556891275">
                      <w:marLeft w:val="0"/>
                      <w:marRight w:val="0"/>
                      <w:marTop w:val="0"/>
                      <w:marBottom w:val="0"/>
                      <w:divBdr>
                        <w:top w:val="none" w:sz="0" w:space="0" w:color="auto"/>
                        <w:left w:val="none" w:sz="0" w:space="0" w:color="auto"/>
                        <w:bottom w:val="none" w:sz="0" w:space="0" w:color="auto"/>
                        <w:right w:val="none" w:sz="0" w:space="0" w:color="auto"/>
                      </w:divBdr>
                    </w:div>
                  </w:divsChild>
                </w:div>
                <w:div w:id="857963896">
                  <w:marLeft w:val="0"/>
                  <w:marRight w:val="0"/>
                  <w:marTop w:val="0"/>
                  <w:marBottom w:val="0"/>
                  <w:divBdr>
                    <w:top w:val="none" w:sz="0" w:space="0" w:color="auto"/>
                    <w:left w:val="none" w:sz="0" w:space="0" w:color="auto"/>
                    <w:bottom w:val="none" w:sz="0" w:space="0" w:color="auto"/>
                    <w:right w:val="none" w:sz="0" w:space="0" w:color="auto"/>
                  </w:divBdr>
                  <w:divsChild>
                    <w:div w:id="2145342491">
                      <w:marLeft w:val="0"/>
                      <w:marRight w:val="0"/>
                      <w:marTop w:val="0"/>
                      <w:marBottom w:val="0"/>
                      <w:divBdr>
                        <w:top w:val="none" w:sz="0" w:space="0" w:color="auto"/>
                        <w:left w:val="none" w:sz="0" w:space="0" w:color="auto"/>
                        <w:bottom w:val="none" w:sz="0" w:space="0" w:color="auto"/>
                        <w:right w:val="none" w:sz="0" w:space="0" w:color="auto"/>
                      </w:divBdr>
                    </w:div>
                  </w:divsChild>
                </w:div>
                <w:div w:id="789054064">
                  <w:marLeft w:val="0"/>
                  <w:marRight w:val="0"/>
                  <w:marTop w:val="0"/>
                  <w:marBottom w:val="0"/>
                  <w:divBdr>
                    <w:top w:val="none" w:sz="0" w:space="0" w:color="auto"/>
                    <w:left w:val="none" w:sz="0" w:space="0" w:color="auto"/>
                    <w:bottom w:val="none" w:sz="0" w:space="0" w:color="auto"/>
                    <w:right w:val="none" w:sz="0" w:space="0" w:color="auto"/>
                  </w:divBdr>
                  <w:divsChild>
                    <w:div w:id="436340571">
                      <w:marLeft w:val="0"/>
                      <w:marRight w:val="0"/>
                      <w:marTop w:val="0"/>
                      <w:marBottom w:val="0"/>
                      <w:divBdr>
                        <w:top w:val="none" w:sz="0" w:space="0" w:color="auto"/>
                        <w:left w:val="none" w:sz="0" w:space="0" w:color="auto"/>
                        <w:bottom w:val="none" w:sz="0" w:space="0" w:color="auto"/>
                        <w:right w:val="none" w:sz="0" w:space="0" w:color="auto"/>
                      </w:divBdr>
                    </w:div>
                  </w:divsChild>
                </w:div>
                <w:div w:id="606735572">
                  <w:marLeft w:val="0"/>
                  <w:marRight w:val="0"/>
                  <w:marTop w:val="0"/>
                  <w:marBottom w:val="0"/>
                  <w:divBdr>
                    <w:top w:val="none" w:sz="0" w:space="0" w:color="auto"/>
                    <w:left w:val="none" w:sz="0" w:space="0" w:color="auto"/>
                    <w:bottom w:val="none" w:sz="0" w:space="0" w:color="auto"/>
                    <w:right w:val="none" w:sz="0" w:space="0" w:color="auto"/>
                  </w:divBdr>
                  <w:divsChild>
                    <w:div w:id="161897866">
                      <w:marLeft w:val="0"/>
                      <w:marRight w:val="0"/>
                      <w:marTop w:val="0"/>
                      <w:marBottom w:val="0"/>
                      <w:divBdr>
                        <w:top w:val="none" w:sz="0" w:space="0" w:color="auto"/>
                        <w:left w:val="none" w:sz="0" w:space="0" w:color="auto"/>
                        <w:bottom w:val="none" w:sz="0" w:space="0" w:color="auto"/>
                        <w:right w:val="none" w:sz="0" w:space="0" w:color="auto"/>
                      </w:divBdr>
                    </w:div>
                  </w:divsChild>
                </w:div>
                <w:div w:id="348484552">
                  <w:marLeft w:val="0"/>
                  <w:marRight w:val="0"/>
                  <w:marTop w:val="0"/>
                  <w:marBottom w:val="0"/>
                  <w:divBdr>
                    <w:top w:val="none" w:sz="0" w:space="0" w:color="auto"/>
                    <w:left w:val="none" w:sz="0" w:space="0" w:color="auto"/>
                    <w:bottom w:val="none" w:sz="0" w:space="0" w:color="auto"/>
                    <w:right w:val="none" w:sz="0" w:space="0" w:color="auto"/>
                  </w:divBdr>
                  <w:divsChild>
                    <w:div w:id="630476579">
                      <w:marLeft w:val="0"/>
                      <w:marRight w:val="0"/>
                      <w:marTop w:val="0"/>
                      <w:marBottom w:val="0"/>
                      <w:divBdr>
                        <w:top w:val="none" w:sz="0" w:space="0" w:color="auto"/>
                        <w:left w:val="none" w:sz="0" w:space="0" w:color="auto"/>
                        <w:bottom w:val="none" w:sz="0" w:space="0" w:color="auto"/>
                        <w:right w:val="none" w:sz="0" w:space="0" w:color="auto"/>
                      </w:divBdr>
                    </w:div>
                  </w:divsChild>
                </w:div>
                <w:div w:id="1770419506">
                  <w:marLeft w:val="0"/>
                  <w:marRight w:val="0"/>
                  <w:marTop w:val="0"/>
                  <w:marBottom w:val="0"/>
                  <w:divBdr>
                    <w:top w:val="none" w:sz="0" w:space="0" w:color="auto"/>
                    <w:left w:val="none" w:sz="0" w:space="0" w:color="auto"/>
                    <w:bottom w:val="none" w:sz="0" w:space="0" w:color="auto"/>
                    <w:right w:val="none" w:sz="0" w:space="0" w:color="auto"/>
                  </w:divBdr>
                  <w:divsChild>
                    <w:div w:id="1596554104">
                      <w:marLeft w:val="0"/>
                      <w:marRight w:val="0"/>
                      <w:marTop w:val="0"/>
                      <w:marBottom w:val="0"/>
                      <w:divBdr>
                        <w:top w:val="none" w:sz="0" w:space="0" w:color="auto"/>
                        <w:left w:val="none" w:sz="0" w:space="0" w:color="auto"/>
                        <w:bottom w:val="none" w:sz="0" w:space="0" w:color="auto"/>
                        <w:right w:val="none" w:sz="0" w:space="0" w:color="auto"/>
                      </w:divBdr>
                    </w:div>
                  </w:divsChild>
                </w:div>
                <w:div w:id="1150945331">
                  <w:marLeft w:val="0"/>
                  <w:marRight w:val="0"/>
                  <w:marTop w:val="0"/>
                  <w:marBottom w:val="0"/>
                  <w:divBdr>
                    <w:top w:val="none" w:sz="0" w:space="0" w:color="auto"/>
                    <w:left w:val="none" w:sz="0" w:space="0" w:color="auto"/>
                    <w:bottom w:val="none" w:sz="0" w:space="0" w:color="auto"/>
                    <w:right w:val="none" w:sz="0" w:space="0" w:color="auto"/>
                  </w:divBdr>
                  <w:divsChild>
                    <w:div w:id="768543700">
                      <w:marLeft w:val="0"/>
                      <w:marRight w:val="0"/>
                      <w:marTop w:val="0"/>
                      <w:marBottom w:val="0"/>
                      <w:divBdr>
                        <w:top w:val="none" w:sz="0" w:space="0" w:color="auto"/>
                        <w:left w:val="none" w:sz="0" w:space="0" w:color="auto"/>
                        <w:bottom w:val="none" w:sz="0" w:space="0" w:color="auto"/>
                        <w:right w:val="none" w:sz="0" w:space="0" w:color="auto"/>
                      </w:divBdr>
                    </w:div>
                  </w:divsChild>
                </w:div>
                <w:div w:id="45564776">
                  <w:marLeft w:val="0"/>
                  <w:marRight w:val="0"/>
                  <w:marTop w:val="0"/>
                  <w:marBottom w:val="0"/>
                  <w:divBdr>
                    <w:top w:val="none" w:sz="0" w:space="0" w:color="auto"/>
                    <w:left w:val="none" w:sz="0" w:space="0" w:color="auto"/>
                    <w:bottom w:val="none" w:sz="0" w:space="0" w:color="auto"/>
                    <w:right w:val="none" w:sz="0" w:space="0" w:color="auto"/>
                  </w:divBdr>
                  <w:divsChild>
                    <w:div w:id="137842730">
                      <w:marLeft w:val="0"/>
                      <w:marRight w:val="0"/>
                      <w:marTop w:val="0"/>
                      <w:marBottom w:val="0"/>
                      <w:divBdr>
                        <w:top w:val="none" w:sz="0" w:space="0" w:color="auto"/>
                        <w:left w:val="none" w:sz="0" w:space="0" w:color="auto"/>
                        <w:bottom w:val="none" w:sz="0" w:space="0" w:color="auto"/>
                        <w:right w:val="none" w:sz="0" w:space="0" w:color="auto"/>
                      </w:divBdr>
                    </w:div>
                  </w:divsChild>
                </w:div>
                <w:div w:id="1081877580">
                  <w:marLeft w:val="0"/>
                  <w:marRight w:val="0"/>
                  <w:marTop w:val="0"/>
                  <w:marBottom w:val="0"/>
                  <w:divBdr>
                    <w:top w:val="none" w:sz="0" w:space="0" w:color="auto"/>
                    <w:left w:val="none" w:sz="0" w:space="0" w:color="auto"/>
                    <w:bottom w:val="none" w:sz="0" w:space="0" w:color="auto"/>
                    <w:right w:val="none" w:sz="0" w:space="0" w:color="auto"/>
                  </w:divBdr>
                  <w:divsChild>
                    <w:div w:id="62144855">
                      <w:marLeft w:val="0"/>
                      <w:marRight w:val="0"/>
                      <w:marTop w:val="0"/>
                      <w:marBottom w:val="0"/>
                      <w:divBdr>
                        <w:top w:val="none" w:sz="0" w:space="0" w:color="auto"/>
                        <w:left w:val="none" w:sz="0" w:space="0" w:color="auto"/>
                        <w:bottom w:val="none" w:sz="0" w:space="0" w:color="auto"/>
                        <w:right w:val="none" w:sz="0" w:space="0" w:color="auto"/>
                      </w:divBdr>
                    </w:div>
                  </w:divsChild>
                </w:div>
                <w:div w:id="423186531">
                  <w:marLeft w:val="0"/>
                  <w:marRight w:val="0"/>
                  <w:marTop w:val="0"/>
                  <w:marBottom w:val="0"/>
                  <w:divBdr>
                    <w:top w:val="none" w:sz="0" w:space="0" w:color="auto"/>
                    <w:left w:val="none" w:sz="0" w:space="0" w:color="auto"/>
                    <w:bottom w:val="none" w:sz="0" w:space="0" w:color="auto"/>
                    <w:right w:val="none" w:sz="0" w:space="0" w:color="auto"/>
                  </w:divBdr>
                  <w:divsChild>
                    <w:div w:id="1926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40307">
          <w:marLeft w:val="0"/>
          <w:marRight w:val="0"/>
          <w:marTop w:val="0"/>
          <w:marBottom w:val="0"/>
          <w:divBdr>
            <w:top w:val="none" w:sz="0" w:space="0" w:color="auto"/>
            <w:left w:val="none" w:sz="0" w:space="0" w:color="auto"/>
            <w:bottom w:val="none" w:sz="0" w:space="0" w:color="auto"/>
            <w:right w:val="none" w:sz="0" w:space="0" w:color="auto"/>
          </w:divBdr>
        </w:div>
      </w:divsChild>
    </w:div>
    <w:div w:id="387922675">
      <w:bodyDiv w:val="1"/>
      <w:marLeft w:val="0"/>
      <w:marRight w:val="0"/>
      <w:marTop w:val="0"/>
      <w:marBottom w:val="0"/>
      <w:divBdr>
        <w:top w:val="none" w:sz="0" w:space="0" w:color="auto"/>
        <w:left w:val="none" w:sz="0" w:space="0" w:color="auto"/>
        <w:bottom w:val="none" w:sz="0" w:space="0" w:color="auto"/>
        <w:right w:val="none" w:sz="0" w:space="0" w:color="auto"/>
      </w:divBdr>
      <w:divsChild>
        <w:div w:id="946081770">
          <w:marLeft w:val="0"/>
          <w:marRight w:val="0"/>
          <w:marTop w:val="0"/>
          <w:marBottom w:val="101"/>
          <w:divBdr>
            <w:top w:val="none" w:sz="0" w:space="0" w:color="auto"/>
            <w:left w:val="none" w:sz="0" w:space="0" w:color="auto"/>
            <w:bottom w:val="none" w:sz="0" w:space="0" w:color="auto"/>
            <w:right w:val="none" w:sz="0" w:space="0" w:color="auto"/>
          </w:divBdr>
        </w:div>
      </w:divsChild>
    </w:div>
    <w:div w:id="400832302">
      <w:bodyDiv w:val="1"/>
      <w:marLeft w:val="0"/>
      <w:marRight w:val="0"/>
      <w:marTop w:val="0"/>
      <w:marBottom w:val="0"/>
      <w:divBdr>
        <w:top w:val="none" w:sz="0" w:space="0" w:color="auto"/>
        <w:left w:val="none" w:sz="0" w:space="0" w:color="auto"/>
        <w:bottom w:val="none" w:sz="0" w:space="0" w:color="auto"/>
        <w:right w:val="none" w:sz="0" w:space="0" w:color="auto"/>
      </w:divBdr>
    </w:div>
    <w:div w:id="402292265">
      <w:bodyDiv w:val="1"/>
      <w:marLeft w:val="0"/>
      <w:marRight w:val="0"/>
      <w:marTop w:val="0"/>
      <w:marBottom w:val="0"/>
      <w:divBdr>
        <w:top w:val="none" w:sz="0" w:space="0" w:color="auto"/>
        <w:left w:val="none" w:sz="0" w:space="0" w:color="auto"/>
        <w:bottom w:val="none" w:sz="0" w:space="0" w:color="auto"/>
        <w:right w:val="none" w:sz="0" w:space="0" w:color="auto"/>
      </w:divBdr>
    </w:div>
    <w:div w:id="406999255">
      <w:bodyDiv w:val="1"/>
      <w:marLeft w:val="0"/>
      <w:marRight w:val="0"/>
      <w:marTop w:val="0"/>
      <w:marBottom w:val="0"/>
      <w:divBdr>
        <w:top w:val="none" w:sz="0" w:space="0" w:color="auto"/>
        <w:left w:val="none" w:sz="0" w:space="0" w:color="auto"/>
        <w:bottom w:val="none" w:sz="0" w:space="0" w:color="auto"/>
        <w:right w:val="none" w:sz="0" w:space="0" w:color="auto"/>
      </w:divBdr>
      <w:divsChild>
        <w:div w:id="922186182">
          <w:marLeft w:val="0"/>
          <w:marRight w:val="0"/>
          <w:marTop w:val="0"/>
          <w:marBottom w:val="0"/>
          <w:divBdr>
            <w:top w:val="none" w:sz="0" w:space="0" w:color="auto"/>
            <w:left w:val="none" w:sz="0" w:space="0" w:color="auto"/>
            <w:bottom w:val="none" w:sz="0" w:space="0" w:color="auto"/>
            <w:right w:val="none" w:sz="0" w:space="0" w:color="auto"/>
          </w:divBdr>
        </w:div>
        <w:div w:id="1739747580">
          <w:marLeft w:val="0"/>
          <w:marRight w:val="0"/>
          <w:marTop w:val="0"/>
          <w:marBottom w:val="0"/>
          <w:divBdr>
            <w:top w:val="none" w:sz="0" w:space="0" w:color="auto"/>
            <w:left w:val="none" w:sz="0" w:space="0" w:color="auto"/>
            <w:bottom w:val="none" w:sz="0" w:space="0" w:color="auto"/>
            <w:right w:val="none" w:sz="0" w:space="0" w:color="auto"/>
          </w:divBdr>
        </w:div>
        <w:div w:id="301470595">
          <w:marLeft w:val="0"/>
          <w:marRight w:val="0"/>
          <w:marTop w:val="0"/>
          <w:marBottom w:val="0"/>
          <w:divBdr>
            <w:top w:val="none" w:sz="0" w:space="0" w:color="auto"/>
            <w:left w:val="none" w:sz="0" w:space="0" w:color="auto"/>
            <w:bottom w:val="none" w:sz="0" w:space="0" w:color="auto"/>
            <w:right w:val="none" w:sz="0" w:space="0" w:color="auto"/>
          </w:divBdr>
        </w:div>
      </w:divsChild>
    </w:div>
    <w:div w:id="417405664">
      <w:bodyDiv w:val="1"/>
      <w:marLeft w:val="0"/>
      <w:marRight w:val="0"/>
      <w:marTop w:val="0"/>
      <w:marBottom w:val="0"/>
      <w:divBdr>
        <w:top w:val="none" w:sz="0" w:space="0" w:color="auto"/>
        <w:left w:val="none" w:sz="0" w:space="0" w:color="auto"/>
        <w:bottom w:val="none" w:sz="0" w:space="0" w:color="auto"/>
        <w:right w:val="none" w:sz="0" w:space="0" w:color="auto"/>
      </w:divBdr>
    </w:div>
    <w:div w:id="465854641">
      <w:bodyDiv w:val="1"/>
      <w:marLeft w:val="0"/>
      <w:marRight w:val="0"/>
      <w:marTop w:val="0"/>
      <w:marBottom w:val="0"/>
      <w:divBdr>
        <w:top w:val="none" w:sz="0" w:space="0" w:color="auto"/>
        <w:left w:val="none" w:sz="0" w:space="0" w:color="auto"/>
        <w:bottom w:val="none" w:sz="0" w:space="0" w:color="auto"/>
        <w:right w:val="none" w:sz="0" w:space="0" w:color="auto"/>
      </w:divBdr>
      <w:divsChild>
        <w:div w:id="571278279">
          <w:marLeft w:val="0"/>
          <w:marRight w:val="0"/>
          <w:marTop w:val="0"/>
          <w:marBottom w:val="0"/>
          <w:divBdr>
            <w:top w:val="none" w:sz="0" w:space="0" w:color="auto"/>
            <w:left w:val="none" w:sz="0" w:space="0" w:color="auto"/>
            <w:bottom w:val="none" w:sz="0" w:space="0" w:color="auto"/>
            <w:right w:val="none" w:sz="0" w:space="0" w:color="auto"/>
          </w:divBdr>
        </w:div>
        <w:div w:id="73555539">
          <w:marLeft w:val="0"/>
          <w:marRight w:val="0"/>
          <w:marTop w:val="0"/>
          <w:marBottom w:val="0"/>
          <w:divBdr>
            <w:top w:val="none" w:sz="0" w:space="0" w:color="auto"/>
            <w:left w:val="none" w:sz="0" w:space="0" w:color="auto"/>
            <w:bottom w:val="none" w:sz="0" w:space="0" w:color="auto"/>
            <w:right w:val="none" w:sz="0" w:space="0" w:color="auto"/>
          </w:divBdr>
        </w:div>
        <w:div w:id="779108301">
          <w:marLeft w:val="0"/>
          <w:marRight w:val="0"/>
          <w:marTop w:val="0"/>
          <w:marBottom w:val="0"/>
          <w:divBdr>
            <w:top w:val="none" w:sz="0" w:space="0" w:color="auto"/>
            <w:left w:val="none" w:sz="0" w:space="0" w:color="auto"/>
            <w:bottom w:val="none" w:sz="0" w:space="0" w:color="auto"/>
            <w:right w:val="none" w:sz="0" w:space="0" w:color="auto"/>
          </w:divBdr>
        </w:div>
        <w:div w:id="1180313249">
          <w:marLeft w:val="0"/>
          <w:marRight w:val="0"/>
          <w:marTop w:val="0"/>
          <w:marBottom w:val="0"/>
          <w:divBdr>
            <w:top w:val="none" w:sz="0" w:space="0" w:color="auto"/>
            <w:left w:val="none" w:sz="0" w:space="0" w:color="auto"/>
            <w:bottom w:val="none" w:sz="0" w:space="0" w:color="auto"/>
            <w:right w:val="none" w:sz="0" w:space="0" w:color="auto"/>
          </w:divBdr>
          <w:divsChild>
            <w:div w:id="1264651026">
              <w:marLeft w:val="-75"/>
              <w:marRight w:val="0"/>
              <w:marTop w:val="30"/>
              <w:marBottom w:val="30"/>
              <w:divBdr>
                <w:top w:val="none" w:sz="0" w:space="0" w:color="auto"/>
                <w:left w:val="none" w:sz="0" w:space="0" w:color="auto"/>
                <w:bottom w:val="none" w:sz="0" w:space="0" w:color="auto"/>
                <w:right w:val="none" w:sz="0" w:space="0" w:color="auto"/>
              </w:divBdr>
              <w:divsChild>
                <w:div w:id="23677910">
                  <w:marLeft w:val="0"/>
                  <w:marRight w:val="0"/>
                  <w:marTop w:val="0"/>
                  <w:marBottom w:val="0"/>
                  <w:divBdr>
                    <w:top w:val="none" w:sz="0" w:space="0" w:color="auto"/>
                    <w:left w:val="none" w:sz="0" w:space="0" w:color="auto"/>
                    <w:bottom w:val="none" w:sz="0" w:space="0" w:color="auto"/>
                    <w:right w:val="none" w:sz="0" w:space="0" w:color="auto"/>
                  </w:divBdr>
                  <w:divsChild>
                    <w:div w:id="692801508">
                      <w:marLeft w:val="0"/>
                      <w:marRight w:val="0"/>
                      <w:marTop w:val="0"/>
                      <w:marBottom w:val="0"/>
                      <w:divBdr>
                        <w:top w:val="none" w:sz="0" w:space="0" w:color="auto"/>
                        <w:left w:val="none" w:sz="0" w:space="0" w:color="auto"/>
                        <w:bottom w:val="none" w:sz="0" w:space="0" w:color="auto"/>
                        <w:right w:val="none" w:sz="0" w:space="0" w:color="auto"/>
                      </w:divBdr>
                    </w:div>
                  </w:divsChild>
                </w:div>
                <w:div w:id="1000740366">
                  <w:marLeft w:val="0"/>
                  <w:marRight w:val="0"/>
                  <w:marTop w:val="0"/>
                  <w:marBottom w:val="0"/>
                  <w:divBdr>
                    <w:top w:val="none" w:sz="0" w:space="0" w:color="auto"/>
                    <w:left w:val="none" w:sz="0" w:space="0" w:color="auto"/>
                    <w:bottom w:val="none" w:sz="0" w:space="0" w:color="auto"/>
                    <w:right w:val="none" w:sz="0" w:space="0" w:color="auto"/>
                  </w:divBdr>
                  <w:divsChild>
                    <w:div w:id="1953512574">
                      <w:marLeft w:val="0"/>
                      <w:marRight w:val="0"/>
                      <w:marTop w:val="0"/>
                      <w:marBottom w:val="0"/>
                      <w:divBdr>
                        <w:top w:val="none" w:sz="0" w:space="0" w:color="auto"/>
                        <w:left w:val="none" w:sz="0" w:space="0" w:color="auto"/>
                        <w:bottom w:val="none" w:sz="0" w:space="0" w:color="auto"/>
                        <w:right w:val="none" w:sz="0" w:space="0" w:color="auto"/>
                      </w:divBdr>
                    </w:div>
                  </w:divsChild>
                </w:div>
                <w:div w:id="962034140">
                  <w:marLeft w:val="0"/>
                  <w:marRight w:val="0"/>
                  <w:marTop w:val="0"/>
                  <w:marBottom w:val="0"/>
                  <w:divBdr>
                    <w:top w:val="none" w:sz="0" w:space="0" w:color="auto"/>
                    <w:left w:val="none" w:sz="0" w:space="0" w:color="auto"/>
                    <w:bottom w:val="none" w:sz="0" w:space="0" w:color="auto"/>
                    <w:right w:val="none" w:sz="0" w:space="0" w:color="auto"/>
                  </w:divBdr>
                  <w:divsChild>
                    <w:div w:id="473716877">
                      <w:marLeft w:val="0"/>
                      <w:marRight w:val="0"/>
                      <w:marTop w:val="0"/>
                      <w:marBottom w:val="0"/>
                      <w:divBdr>
                        <w:top w:val="none" w:sz="0" w:space="0" w:color="auto"/>
                        <w:left w:val="none" w:sz="0" w:space="0" w:color="auto"/>
                        <w:bottom w:val="none" w:sz="0" w:space="0" w:color="auto"/>
                        <w:right w:val="none" w:sz="0" w:space="0" w:color="auto"/>
                      </w:divBdr>
                    </w:div>
                  </w:divsChild>
                </w:div>
                <w:div w:id="143203539">
                  <w:marLeft w:val="0"/>
                  <w:marRight w:val="0"/>
                  <w:marTop w:val="0"/>
                  <w:marBottom w:val="0"/>
                  <w:divBdr>
                    <w:top w:val="none" w:sz="0" w:space="0" w:color="auto"/>
                    <w:left w:val="none" w:sz="0" w:space="0" w:color="auto"/>
                    <w:bottom w:val="none" w:sz="0" w:space="0" w:color="auto"/>
                    <w:right w:val="none" w:sz="0" w:space="0" w:color="auto"/>
                  </w:divBdr>
                  <w:divsChild>
                    <w:div w:id="164710158">
                      <w:marLeft w:val="0"/>
                      <w:marRight w:val="0"/>
                      <w:marTop w:val="0"/>
                      <w:marBottom w:val="0"/>
                      <w:divBdr>
                        <w:top w:val="none" w:sz="0" w:space="0" w:color="auto"/>
                        <w:left w:val="none" w:sz="0" w:space="0" w:color="auto"/>
                        <w:bottom w:val="none" w:sz="0" w:space="0" w:color="auto"/>
                        <w:right w:val="none" w:sz="0" w:space="0" w:color="auto"/>
                      </w:divBdr>
                    </w:div>
                  </w:divsChild>
                </w:div>
                <w:div w:id="380134046">
                  <w:marLeft w:val="0"/>
                  <w:marRight w:val="0"/>
                  <w:marTop w:val="0"/>
                  <w:marBottom w:val="0"/>
                  <w:divBdr>
                    <w:top w:val="none" w:sz="0" w:space="0" w:color="auto"/>
                    <w:left w:val="none" w:sz="0" w:space="0" w:color="auto"/>
                    <w:bottom w:val="none" w:sz="0" w:space="0" w:color="auto"/>
                    <w:right w:val="none" w:sz="0" w:space="0" w:color="auto"/>
                  </w:divBdr>
                  <w:divsChild>
                    <w:div w:id="1341467290">
                      <w:marLeft w:val="0"/>
                      <w:marRight w:val="0"/>
                      <w:marTop w:val="0"/>
                      <w:marBottom w:val="0"/>
                      <w:divBdr>
                        <w:top w:val="none" w:sz="0" w:space="0" w:color="auto"/>
                        <w:left w:val="none" w:sz="0" w:space="0" w:color="auto"/>
                        <w:bottom w:val="none" w:sz="0" w:space="0" w:color="auto"/>
                        <w:right w:val="none" w:sz="0" w:space="0" w:color="auto"/>
                      </w:divBdr>
                    </w:div>
                    <w:div w:id="1679845310">
                      <w:marLeft w:val="0"/>
                      <w:marRight w:val="0"/>
                      <w:marTop w:val="0"/>
                      <w:marBottom w:val="0"/>
                      <w:divBdr>
                        <w:top w:val="none" w:sz="0" w:space="0" w:color="auto"/>
                        <w:left w:val="none" w:sz="0" w:space="0" w:color="auto"/>
                        <w:bottom w:val="none" w:sz="0" w:space="0" w:color="auto"/>
                        <w:right w:val="none" w:sz="0" w:space="0" w:color="auto"/>
                      </w:divBdr>
                    </w:div>
                  </w:divsChild>
                </w:div>
                <w:div w:id="1145855808">
                  <w:marLeft w:val="0"/>
                  <w:marRight w:val="0"/>
                  <w:marTop w:val="0"/>
                  <w:marBottom w:val="0"/>
                  <w:divBdr>
                    <w:top w:val="none" w:sz="0" w:space="0" w:color="auto"/>
                    <w:left w:val="none" w:sz="0" w:space="0" w:color="auto"/>
                    <w:bottom w:val="none" w:sz="0" w:space="0" w:color="auto"/>
                    <w:right w:val="none" w:sz="0" w:space="0" w:color="auto"/>
                  </w:divBdr>
                  <w:divsChild>
                    <w:div w:id="1729038592">
                      <w:marLeft w:val="0"/>
                      <w:marRight w:val="0"/>
                      <w:marTop w:val="0"/>
                      <w:marBottom w:val="0"/>
                      <w:divBdr>
                        <w:top w:val="none" w:sz="0" w:space="0" w:color="auto"/>
                        <w:left w:val="none" w:sz="0" w:space="0" w:color="auto"/>
                        <w:bottom w:val="none" w:sz="0" w:space="0" w:color="auto"/>
                        <w:right w:val="none" w:sz="0" w:space="0" w:color="auto"/>
                      </w:divBdr>
                    </w:div>
                  </w:divsChild>
                </w:div>
                <w:div w:id="1592350458">
                  <w:marLeft w:val="0"/>
                  <w:marRight w:val="0"/>
                  <w:marTop w:val="0"/>
                  <w:marBottom w:val="0"/>
                  <w:divBdr>
                    <w:top w:val="none" w:sz="0" w:space="0" w:color="auto"/>
                    <w:left w:val="none" w:sz="0" w:space="0" w:color="auto"/>
                    <w:bottom w:val="none" w:sz="0" w:space="0" w:color="auto"/>
                    <w:right w:val="none" w:sz="0" w:space="0" w:color="auto"/>
                  </w:divBdr>
                  <w:divsChild>
                    <w:div w:id="848177511">
                      <w:marLeft w:val="0"/>
                      <w:marRight w:val="0"/>
                      <w:marTop w:val="0"/>
                      <w:marBottom w:val="0"/>
                      <w:divBdr>
                        <w:top w:val="none" w:sz="0" w:space="0" w:color="auto"/>
                        <w:left w:val="none" w:sz="0" w:space="0" w:color="auto"/>
                        <w:bottom w:val="none" w:sz="0" w:space="0" w:color="auto"/>
                        <w:right w:val="none" w:sz="0" w:space="0" w:color="auto"/>
                      </w:divBdr>
                    </w:div>
                  </w:divsChild>
                </w:div>
                <w:div w:id="1433821663">
                  <w:marLeft w:val="0"/>
                  <w:marRight w:val="0"/>
                  <w:marTop w:val="0"/>
                  <w:marBottom w:val="0"/>
                  <w:divBdr>
                    <w:top w:val="none" w:sz="0" w:space="0" w:color="auto"/>
                    <w:left w:val="none" w:sz="0" w:space="0" w:color="auto"/>
                    <w:bottom w:val="none" w:sz="0" w:space="0" w:color="auto"/>
                    <w:right w:val="none" w:sz="0" w:space="0" w:color="auto"/>
                  </w:divBdr>
                  <w:divsChild>
                    <w:div w:id="1201473582">
                      <w:marLeft w:val="0"/>
                      <w:marRight w:val="0"/>
                      <w:marTop w:val="0"/>
                      <w:marBottom w:val="0"/>
                      <w:divBdr>
                        <w:top w:val="none" w:sz="0" w:space="0" w:color="auto"/>
                        <w:left w:val="none" w:sz="0" w:space="0" w:color="auto"/>
                        <w:bottom w:val="none" w:sz="0" w:space="0" w:color="auto"/>
                        <w:right w:val="none" w:sz="0" w:space="0" w:color="auto"/>
                      </w:divBdr>
                    </w:div>
                  </w:divsChild>
                </w:div>
                <w:div w:id="872110699">
                  <w:marLeft w:val="0"/>
                  <w:marRight w:val="0"/>
                  <w:marTop w:val="0"/>
                  <w:marBottom w:val="0"/>
                  <w:divBdr>
                    <w:top w:val="none" w:sz="0" w:space="0" w:color="auto"/>
                    <w:left w:val="none" w:sz="0" w:space="0" w:color="auto"/>
                    <w:bottom w:val="none" w:sz="0" w:space="0" w:color="auto"/>
                    <w:right w:val="none" w:sz="0" w:space="0" w:color="auto"/>
                  </w:divBdr>
                  <w:divsChild>
                    <w:div w:id="1481271174">
                      <w:marLeft w:val="0"/>
                      <w:marRight w:val="0"/>
                      <w:marTop w:val="0"/>
                      <w:marBottom w:val="0"/>
                      <w:divBdr>
                        <w:top w:val="none" w:sz="0" w:space="0" w:color="auto"/>
                        <w:left w:val="none" w:sz="0" w:space="0" w:color="auto"/>
                        <w:bottom w:val="none" w:sz="0" w:space="0" w:color="auto"/>
                        <w:right w:val="none" w:sz="0" w:space="0" w:color="auto"/>
                      </w:divBdr>
                    </w:div>
                  </w:divsChild>
                </w:div>
                <w:div w:id="2086409966">
                  <w:marLeft w:val="0"/>
                  <w:marRight w:val="0"/>
                  <w:marTop w:val="0"/>
                  <w:marBottom w:val="0"/>
                  <w:divBdr>
                    <w:top w:val="none" w:sz="0" w:space="0" w:color="auto"/>
                    <w:left w:val="none" w:sz="0" w:space="0" w:color="auto"/>
                    <w:bottom w:val="none" w:sz="0" w:space="0" w:color="auto"/>
                    <w:right w:val="none" w:sz="0" w:space="0" w:color="auto"/>
                  </w:divBdr>
                  <w:divsChild>
                    <w:div w:id="1558080579">
                      <w:marLeft w:val="0"/>
                      <w:marRight w:val="0"/>
                      <w:marTop w:val="0"/>
                      <w:marBottom w:val="0"/>
                      <w:divBdr>
                        <w:top w:val="none" w:sz="0" w:space="0" w:color="auto"/>
                        <w:left w:val="none" w:sz="0" w:space="0" w:color="auto"/>
                        <w:bottom w:val="none" w:sz="0" w:space="0" w:color="auto"/>
                        <w:right w:val="none" w:sz="0" w:space="0" w:color="auto"/>
                      </w:divBdr>
                    </w:div>
                  </w:divsChild>
                </w:div>
                <w:div w:id="1212422765">
                  <w:marLeft w:val="0"/>
                  <w:marRight w:val="0"/>
                  <w:marTop w:val="0"/>
                  <w:marBottom w:val="0"/>
                  <w:divBdr>
                    <w:top w:val="none" w:sz="0" w:space="0" w:color="auto"/>
                    <w:left w:val="none" w:sz="0" w:space="0" w:color="auto"/>
                    <w:bottom w:val="none" w:sz="0" w:space="0" w:color="auto"/>
                    <w:right w:val="none" w:sz="0" w:space="0" w:color="auto"/>
                  </w:divBdr>
                  <w:divsChild>
                    <w:div w:id="963149448">
                      <w:marLeft w:val="0"/>
                      <w:marRight w:val="0"/>
                      <w:marTop w:val="0"/>
                      <w:marBottom w:val="0"/>
                      <w:divBdr>
                        <w:top w:val="none" w:sz="0" w:space="0" w:color="auto"/>
                        <w:left w:val="none" w:sz="0" w:space="0" w:color="auto"/>
                        <w:bottom w:val="none" w:sz="0" w:space="0" w:color="auto"/>
                        <w:right w:val="none" w:sz="0" w:space="0" w:color="auto"/>
                      </w:divBdr>
                    </w:div>
                  </w:divsChild>
                </w:div>
                <w:div w:id="765542093">
                  <w:marLeft w:val="0"/>
                  <w:marRight w:val="0"/>
                  <w:marTop w:val="0"/>
                  <w:marBottom w:val="0"/>
                  <w:divBdr>
                    <w:top w:val="none" w:sz="0" w:space="0" w:color="auto"/>
                    <w:left w:val="none" w:sz="0" w:space="0" w:color="auto"/>
                    <w:bottom w:val="none" w:sz="0" w:space="0" w:color="auto"/>
                    <w:right w:val="none" w:sz="0" w:space="0" w:color="auto"/>
                  </w:divBdr>
                  <w:divsChild>
                    <w:div w:id="1377193467">
                      <w:marLeft w:val="0"/>
                      <w:marRight w:val="0"/>
                      <w:marTop w:val="0"/>
                      <w:marBottom w:val="0"/>
                      <w:divBdr>
                        <w:top w:val="none" w:sz="0" w:space="0" w:color="auto"/>
                        <w:left w:val="none" w:sz="0" w:space="0" w:color="auto"/>
                        <w:bottom w:val="none" w:sz="0" w:space="0" w:color="auto"/>
                        <w:right w:val="none" w:sz="0" w:space="0" w:color="auto"/>
                      </w:divBdr>
                    </w:div>
                  </w:divsChild>
                </w:div>
                <w:div w:id="692927200">
                  <w:marLeft w:val="0"/>
                  <w:marRight w:val="0"/>
                  <w:marTop w:val="0"/>
                  <w:marBottom w:val="0"/>
                  <w:divBdr>
                    <w:top w:val="none" w:sz="0" w:space="0" w:color="auto"/>
                    <w:left w:val="none" w:sz="0" w:space="0" w:color="auto"/>
                    <w:bottom w:val="none" w:sz="0" w:space="0" w:color="auto"/>
                    <w:right w:val="none" w:sz="0" w:space="0" w:color="auto"/>
                  </w:divBdr>
                  <w:divsChild>
                    <w:div w:id="1456949351">
                      <w:marLeft w:val="0"/>
                      <w:marRight w:val="0"/>
                      <w:marTop w:val="0"/>
                      <w:marBottom w:val="0"/>
                      <w:divBdr>
                        <w:top w:val="none" w:sz="0" w:space="0" w:color="auto"/>
                        <w:left w:val="none" w:sz="0" w:space="0" w:color="auto"/>
                        <w:bottom w:val="none" w:sz="0" w:space="0" w:color="auto"/>
                        <w:right w:val="none" w:sz="0" w:space="0" w:color="auto"/>
                      </w:divBdr>
                    </w:div>
                  </w:divsChild>
                </w:div>
                <w:div w:id="2100909379">
                  <w:marLeft w:val="0"/>
                  <w:marRight w:val="0"/>
                  <w:marTop w:val="0"/>
                  <w:marBottom w:val="0"/>
                  <w:divBdr>
                    <w:top w:val="none" w:sz="0" w:space="0" w:color="auto"/>
                    <w:left w:val="none" w:sz="0" w:space="0" w:color="auto"/>
                    <w:bottom w:val="none" w:sz="0" w:space="0" w:color="auto"/>
                    <w:right w:val="none" w:sz="0" w:space="0" w:color="auto"/>
                  </w:divBdr>
                  <w:divsChild>
                    <w:div w:id="1015769002">
                      <w:marLeft w:val="0"/>
                      <w:marRight w:val="0"/>
                      <w:marTop w:val="0"/>
                      <w:marBottom w:val="0"/>
                      <w:divBdr>
                        <w:top w:val="none" w:sz="0" w:space="0" w:color="auto"/>
                        <w:left w:val="none" w:sz="0" w:space="0" w:color="auto"/>
                        <w:bottom w:val="none" w:sz="0" w:space="0" w:color="auto"/>
                        <w:right w:val="none" w:sz="0" w:space="0" w:color="auto"/>
                      </w:divBdr>
                    </w:div>
                  </w:divsChild>
                </w:div>
                <w:div w:id="106237734">
                  <w:marLeft w:val="0"/>
                  <w:marRight w:val="0"/>
                  <w:marTop w:val="0"/>
                  <w:marBottom w:val="0"/>
                  <w:divBdr>
                    <w:top w:val="none" w:sz="0" w:space="0" w:color="auto"/>
                    <w:left w:val="none" w:sz="0" w:space="0" w:color="auto"/>
                    <w:bottom w:val="none" w:sz="0" w:space="0" w:color="auto"/>
                    <w:right w:val="none" w:sz="0" w:space="0" w:color="auto"/>
                  </w:divBdr>
                  <w:divsChild>
                    <w:div w:id="219639689">
                      <w:marLeft w:val="0"/>
                      <w:marRight w:val="0"/>
                      <w:marTop w:val="0"/>
                      <w:marBottom w:val="0"/>
                      <w:divBdr>
                        <w:top w:val="none" w:sz="0" w:space="0" w:color="auto"/>
                        <w:left w:val="none" w:sz="0" w:space="0" w:color="auto"/>
                        <w:bottom w:val="none" w:sz="0" w:space="0" w:color="auto"/>
                        <w:right w:val="none" w:sz="0" w:space="0" w:color="auto"/>
                      </w:divBdr>
                    </w:div>
                  </w:divsChild>
                </w:div>
                <w:div w:id="1208906763">
                  <w:marLeft w:val="0"/>
                  <w:marRight w:val="0"/>
                  <w:marTop w:val="0"/>
                  <w:marBottom w:val="0"/>
                  <w:divBdr>
                    <w:top w:val="none" w:sz="0" w:space="0" w:color="auto"/>
                    <w:left w:val="none" w:sz="0" w:space="0" w:color="auto"/>
                    <w:bottom w:val="none" w:sz="0" w:space="0" w:color="auto"/>
                    <w:right w:val="none" w:sz="0" w:space="0" w:color="auto"/>
                  </w:divBdr>
                  <w:divsChild>
                    <w:div w:id="1017317965">
                      <w:marLeft w:val="0"/>
                      <w:marRight w:val="0"/>
                      <w:marTop w:val="0"/>
                      <w:marBottom w:val="0"/>
                      <w:divBdr>
                        <w:top w:val="none" w:sz="0" w:space="0" w:color="auto"/>
                        <w:left w:val="none" w:sz="0" w:space="0" w:color="auto"/>
                        <w:bottom w:val="none" w:sz="0" w:space="0" w:color="auto"/>
                        <w:right w:val="none" w:sz="0" w:space="0" w:color="auto"/>
                      </w:divBdr>
                    </w:div>
                  </w:divsChild>
                </w:div>
                <w:div w:id="2082022378">
                  <w:marLeft w:val="0"/>
                  <w:marRight w:val="0"/>
                  <w:marTop w:val="0"/>
                  <w:marBottom w:val="0"/>
                  <w:divBdr>
                    <w:top w:val="none" w:sz="0" w:space="0" w:color="auto"/>
                    <w:left w:val="none" w:sz="0" w:space="0" w:color="auto"/>
                    <w:bottom w:val="none" w:sz="0" w:space="0" w:color="auto"/>
                    <w:right w:val="none" w:sz="0" w:space="0" w:color="auto"/>
                  </w:divBdr>
                  <w:divsChild>
                    <w:div w:id="1855804702">
                      <w:marLeft w:val="0"/>
                      <w:marRight w:val="0"/>
                      <w:marTop w:val="0"/>
                      <w:marBottom w:val="0"/>
                      <w:divBdr>
                        <w:top w:val="none" w:sz="0" w:space="0" w:color="auto"/>
                        <w:left w:val="none" w:sz="0" w:space="0" w:color="auto"/>
                        <w:bottom w:val="none" w:sz="0" w:space="0" w:color="auto"/>
                        <w:right w:val="none" w:sz="0" w:space="0" w:color="auto"/>
                      </w:divBdr>
                    </w:div>
                  </w:divsChild>
                </w:div>
                <w:div w:id="1198085995">
                  <w:marLeft w:val="0"/>
                  <w:marRight w:val="0"/>
                  <w:marTop w:val="0"/>
                  <w:marBottom w:val="0"/>
                  <w:divBdr>
                    <w:top w:val="none" w:sz="0" w:space="0" w:color="auto"/>
                    <w:left w:val="none" w:sz="0" w:space="0" w:color="auto"/>
                    <w:bottom w:val="none" w:sz="0" w:space="0" w:color="auto"/>
                    <w:right w:val="none" w:sz="0" w:space="0" w:color="auto"/>
                  </w:divBdr>
                  <w:divsChild>
                    <w:div w:id="1591506377">
                      <w:marLeft w:val="0"/>
                      <w:marRight w:val="0"/>
                      <w:marTop w:val="0"/>
                      <w:marBottom w:val="0"/>
                      <w:divBdr>
                        <w:top w:val="none" w:sz="0" w:space="0" w:color="auto"/>
                        <w:left w:val="none" w:sz="0" w:space="0" w:color="auto"/>
                        <w:bottom w:val="none" w:sz="0" w:space="0" w:color="auto"/>
                        <w:right w:val="none" w:sz="0" w:space="0" w:color="auto"/>
                      </w:divBdr>
                    </w:div>
                  </w:divsChild>
                </w:div>
                <w:div w:id="1737581156">
                  <w:marLeft w:val="0"/>
                  <w:marRight w:val="0"/>
                  <w:marTop w:val="0"/>
                  <w:marBottom w:val="0"/>
                  <w:divBdr>
                    <w:top w:val="none" w:sz="0" w:space="0" w:color="auto"/>
                    <w:left w:val="none" w:sz="0" w:space="0" w:color="auto"/>
                    <w:bottom w:val="none" w:sz="0" w:space="0" w:color="auto"/>
                    <w:right w:val="none" w:sz="0" w:space="0" w:color="auto"/>
                  </w:divBdr>
                  <w:divsChild>
                    <w:div w:id="1409155445">
                      <w:marLeft w:val="0"/>
                      <w:marRight w:val="0"/>
                      <w:marTop w:val="0"/>
                      <w:marBottom w:val="0"/>
                      <w:divBdr>
                        <w:top w:val="none" w:sz="0" w:space="0" w:color="auto"/>
                        <w:left w:val="none" w:sz="0" w:space="0" w:color="auto"/>
                        <w:bottom w:val="none" w:sz="0" w:space="0" w:color="auto"/>
                        <w:right w:val="none" w:sz="0" w:space="0" w:color="auto"/>
                      </w:divBdr>
                    </w:div>
                  </w:divsChild>
                </w:div>
                <w:div w:id="1861385589">
                  <w:marLeft w:val="0"/>
                  <w:marRight w:val="0"/>
                  <w:marTop w:val="0"/>
                  <w:marBottom w:val="0"/>
                  <w:divBdr>
                    <w:top w:val="none" w:sz="0" w:space="0" w:color="auto"/>
                    <w:left w:val="none" w:sz="0" w:space="0" w:color="auto"/>
                    <w:bottom w:val="none" w:sz="0" w:space="0" w:color="auto"/>
                    <w:right w:val="none" w:sz="0" w:space="0" w:color="auto"/>
                  </w:divBdr>
                  <w:divsChild>
                    <w:div w:id="773940881">
                      <w:marLeft w:val="0"/>
                      <w:marRight w:val="0"/>
                      <w:marTop w:val="0"/>
                      <w:marBottom w:val="0"/>
                      <w:divBdr>
                        <w:top w:val="none" w:sz="0" w:space="0" w:color="auto"/>
                        <w:left w:val="none" w:sz="0" w:space="0" w:color="auto"/>
                        <w:bottom w:val="none" w:sz="0" w:space="0" w:color="auto"/>
                        <w:right w:val="none" w:sz="0" w:space="0" w:color="auto"/>
                      </w:divBdr>
                    </w:div>
                  </w:divsChild>
                </w:div>
                <w:div w:id="714895524">
                  <w:marLeft w:val="0"/>
                  <w:marRight w:val="0"/>
                  <w:marTop w:val="0"/>
                  <w:marBottom w:val="0"/>
                  <w:divBdr>
                    <w:top w:val="none" w:sz="0" w:space="0" w:color="auto"/>
                    <w:left w:val="none" w:sz="0" w:space="0" w:color="auto"/>
                    <w:bottom w:val="none" w:sz="0" w:space="0" w:color="auto"/>
                    <w:right w:val="none" w:sz="0" w:space="0" w:color="auto"/>
                  </w:divBdr>
                  <w:divsChild>
                    <w:div w:id="681981310">
                      <w:marLeft w:val="0"/>
                      <w:marRight w:val="0"/>
                      <w:marTop w:val="0"/>
                      <w:marBottom w:val="0"/>
                      <w:divBdr>
                        <w:top w:val="none" w:sz="0" w:space="0" w:color="auto"/>
                        <w:left w:val="none" w:sz="0" w:space="0" w:color="auto"/>
                        <w:bottom w:val="none" w:sz="0" w:space="0" w:color="auto"/>
                        <w:right w:val="none" w:sz="0" w:space="0" w:color="auto"/>
                      </w:divBdr>
                    </w:div>
                  </w:divsChild>
                </w:div>
                <w:div w:id="201987794">
                  <w:marLeft w:val="0"/>
                  <w:marRight w:val="0"/>
                  <w:marTop w:val="0"/>
                  <w:marBottom w:val="0"/>
                  <w:divBdr>
                    <w:top w:val="none" w:sz="0" w:space="0" w:color="auto"/>
                    <w:left w:val="none" w:sz="0" w:space="0" w:color="auto"/>
                    <w:bottom w:val="none" w:sz="0" w:space="0" w:color="auto"/>
                    <w:right w:val="none" w:sz="0" w:space="0" w:color="auto"/>
                  </w:divBdr>
                  <w:divsChild>
                    <w:div w:id="1663502670">
                      <w:marLeft w:val="0"/>
                      <w:marRight w:val="0"/>
                      <w:marTop w:val="0"/>
                      <w:marBottom w:val="0"/>
                      <w:divBdr>
                        <w:top w:val="none" w:sz="0" w:space="0" w:color="auto"/>
                        <w:left w:val="none" w:sz="0" w:space="0" w:color="auto"/>
                        <w:bottom w:val="none" w:sz="0" w:space="0" w:color="auto"/>
                        <w:right w:val="none" w:sz="0" w:space="0" w:color="auto"/>
                      </w:divBdr>
                    </w:div>
                  </w:divsChild>
                </w:div>
                <w:div w:id="1944149927">
                  <w:marLeft w:val="0"/>
                  <w:marRight w:val="0"/>
                  <w:marTop w:val="0"/>
                  <w:marBottom w:val="0"/>
                  <w:divBdr>
                    <w:top w:val="none" w:sz="0" w:space="0" w:color="auto"/>
                    <w:left w:val="none" w:sz="0" w:space="0" w:color="auto"/>
                    <w:bottom w:val="none" w:sz="0" w:space="0" w:color="auto"/>
                    <w:right w:val="none" w:sz="0" w:space="0" w:color="auto"/>
                  </w:divBdr>
                  <w:divsChild>
                    <w:div w:id="2003849024">
                      <w:marLeft w:val="0"/>
                      <w:marRight w:val="0"/>
                      <w:marTop w:val="0"/>
                      <w:marBottom w:val="0"/>
                      <w:divBdr>
                        <w:top w:val="none" w:sz="0" w:space="0" w:color="auto"/>
                        <w:left w:val="none" w:sz="0" w:space="0" w:color="auto"/>
                        <w:bottom w:val="none" w:sz="0" w:space="0" w:color="auto"/>
                        <w:right w:val="none" w:sz="0" w:space="0" w:color="auto"/>
                      </w:divBdr>
                    </w:div>
                  </w:divsChild>
                </w:div>
                <w:div w:id="1789736833">
                  <w:marLeft w:val="0"/>
                  <w:marRight w:val="0"/>
                  <w:marTop w:val="0"/>
                  <w:marBottom w:val="0"/>
                  <w:divBdr>
                    <w:top w:val="none" w:sz="0" w:space="0" w:color="auto"/>
                    <w:left w:val="none" w:sz="0" w:space="0" w:color="auto"/>
                    <w:bottom w:val="none" w:sz="0" w:space="0" w:color="auto"/>
                    <w:right w:val="none" w:sz="0" w:space="0" w:color="auto"/>
                  </w:divBdr>
                  <w:divsChild>
                    <w:div w:id="973221307">
                      <w:marLeft w:val="0"/>
                      <w:marRight w:val="0"/>
                      <w:marTop w:val="0"/>
                      <w:marBottom w:val="0"/>
                      <w:divBdr>
                        <w:top w:val="none" w:sz="0" w:space="0" w:color="auto"/>
                        <w:left w:val="none" w:sz="0" w:space="0" w:color="auto"/>
                        <w:bottom w:val="none" w:sz="0" w:space="0" w:color="auto"/>
                        <w:right w:val="none" w:sz="0" w:space="0" w:color="auto"/>
                      </w:divBdr>
                    </w:div>
                  </w:divsChild>
                </w:div>
                <w:div w:id="607393137">
                  <w:marLeft w:val="0"/>
                  <w:marRight w:val="0"/>
                  <w:marTop w:val="0"/>
                  <w:marBottom w:val="0"/>
                  <w:divBdr>
                    <w:top w:val="none" w:sz="0" w:space="0" w:color="auto"/>
                    <w:left w:val="none" w:sz="0" w:space="0" w:color="auto"/>
                    <w:bottom w:val="none" w:sz="0" w:space="0" w:color="auto"/>
                    <w:right w:val="none" w:sz="0" w:space="0" w:color="auto"/>
                  </w:divBdr>
                  <w:divsChild>
                    <w:div w:id="1463378548">
                      <w:marLeft w:val="0"/>
                      <w:marRight w:val="0"/>
                      <w:marTop w:val="0"/>
                      <w:marBottom w:val="0"/>
                      <w:divBdr>
                        <w:top w:val="none" w:sz="0" w:space="0" w:color="auto"/>
                        <w:left w:val="none" w:sz="0" w:space="0" w:color="auto"/>
                        <w:bottom w:val="none" w:sz="0" w:space="0" w:color="auto"/>
                        <w:right w:val="none" w:sz="0" w:space="0" w:color="auto"/>
                      </w:divBdr>
                    </w:div>
                  </w:divsChild>
                </w:div>
                <w:div w:id="717122825">
                  <w:marLeft w:val="0"/>
                  <w:marRight w:val="0"/>
                  <w:marTop w:val="0"/>
                  <w:marBottom w:val="0"/>
                  <w:divBdr>
                    <w:top w:val="none" w:sz="0" w:space="0" w:color="auto"/>
                    <w:left w:val="none" w:sz="0" w:space="0" w:color="auto"/>
                    <w:bottom w:val="none" w:sz="0" w:space="0" w:color="auto"/>
                    <w:right w:val="none" w:sz="0" w:space="0" w:color="auto"/>
                  </w:divBdr>
                  <w:divsChild>
                    <w:div w:id="295334934">
                      <w:marLeft w:val="0"/>
                      <w:marRight w:val="0"/>
                      <w:marTop w:val="0"/>
                      <w:marBottom w:val="0"/>
                      <w:divBdr>
                        <w:top w:val="none" w:sz="0" w:space="0" w:color="auto"/>
                        <w:left w:val="none" w:sz="0" w:space="0" w:color="auto"/>
                        <w:bottom w:val="none" w:sz="0" w:space="0" w:color="auto"/>
                        <w:right w:val="none" w:sz="0" w:space="0" w:color="auto"/>
                      </w:divBdr>
                    </w:div>
                  </w:divsChild>
                </w:div>
                <w:div w:id="2018725178">
                  <w:marLeft w:val="0"/>
                  <w:marRight w:val="0"/>
                  <w:marTop w:val="0"/>
                  <w:marBottom w:val="0"/>
                  <w:divBdr>
                    <w:top w:val="none" w:sz="0" w:space="0" w:color="auto"/>
                    <w:left w:val="none" w:sz="0" w:space="0" w:color="auto"/>
                    <w:bottom w:val="none" w:sz="0" w:space="0" w:color="auto"/>
                    <w:right w:val="none" w:sz="0" w:space="0" w:color="auto"/>
                  </w:divBdr>
                  <w:divsChild>
                    <w:div w:id="145053388">
                      <w:marLeft w:val="0"/>
                      <w:marRight w:val="0"/>
                      <w:marTop w:val="0"/>
                      <w:marBottom w:val="0"/>
                      <w:divBdr>
                        <w:top w:val="none" w:sz="0" w:space="0" w:color="auto"/>
                        <w:left w:val="none" w:sz="0" w:space="0" w:color="auto"/>
                        <w:bottom w:val="none" w:sz="0" w:space="0" w:color="auto"/>
                        <w:right w:val="none" w:sz="0" w:space="0" w:color="auto"/>
                      </w:divBdr>
                    </w:div>
                  </w:divsChild>
                </w:div>
                <w:div w:id="1858036854">
                  <w:marLeft w:val="0"/>
                  <w:marRight w:val="0"/>
                  <w:marTop w:val="0"/>
                  <w:marBottom w:val="0"/>
                  <w:divBdr>
                    <w:top w:val="none" w:sz="0" w:space="0" w:color="auto"/>
                    <w:left w:val="none" w:sz="0" w:space="0" w:color="auto"/>
                    <w:bottom w:val="none" w:sz="0" w:space="0" w:color="auto"/>
                    <w:right w:val="none" w:sz="0" w:space="0" w:color="auto"/>
                  </w:divBdr>
                  <w:divsChild>
                    <w:div w:id="994257269">
                      <w:marLeft w:val="0"/>
                      <w:marRight w:val="0"/>
                      <w:marTop w:val="0"/>
                      <w:marBottom w:val="0"/>
                      <w:divBdr>
                        <w:top w:val="none" w:sz="0" w:space="0" w:color="auto"/>
                        <w:left w:val="none" w:sz="0" w:space="0" w:color="auto"/>
                        <w:bottom w:val="none" w:sz="0" w:space="0" w:color="auto"/>
                        <w:right w:val="none" w:sz="0" w:space="0" w:color="auto"/>
                      </w:divBdr>
                    </w:div>
                  </w:divsChild>
                </w:div>
                <w:div w:id="1242520254">
                  <w:marLeft w:val="0"/>
                  <w:marRight w:val="0"/>
                  <w:marTop w:val="0"/>
                  <w:marBottom w:val="0"/>
                  <w:divBdr>
                    <w:top w:val="none" w:sz="0" w:space="0" w:color="auto"/>
                    <w:left w:val="none" w:sz="0" w:space="0" w:color="auto"/>
                    <w:bottom w:val="none" w:sz="0" w:space="0" w:color="auto"/>
                    <w:right w:val="none" w:sz="0" w:space="0" w:color="auto"/>
                  </w:divBdr>
                  <w:divsChild>
                    <w:div w:id="452598157">
                      <w:marLeft w:val="0"/>
                      <w:marRight w:val="0"/>
                      <w:marTop w:val="0"/>
                      <w:marBottom w:val="0"/>
                      <w:divBdr>
                        <w:top w:val="none" w:sz="0" w:space="0" w:color="auto"/>
                        <w:left w:val="none" w:sz="0" w:space="0" w:color="auto"/>
                        <w:bottom w:val="none" w:sz="0" w:space="0" w:color="auto"/>
                        <w:right w:val="none" w:sz="0" w:space="0" w:color="auto"/>
                      </w:divBdr>
                    </w:div>
                  </w:divsChild>
                </w:div>
                <w:div w:id="2076540639">
                  <w:marLeft w:val="0"/>
                  <w:marRight w:val="0"/>
                  <w:marTop w:val="0"/>
                  <w:marBottom w:val="0"/>
                  <w:divBdr>
                    <w:top w:val="none" w:sz="0" w:space="0" w:color="auto"/>
                    <w:left w:val="none" w:sz="0" w:space="0" w:color="auto"/>
                    <w:bottom w:val="none" w:sz="0" w:space="0" w:color="auto"/>
                    <w:right w:val="none" w:sz="0" w:space="0" w:color="auto"/>
                  </w:divBdr>
                  <w:divsChild>
                    <w:div w:id="1443067625">
                      <w:marLeft w:val="0"/>
                      <w:marRight w:val="0"/>
                      <w:marTop w:val="0"/>
                      <w:marBottom w:val="0"/>
                      <w:divBdr>
                        <w:top w:val="none" w:sz="0" w:space="0" w:color="auto"/>
                        <w:left w:val="none" w:sz="0" w:space="0" w:color="auto"/>
                        <w:bottom w:val="none" w:sz="0" w:space="0" w:color="auto"/>
                        <w:right w:val="none" w:sz="0" w:space="0" w:color="auto"/>
                      </w:divBdr>
                    </w:div>
                  </w:divsChild>
                </w:div>
                <w:div w:id="776097845">
                  <w:marLeft w:val="0"/>
                  <w:marRight w:val="0"/>
                  <w:marTop w:val="0"/>
                  <w:marBottom w:val="0"/>
                  <w:divBdr>
                    <w:top w:val="none" w:sz="0" w:space="0" w:color="auto"/>
                    <w:left w:val="none" w:sz="0" w:space="0" w:color="auto"/>
                    <w:bottom w:val="none" w:sz="0" w:space="0" w:color="auto"/>
                    <w:right w:val="none" w:sz="0" w:space="0" w:color="auto"/>
                  </w:divBdr>
                  <w:divsChild>
                    <w:div w:id="1873296760">
                      <w:marLeft w:val="0"/>
                      <w:marRight w:val="0"/>
                      <w:marTop w:val="0"/>
                      <w:marBottom w:val="0"/>
                      <w:divBdr>
                        <w:top w:val="none" w:sz="0" w:space="0" w:color="auto"/>
                        <w:left w:val="none" w:sz="0" w:space="0" w:color="auto"/>
                        <w:bottom w:val="none" w:sz="0" w:space="0" w:color="auto"/>
                        <w:right w:val="none" w:sz="0" w:space="0" w:color="auto"/>
                      </w:divBdr>
                    </w:div>
                  </w:divsChild>
                </w:div>
                <w:div w:id="1653484389">
                  <w:marLeft w:val="0"/>
                  <w:marRight w:val="0"/>
                  <w:marTop w:val="0"/>
                  <w:marBottom w:val="0"/>
                  <w:divBdr>
                    <w:top w:val="none" w:sz="0" w:space="0" w:color="auto"/>
                    <w:left w:val="none" w:sz="0" w:space="0" w:color="auto"/>
                    <w:bottom w:val="none" w:sz="0" w:space="0" w:color="auto"/>
                    <w:right w:val="none" w:sz="0" w:space="0" w:color="auto"/>
                  </w:divBdr>
                  <w:divsChild>
                    <w:div w:id="825703414">
                      <w:marLeft w:val="0"/>
                      <w:marRight w:val="0"/>
                      <w:marTop w:val="0"/>
                      <w:marBottom w:val="0"/>
                      <w:divBdr>
                        <w:top w:val="none" w:sz="0" w:space="0" w:color="auto"/>
                        <w:left w:val="none" w:sz="0" w:space="0" w:color="auto"/>
                        <w:bottom w:val="none" w:sz="0" w:space="0" w:color="auto"/>
                        <w:right w:val="none" w:sz="0" w:space="0" w:color="auto"/>
                      </w:divBdr>
                    </w:div>
                  </w:divsChild>
                </w:div>
                <w:div w:id="2113739263">
                  <w:marLeft w:val="0"/>
                  <w:marRight w:val="0"/>
                  <w:marTop w:val="0"/>
                  <w:marBottom w:val="0"/>
                  <w:divBdr>
                    <w:top w:val="none" w:sz="0" w:space="0" w:color="auto"/>
                    <w:left w:val="none" w:sz="0" w:space="0" w:color="auto"/>
                    <w:bottom w:val="none" w:sz="0" w:space="0" w:color="auto"/>
                    <w:right w:val="none" w:sz="0" w:space="0" w:color="auto"/>
                  </w:divBdr>
                  <w:divsChild>
                    <w:div w:id="1313559464">
                      <w:marLeft w:val="0"/>
                      <w:marRight w:val="0"/>
                      <w:marTop w:val="0"/>
                      <w:marBottom w:val="0"/>
                      <w:divBdr>
                        <w:top w:val="none" w:sz="0" w:space="0" w:color="auto"/>
                        <w:left w:val="none" w:sz="0" w:space="0" w:color="auto"/>
                        <w:bottom w:val="none" w:sz="0" w:space="0" w:color="auto"/>
                        <w:right w:val="none" w:sz="0" w:space="0" w:color="auto"/>
                      </w:divBdr>
                    </w:div>
                  </w:divsChild>
                </w:div>
                <w:div w:id="1002244730">
                  <w:marLeft w:val="0"/>
                  <w:marRight w:val="0"/>
                  <w:marTop w:val="0"/>
                  <w:marBottom w:val="0"/>
                  <w:divBdr>
                    <w:top w:val="none" w:sz="0" w:space="0" w:color="auto"/>
                    <w:left w:val="none" w:sz="0" w:space="0" w:color="auto"/>
                    <w:bottom w:val="none" w:sz="0" w:space="0" w:color="auto"/>
                    <w:right w:val="none" w:sz="0" w:space="0" w:color="auto"/>
                  </w:divBdr>
                  <w:divsChild>
                    <w:div w:id="1712219021">
                      <w:marLeft w:val="0"/>
                      <w:marRight w:val="0"/>
                      <w:marTop w:val="0"/>
                      <w:marBottom w:val="0"/>
                      <w:divBdr>
                        <w:top w:val="none" w:sz="0" w:space="0" w:color="auto"/>
                        <w:left w:val="none" w:sz="0" w:space="0" w:color="auto"/>
                        <w:bottom w:val="none" w:sz="0" w:space="0" w:color="auto"/>
                        <w:right w:val="none" w:sz="0" w:space="0" w:color="auto"/>
                      </w:divBdr>
                    </w:div>
                  </w:divsChild>
                </w:div>
                <w:div w:id="855464723">
                  <w:marLeft w:val="0"/>
                  <w:marRight w:val="0"/>
                  <w:marTop w:val="0"/>
                  <w:marBottom w:val="0"/>
                  <w:divBdr>
                    <w:top w:val="none" w:sz="0" w:space="0" w:color="auto"/>
                    <w:left w:val="none" w:sz="0" w:space="0" w:color="auto"/>
                    <w:bottom w:val="none" w:sz="0" w:space="0" w:color="auto"/>
                    <w:right w:val="none" w:sz="0" w:space="0" w:color="auto"/>
                  </w:divBdr>
                  <w:divsChild>
                    <w:div w:id="1962107275">
                      <w:marLeft w:val="0"/>
                      <w:marRight w:val="0"/>
                      <w:marTop w:val="0"/>
                      <w:marBottom w:val="0"/>
                      <w:divBdr>
                        <w:top w:val="none" w:sz="0" w:space="0" w:color="auto"/>
                        <w:left w:val="none" w:sz="0" w:space="0" w:color="auto"/>
                        <w:bottom w:val="none" w:sz="0" w:space="0" w:color="auto"/>
                        <w:right w:val="none" w:sz="0" w:space="0" w:color="auto"/>
                      </w:divBdr>
                    </w:div>
                  </w:divsChild>
                </w:div>
                <w:div w:id="1650355466">
                  <w:marLeft w:val="0"/>
                  <w:marRight w:val="0"/>
                  <w:marTop w:val="0"/>
                  <w:marBottom w:val="0"/>
                  <w:divBdr>
                    <w:top w:val="none" w:sz="0" w:space="0" w:color="auto"/>
                    <w:left w:val="none" w:sz="0" w:space="0" w:color="auto"/>
                    <w:bottom w:val="none" w:sz="0" w:space="0" w:color="auto"/>
                    <w:right w:val="none" w:sz="0" w:space="0" w:color="auto"/>
                  </w:divBdr>
                  <w:divsChild>
                    <w:div w:id="25059107">
                      <w:marLeft w:val="0"/>
                      <w:marRight w:val="0"/>
                      <w:marTop w:val="0"/>
                      <w:marBottom w:val="0"/>
                      <w:divBdr>
                        <w:top w:val="none" w:sz="0" w:space="0" w:color="auto"/>
                        <w:left w:val="none" w:sz="0" w:space="0" w:color="auto"/>
                        <w:bottom w:val="none" w:sz="0" w:space="0" w:color="auto"/>
                        <w:right w:val="none" w:sz="0" w:space="0" w:color="auto"/>
                      </w:divBdr>
                    </w:div>
                  </w:divsChild>
                </w:div>
                <w:div w:id="1245184075">
                  <w:marLeft w:val="0"/>
                  <w:marRight w:val="0"/>
                  <w:marTop w:val="0"/>
                  <w:marBottom w:val="0"/>
                  <w:divBdr>
                    <w:top w:val="none" w:sz="0" w:space="0" w:color="auto"/>
                    <w:left w:val="none" w:sz="0" w:space="0" w:color="auto"/>
                    <w:bottom w:val="none" w:sz="0" w:space="0" w:color="auto"/>
                    <w:right w:val="none" w:sz="0" w:space="0" w:color="auto"/>
                  </w:divBdr>
                  <w:divsChild>
                    <w:div w:id="904336747">
                      <w:marLeft w:val="0"/>
                      <w:marRight w:val="0"/>
                      <w:marTop w:val="0"/>
                      <w:marBottom w:val="0"/>
                      <w:divBdr>
                        <w:top w:val="none" w:sz="0" w:space="0" w:color="auto"/>
                        <w:left w:val="none" w:sz="0" w:space="0" w:color="auto"/>
                        <w:bottom w:val="none" w:sz="0" w:space="0" w:color="auto"/>
                        <w:right w:val="none" w:sz="0" w:space="0" w:color="auto"/>
                      </w:divBdr>
                    </w:div>
                  </w:divsChild>
                </w:div>
                <w:div w:id="612128377">
                  <w:marLeft w:val="0"/>
                  <w:marRight w:val="0"/>
                  <w:marTop w:val="0"/>
                  <w:marBottom w:val="0"/>
                  <w:divBdr>
                    <w:top w:val="none" w:sz="0" w:space="0" w:color="auto"/>
                    <w:left w:val="none" w:sz="0" w:space="0" w:color="auto"/>
                    <w:bottom w:val="none" w:sz="0" w:space="0" w:color="auto"/>
                    <w:right w:val="none" w:sz="0" w:space="0" w:color="auto"/>
                  </w:divBdr>
                  <w:divsChild>
                    <w:div w:id="1094010669">
                      <w:marLeft w:val="0"/>
                      <w:marRight w:val="0"/>
                      <w:marTop w:val="0"/>
                      <w:marBottom w:val="0"/>
                      <w:divBdr>
                        <w:top w:val="none" w:sz="0" w:space="0" w:color="auto"/>
                        <w:left w:val="none" w:sz="0" w:space="0" w:color="auto"/>
                        <w:bottom w:val="none" w:sz="0" w:space="0" w:color="auto"/>
                        <w:right w:val="none" w:sz="0" w:space="0" w:color="auto"/>
                      </w:divBdr>
                    </w:div>
                  </w:divsChild>
                </w:div>
                <w:div w:id="1475370317">
                  <w:marLeft w:val="0"/>
                  <w:marRight w:val="0"/>
                  <w:marTop w:val="0"/>
                  <w:marBottom w:val="0"/>
                  <w:divBdr>
                    <w:top w:val="none" w:sz="0" w:space="0" w:color="auto"/>
                    <w:left w:val="none" w:sz="0" w:space="0" w:color="auto"/>
                    <w:bottom w:val="none" w:sz="0" w:space="0" w:color="auto"/>
                    <w:right w:val="none" w:sz="0" w:space="0" w:color="auto"/>
                  </w:divBdr>
                  <w:divsChild>
                    <w:div w:id="2024554976">
                      <w:marLeft w:val="0"/>
                      <w:marRight w:val="0"/>
                      <w:marTop w:val="0"/>
                      <w:marBottom w:val="0"/>
                      <w:divBdr>
                        <w:top w:val="none" w:sz="0" w:space="0" w:color="auto"/>
                        <w:left w:val="none" w:sz="0" w:space="0" w:color="auto"/>
                        <w:bottom w:val="none" w:sz="0" w:space="0" w:color="auto"/>
                        <w:right w:val="none" w:sz="0" w:space="0" w:color="auto"/>
                      </w:divBdr>
                    </w:div>
                  </w:divsChild>
                </w:div>
                <w:div w:id="201292144">
                  <w:marLeft w:val="0"/>
                  <w:marRight w:val="0"/>
                  <w:marTop w:val="0"/>
                  <w:marBottom w:val="0"/>
                  <w:divBdr>
                    <w:top w:val="none" w:sz="0" w:space="0" w:color="auto"/>
                    <w:left w:val="none" w:sz="0" w:space="0" w:color="auto"/>
                    <w:bottom w:val="none" w:sz="0" w:space="0" w:color="auto"/>
                    <w:right w:val="none" w:sz="0" w:space="0" w:color="auto"/>
                  </w:divBdr>
                  <w:divsChild>
                    <w:div w:id="1767265600">
                      <w:marLeft w:val="0"/>
                      <w:marRight w:val="0"/>
                      <w:marTop w:val="0"/>
                      <w:marBottom w:val="0"/>
                      <w:divBdr>
                        <w:top w:val="none" w:sz="0" w:space="0" w:color="auto"/>
                        <w:left w:val="none" w:sz="0" w:space="0" w:color="auto"/>
                        <w:bottom w:val="none" w:sz="0" w:space="0" w:color="auto"/>
                        <w:right w:val="none" w:sz="0" w:space="0" w:color="auto"/>
                      </w:divBdr>
                    </w:div>
                  </w:divsChild>
                </w:div>
                <w:div w:id="1351948617">
                  <w:marLeft w:val="0"/>
                  <w:marRight w:val="0"/>
                  <w:marTop w:val="0"/>
                  <w:marBottom w:val="0"/>
                  <w:divBdr>
                    <w:top w:val="none" w:sz="0" w:space="0" w:color="auto"/>
                    <w:left w:val="none" w:sz="0" w:space="0" w:color="auto"/>
                    <w:bottom w:val="none" w:sz="0" w:space="0" w:color="auto"/>
                    <w:right w:val="none" w:sz="0" w:space="0" w:color="auto"/>
                  </w:divBdr>
                  <w:divsChild>
                    <w:div w:id="1740203230">
                      <w:marLeft w:val="0"/>
                      <w:marRight w:val="0"/>
                      <w:marTop w:val="0"/>
                      <w:marBottom w:val="0"/>
                      <w:divBdr>
                        <w:top w:val="none" w:sz="0" w:space="0" w:color="auto"/>
                        <w:left w:val="none" w:sz="0" w:space="0" w:color="auto"/>
                        <w:bottom w:val="none" w:sz="0" w:space="0" w:color="auto"/>
                        <w:right w:val="none" w:sz="0" w:space="0" w:color="auto"/>
                      </w:divBdr>
                    </w:div>
                  </w:divsChild>
                </w:div>
                <w:div w:id="321856643">
                  <w:marLeft w:val="0"/>
                  <w:marRight w:val="0"/>
                  <w:marTop w:val="0"/>
                  <w:marBottom w:val="0"/>
                  <w:divBdr>
                    <w:top w:val="none" w:sz="0" w:space="0" w:color="auto"/>
                    <w:left w:val="none" w:sz="0" w:space="0" w:color="auto"/>
                    <w:bottom w:val="none" w:sz="0" w:space="0" w:color="auto"/>
                    <w:right w:val="none" w:sz="0" w:space="0" w:color="auto"/>
                  </w:divBdr>
                  <w:divsChild>
                    <w:div w:id="98532591">
                      <w:marLeft w:val="0"/>
                      <w:marRight w:val="0"/>
                      <w:marTop w:val="0"/>
                      <w:marBottom w:val="0"/>
                      <w:divBdr>
                        <w:top w:val="none" w:sz="0" w:space="0" w:color="auto"/>
                        <w:left w:val="none" w:sz="0" w:space="0" w:color="auto"/>
                        <w:bottom w:val="none" w:sz="0" w:space="0" w:color="auto"/>
                        <w:right w:val="none" w:sz="0" w:space="0" w:color="auto"/>
                      </w:divBdr>
                    </w:div>
                  </w:divsChild>
                </w:div>
                <w:div w:id="2110395190">
                  <w:marLeft w:val="0"/>
                  <w:marRight w:val="0"/>
                  <w:marTop w:val="0"/>
                  <w:marBottom w:val="0"/>
                  <w:divBdr>
                    <w:top w:val="none" w:sz="0" w:space="0" w:color="auto"/>
                    <w:left w:val="none" w:sz="0" w:space="0" w:color="auto"/>
                    <w:bottom w:val="none" w:sz="0" w:space="0" w:color="auto"/>
                    <w:right w:val="none" w:sz="0" w:space="0" w:color="auto"/>
                  </w:divBdr>
                  <w:divsChild>
                    <w:div w:id="1032658028">
                      <w:marLeft w:val="0"/>
                      <w:marRight w:val="0"/>
                      <w:marTop w:val="0"/>
                      <w:marBottom w:val="0"/>
                      <w:divBdr>
                        <w:top w:val="none" w:sz="0" w:space="0" w:color="auto"/>
                        <w:left w:val="none" w:sz="0" w:space="0" w:color="auto"/>
                        <w:bottom w:val="none" w:sz="0" w:space="0" w:color="auto"/>
                        <w:right w:val="none" w:sz="0" w:space="0" w:color="auto"/>
                      </w:divBdr>
                    </w:div>
                  </w:divsChild>
                </w:div>
                <w:div w:id="213589600">
                  <w:marLeft w:val="0"/>
                  <w:marRight w:val="0"/>
                  <w:marTop w:val="0"/>
                  <w:marBottom w:val="0"/>
                  <w:divBdr>
                    <w:top w:val="none" w:sz="0" w:space="0" w:color="auto"/>
                    <w:left w:val="none" w:sz="0" w:space="0" w:color="auto"/>
                    <w:bottom w:val="none" w:sz="0" w:space="0" w:color="auto"/>
                    <w:right w:val="none" w:sz="0" w:space="0" w:color="auto"/>
                  </w:divBdr>
                  <w:divsChild>
                    <w:div w:id="129175066">
                      <w:marLeft w:val="0"/>
                      <w:marRight w:val="0"/>
                      <w:marTop w:val="0"/>
                      <w:marBottom w:val="0"/>
                      <w:divBdr>
                        <w:top w:val="none" w:sz="0" w:space="0" w:color="auto"/>
                        <w:left w:val="none" w:sz="0" w:space="0" w:color="auto"/>
                        <w:bottom w:val="none" w:sz="0" w:space="0" w:color="auto"/>
                        <w:right w:val="none" w:sz="0" w:space="0" w:color="auto"/>
                      </w:divBdr>
                    </w:div>
                  </w:divsChild>
                </w:div>
                <w:div w:id="711809228">
                  <w:marLeft w:val="0"/>
                  <w:marRight w:val="0"/>
                  <w:marTop w:val="0"/>
                  <w:marBottom w:val="0"/>
                  <w:divBdr>
                    <w:top w:val="none" w:sz="0" w:space="0" w:color="auto"/>
                    <w:left w:val="none" w:sz="0" w:space="0" w:color="auto"/>
                    <w:bottom w:val="none" w:sz="0" w:space="0" w:color="auto"/>
                    <w:right w:val="none" w:sz="0" w:space="0" w:color="auto"/>
                  </w:divBdr>
                  <w:divsChild>
                    <w:div w:id="1257440808">
                      <w:marLeft w:val="0"/>
                      <w:marRight w:val="0"/>
                      <w:marTop w:val="0"/>
                      <w:marBottom w:val="0"/>
                      <w:divBdr>
                        <w:top w:val="none" w:sz="0" w:space="0" w:color="auto"/>
                        <w:left w:val="none" w:sz="0" w:space="0" w:color="auto"/>
                        <w:bottom w:val="none" w:sz="0" w:space="0" w:color="auto"/>
                        <w:right w:val="none" w:sz="0" w:space="0" w:color="auto"/>
                      </w:divBdr>
                    </w:div>
                  </w:divsChild>
                </w:div>
                <w:div w:id="2169673">
                  <w:marLeft w:val="0"/>
                  <w:marRight w:val="0"/>
                  <w:marTop w:val="0"/>
                  <w:marBottom w:val="0"/>
                  <w:divBdr>
                    <w:top w:val="none" w:sz="0" w:space="0" w:color="auto"/>
                    <w:left w:val="none" w:sz="0" w:space="0" w:color="auto"/>
                    <w:bottom w:val="none" w:sz="0" w:space="0" w:color="auto"/>
                    <w:right w:val="none" w:sz="0" w:space="0" w:color="auto"/>
                  </w:divBdr>
                  <w:divsChild>
                    <w:div w:id="929433904">
                      <w:marLeft w:val="0"/>
                      <w:marRight w:val="0"/>
                      <w:marTop w:val="0"/>
                      <w:marBottom w:val="0"/>
                      <w:divBdr>
                        <w:top w:val="none" w:sz="0" w:space="0" w:color="auto"/>
                        <w:left w:val="none" w:sz="0" w:space="0" w:color="auto"/>
                        <w:bottom w:val="none" w:sz="0" w:space="0" w:color="auto"/>
                        <w:right w:val="none" w:sz="0" w:space="0" w:color="auto"/>
                      </w:divBdr>
                    </w:div>
                  </w:divsChild>
                </w:div>
                <w:div w:id="73280114">
                  <w:marLeft w:val="0"/>
                  <w:marRight w:val="0"/>
                  <w:marTop w:val="0"/>
                  <w:marBottom w:val="0"/>
                  <w:divBdr>
                    <w:top w:val="none" w:sz="0" w:space="0" w:color="auto"/>
                    <w:left w:val="none" w:sz="0" w:space="0" w:color="auto"/>
                    <w:bottom w:val="none" w:sz="0" w:space="0" w:color="auto"/>
                    <w:right w:val="none" w:sz="0" w:space="0" w:color="auto"/>
                  </w:divBdr>
                  <w:divsChild>
                    <w:div w:id="1226726169">
                      <w:marLeft w:val="0"/>
                      <w:marRight w:val="0"/>
                      <w:marTop w:val="0"/>
                      <w:marBottom w:val="0"/>
                      <w:divBdr>
                        <w:top w:val="none" w:sz="0" w:space="0" w:color="auto"/>
                        <w:left w:val="none" w:sz="0" w:space="0" w:color="auto"/>
                        <w:bottom w:val="none" w:sz="0" w:space="0" w:color="auto"/>
                        <w:right w:val="none" w:sz="0" w:space="0" w:color="auto"/>
                      </w:divBdr>
                    </w:div>
                  </w:divsChild>
                </w:div>
                <w:div w:id="1747533041">
                  <w:marLeft w:val="0"/>
                  <w:marRight w:val="0"/>
                  <w:marTop w:val="0"/>
                  <w:marBottom w:val="0"/>
                  <w:divBdr>
                    <w:top w:val="none" w:sz="0" w:space="0" w:color="auto"/>
                    <w:left w:val="none" w:sz="0" w:space="0" w:color="auto"/>
                    <w:bottom w:val="none" w:sz="0" w:space="0" w:color="auto"/>
                    <w:right w:val="none" w:sz="0" w:space="0" w:color="auto"/>
                  </w:divBdr>
                  <w:divsChild>
                    <w:div w:id="1590575335">
                      <w:marLeft w:val="0"/>
                      <w:marRight w:val="0"/>
                      <w:marTop w:val="0"/>
                      <w:marBottom w:val="0"/>
                      <w:divBdr>
                        <w:top w:val="none" w:sz="0" w:space="0" w:color="auto"/>
                        <w:left w:val="none" w:sz="0" w:space="0" w:color="auto"/>
                        <w:bottom w:val="none" w:sz="0" w:space="0" w:color="auto"/>
                        <w:right w:val="none" w:sz="0" w:space="0" w:color="auto"/>
                      </w:divBdr>
                    </w:div>
                  </w:divsChild>
                </w:div>
                <w:div w:id="1914268807">
                  <w:marLeft w:val="0"/>
                  <w:marRight w:val="0"/>
                  <w:marTop w:val="0"/>
                  <w:marBottom w:val="0"/>
                  <w:divBdr>
                    <w:top w:val="none" w:sz="0" w:space="0" w:color="auto"/>
                    <w:left w:val="none" w:sz="0" w:space="0" w:color="auto"/>
                    <w:bottom w:val="none" w:sz="0" w:space="0" w:color="auto"/>
                    <w:right w:val="none" w:sz="0" w:space="0" w:color="auto"/>
                  </w:divBdr>
                  <w:divsChild>
                    <w:div w:id="357976999">
                      <w:marLeft w:val="0"/>
                      <w:marRight w:val="0"/>
                      <w:marTop w:val="0"/>
                      <w:marBottom w:val="0"/>
                      <w:divBdr>
                        <w:top w:val="none" w:sz="0" w:space="0" w:color="auto"/>
                        <w:left w:val="none" w:sz="0" w:space="0" w:color="auto"/>
                        <w:bottom w:val="none" w:sz="0" w:space="0" w:color="auto"/>
                        <w:right w:val="none" w:sz="0" w:space="0" w:color="auto"/>
                      </w:divBdr>
                    </w:div>
                  </w:divsChild>
                </w:div>
                <w:div w:id="2063599394">
                  <w:marLeft w:val="0"/>
                  <w:marRight w:val="0"/>
                  <w:marTop w:val="0"/>
                  <w:marBottom w:val="0"/>
                  <w:divBdr>
                    <w:top w:val="none" w:sz="0" w:space="0" w:color="auto"/>
                    <w:left w:val="none" w:sz="0" w:space="0" w:color="auto"/>
                    <w:bottom w:val="none" w:sz="0" w:space="0" w:color="auto"/>
                    <w:right w:val="none" w:sz="0" w:space="0" w:color="auto"/>
                  </w:divBdr>
                  <w:divsChild>
                    <w:div w:id="684744654">
                      <w:marLeft w:val="0"/>
                      <w:marRight w:val="0"/>
                      <w:marTop w:val="0"/>
                      <w:marBottom w:val="0"/>
                      <w:divBdr>
                        <w:top w:val="none" w:sz="0" w:space="0" w:color="auto"/>
                        <w:left w:val="none" w:sz="0" w:space="0" w:color="auto"/>
                        <w:bottom w:val="none" w:sz="0" w:space="0" w:color="auto"/>
                        <w:right w:val="none" w:sz="0" w:space="0" w:color="auto"/>
                      </w:divBdr>
                    </w:div>
                  </w:divsChild>
                </w:div>
                <w:div w:id="439379122">
                  <w:marLeft w:val="0"/>
                  <w:marRight w:val="0"/>
                  <w:marTop w:val="0"/>
                  <w:marBottom w:val="0"/>
                  <w:divBdr>
                    <w:top w:val="none" w:sz="0" w:space="0" w:color="auto"/>
                    <w:left w:val="none" w:sz="0" w:space="0" w:color="auto"/>
                    <w:bottom w:val="none" w:sz="0" w:space="0" w:color="auto"/>
                    <w:right w:val="none" w:sz="0" w:space="0" w:color="auto"/>
                  </w:divBdr>
                  <w:divsChild>
                    <w:div w:id="497037159">
                      <w:marLeft w:val="0"/>
                      <w:marRight w:val="0"/>
                      <w:marTop w:val="0"/>
                      <w:marBottom w:val="0"/>
                      <w:divBdr>
                        <w:top w:val="none" w:sz="0" w:space="0" w:color="auto"/>
                        <w:left w:val="none" w:sz="0" w:space="0" w:color="auto"/>
                        <w:bottom w:val="none" w:sz="0" w:space="0" w:color="auto"/>
                        <w:right w:val="none" w:sz="0" w:space="0" w:color="auto"/>
                      </w:divBdr>
                    </w:div>
                  </w:divsChild>
                </w:div>
                <w:div w:id="631518166">
                  <w:marLeft w:val="0"/>
                  <w:marRight w:val="0"/>
                  <w:marTop w:val="0"/>
                  <w:marBottom w:val="0"/>
                  <w:divBdr>
                    <w:top w:val="none" w:sz="0" w:space="0" w:color="auto"/>
                    <w:left w:val="none" w:sz="0" w:space="0" w:color="auto"/>
                    <w:bottom w:val="none" w:sz="0" w:space="0" w:color="auto"/>
                    <w:right w:val="none" w:sz="0" w:space="0" w:color="auto"/>
                  </w:divBdr>
                  <w:divsChild>
                    <w:div w:id="934675257">
                      <w:marLeft w:val="0"/>
                      <w:marRight w:val="0"/>
                      <w:marTop w:val="0"/>
                      <w:marBottom w:val="0"/>
                      <w:divBdr>
                        <w:top w:val="none" w:sz="0" w:space="0" w:color="auto"/>
                        <w:left w:val="none" w:sz="0" w:space="0" w:color="auto"/>
                        <w:bottom w:val="none" w:sz="0" w:space="0" w:color="auto"/>
                        <w:right w:val="none" w:sz="0" w:space="0" w:color="auto"/>
                      </w:divBdr>
                    </w:div>
                  </w:divsChild>
                </w:div>
                <w:div w:id="2073507077">
                  <w:marLeft w:val="0"/>
                  <w:marRight w:val="0"/>
                  <w:marTop w:val="0"/>
                  <w:marBottom w:val="0"/>
                  <w:divBdr>
                    <w:top w:val="none" w:sz="0" w:space="0" w:color="auto"/>
                    <w:left w:val="none" w:sz="0" w:space="0" w:color="auto"/>
                    <w:bottom w:val="none" w:sz="0" w:space="0" w:color="auto"/>
                    <w:right w:val="none" w:sz="0" w:space="0" w:color="auto"/>
                  </w:divBdr>
                  <w:divsChild>
                    <w:div w:id="639846675">
                      <w:marLeft w:val="0"/>
                      <w:marRight w:val="0"/>
                      <w:marTop w:val="0"/>
                      <w:marBottom w:val="0"/>
                      <w:divBdr>
                        <w:top w:val="none" w:sz="0" w:space="0" w:color="auto"/>
                        <w:left w:val="none" w:sz="0" w:space="0" w:color="auto"/>
                        <w:bottom w:val="none" w:sz="0" w:space="0" w:color="auto"/>
                        <w:right w:val="none" w:sz="0" w:space="0" w:color="auto"/>
                      </w:divBdr>
                    </w:div>
                  </w:divsChild>
                </w:div>
                <w:div w:id="2059474600">
                  <w:marLeft w:val="0"/>
                  <w:marRight w:val="0"/>
                  <w:marTop w:val="0"/>
                  <w:marBottom w:val="0"/>
                  <w:divBdr>
                    <w:top w:val="none" w:sz="0" w:space="0" w:color="auto"/>
                    <w:left w:val="none" w:sz="0" w:space="0" w:color="auto"/>
                    <w:bottom w:val="none" w:sz="0" w:space="0" w:color="auto"/>
                    <w:right w:val="none" w:sz="0" w:space="0" w:color="auto"/>
                  </w:divBdr>
                  <w:divsChild>
                    <w:div w:id="375274180">
                      <w:marLeft w:val="0"/>
                      <w:marRight w:val="0"/>
                      <w:marTop w:val="0"/>
                      <w:marBottom w:val="0"/>
                      <w:divBdr>
                        <w:top w:val="none" w:sz="0" w:space="0" w:color="auto"/>
                        <w:left w:val="none" w:sz="0" w:space="0" w:color="auto"/>
                        <w:bottom w:val="none" w:sz="0" w:space="0" w:color="auto"/>
                        <w:right w:val="none" w:sz="0" w:space="0" w:color="auto"/>
                      </w:divBdr>
                    </w:div>
                  </w:divsChild>
                </w:div>
                <w:div w:id="1185286149">
                  <w:marLeft w:val="0"/>
                  <w:marRight w:val="0"/>
                  <w:marTop w:val="0"/>
                  <w:marBottom w:val="0"/>
                  <w:divBdr>
                    <w:top w:val="none" w:sz="0" w:space="0" w:color="auto"/>
                    <w:left w:val="none" w:sz="0" w:space="0" w:color="auto"/>
                    <w:bottom w:val="none" w:sz="0" w:space="0" w:color="auto"/>
                    <w:right w:val="none" w:sz="0" w:space="0" w:color="auto"/>
                  </w:divBdr>
                  <w:divsChild>
                    <w:div w:id="728726475">
                      <w:marLeft w:val="0"/>
                      <w:marRight w:val="0"/>
                      <w:marTop w:val="0"/>
                      <w:marBottom w:val="0"/>
                      <w:divBdr>
                        <w:top w:val="none" w:sz="0" w:space="0" w:color="auto"/>
                        <w:left w:val="none" w:sz="0" w:space="0" w:color="auto"/>
                        <w:bottom w:val="none" w:sz="0" w:space="0" w:color="auto"/>
                        <w:right w:val="none" w:sz="0" w:space="0" w:color="auto"/>
                      </w:divBdr>
                    </w:div>
                  </w:divsChild>
                </w:div>
                <w:div w:id="931275282">
                  <w:marLeft w:val="0"/>
                  <w:marRight w:val="0"/>
                  <w:marTop w:val="0"/>
                  <w:marBottom w:val="0"/>
                  <w:divBdr>
                    <w:top w:val="none" w:sz="0" w:space="0" w:color="auto"/>
                    <w:left w:val="none" w:sz="0" w:space="0" w:color="auto"/>
                    <w:bottom w:val="none" w:sz="0" w:space="0" w:color="auto"/>
                    <w:right w:val="none" w:sz="0" w:space="0" w:color="auto"/>
                  </w:divBdr>
                  <w:divsChild>
                    <w:div w:id="825633186">
                      <w:marLeft w:val="0"/>
                      <w:marRight w:val="0"/>
                      <w:marTop w:val="0"/>
                      <w:marBottom w:val="0"/>
                      <w:divBdr>
                        <w:top w:val="none" w:sz="0" w:space="0" w:color="auto"/>
                        <w:left w:val="none" w:sz="0" w:space="0" w:color="auto"/>
                        <w:bottom w:val="none" w:sz="0" w:space="0" w:color="auto"/>
                        <w:right w:val="none" w:sz="0" w:space="0" w:color="auto"/>
                      </w:divBdr>
                    </w:div>
                  </w:divsChild>
                </w:div>
                <w:div w:id="1706835122">
                  <w:marLeft w:val="0"/>
                  <w:marRight w:val="0"/>
                  <w:marTop w:val="0"/>
                  <w:marBottom w:val="0"/>
                  <w:divBdr>
                    <w:top w:val="none" w:sz="0" w:space="0" w:color="auto"/>
                    <w:left w:val="none" w:sz="0" w:space="0" w:color="auto"/>
                    <w:bottom w:val="none" w:sz="0" w:space="0" w:color="auto"/>
                    <w:right w:val="none" w:sz="0" w:space="0" w:color="auto"/>
                  </w:divBdr>
                  <w:divsChild>
                    <w:div w:id="747769479">
                      <w:marLeft w:val="0"/>
                      <w:marRight w:val="0"/>
                      <w:marTop w:val="0"/>
                      <w:marBottom w:val="0"/>
                      <w:divBdr>
                        <w:top w:val="none" w:sz="0" w:space="0" w:color="auto"/>
                        <w:left w:val="none" w:sz="0" w:space="0" w:color="auto"/>
                        <w:bottom w:val="none" w:sz="0" w:space="0" w:color="auto"/>
                        <w:right w:val="none" w:sz="0" w:space="0" w:color="auto"/>
                      </w:divBdr>
                    </w:div>
                  </w:divsChild>
                </w:div>
                <w:div w:id="1533347793">
                  <w:marLeft w:val="0"/>
                  <w:marRight w:val="0"/>
                  <w:marTop w:val="0"/>
                  <w:marBottom w:val="0"/>
                  <w:divBdr>
                    <w:top w:val="none" w:sz="0" w:space="0" w:color="auto"/>
                    <w:left w:val="none" w:sz="0" w:space="0" w:color="auto"/>
                    <w:bottom w:val="none" w:sz="0" w:space="0" w:color="auto"/>
                    <w:right w:val="none" w:sz="0" w:space="0" w:color="auto"/>
                  </w:divBdr>
                  <w:divsChild>
                    <w:div w:id="384331703">
                      <w:marLeft w:val="0"/>
                      <w:marRight w:val="0"/>
                      <w:marTop w:val="0"/>
                      <w:marBottom w:val="0"/>
                      <w:divBdr>
                        <w:top w:val="none" w:sz="0" w:space="0" w:color="auto"/>
                        <w:left w:val="none" w:sz="0" w:space="0" w:color="auto"/>
                        <w:bottom w:val="none" w:sz="0" w:space="0" w:color="auto"/>
                        <w:right w:val="none" w:sz="0" w:space="0" w:color="auto"/>
                      </w:divBdr>
                    </w:div>
                  </w:divsChild>
                </w:div>
                <w:div w:id="2039238920">
                  <w:marLeft w:val="0"/>
                  <w:marRight w:val="0"/>
                  <w:marTop w:val="0"/>
                  <w:marBottom w:val="0"/>
                  <w:divBdr>
                    <w:top w:val="none" w:sz="0" w:space="0" w:color="auto"/>
                    <w:left w:val="none" w:sz="0" w:space="0" w:color="auto"/>
                    <w:bottom w:val="none" w:sz="0" w:space="0" w:color="auto"/>
                    <w:right w:val="none" w:sz="0" w:space="0" w:color="auto"/>
                  </w:divBdr>
                  <w:divsChild>
                    <w:div w:id="1778402295">
                      <w:marLeft w:val="0"/>
                      <w:marRight w:val="0"/>
                      <w:marTop w:val="0"/>
                      <w:marBottom w:val="0"/>
                      <w:divBdr>
                        <w:top w:val="none" w:sz="0" w:space="0" w:color="auto"/>
                        <w:left w:val="none" w:sz="0" w:space="0" w:color="auto"/>
                        <w:bottom w:val="none" w:sz="0" w:space="0" w:color="auto"/>
                        <w:right w:val="none" w:sz="0" w:space="0" w:color="auto"/>
                      </w:divBdr>
                    </w:div>
                  </w:divsChild>
                </w:div>
                <w:div w:id="1824854310">
                  <w:marLeft w:val="0"/>
                  <w:marRight w:val="0"/>
                  <w:marTop w:val="0"/>
                  <w:marBottom w:val="0"/>
                  <w:divBdr>
                    <w:top w:val="none" w:sz="0" w:space="0" w:color="auto"/>
                    <w:left w:val="none" w:sz="0" w:space="0" w:color="auto"/>
                    <w:bottom w:val="none" w:sz="0" w:space="0" w:color="auto"/>
                    <w:right w:val="none" w:sz="0" w:space="0" w:color="auto"/>
                  </w:divBdr>
                  <w:divsChild>
                    <w:div w:id="972098800">
                      <w:marLeft w:val="0"/>
                      <w:marRight w:val="0"/>
                      <w:marTop w:val="0"/>
                      <w:marBottom w:val="0"/>
                      <w:divBdr>
                        <w:top w:val="none" w:sz="0" w:space="0" w:color="auto"/>
                        <w:left w:val="none" w:sz="0" w:space="0" w:color="auto"/>
                        <w:bottom w:val="none" w:sz="0" w:space="0" w:color="auto"/>
                        <w:right w:val="none" w:sz="0" w:space="0" w:color="auto"/>
                      </w:divBdr>
                    </w:div>
                  </w:divsChild>
                </w:div>
                <w:div w:id="514155049">
                  <w:marLeft w:val="0"/>
                  <w:marRight w:val="0"/>
                  <w:marTop w:val="0"/>
                  <w:marBottom w:val="0"/>
                  <w:divBdr>
                    <w:top w:val="none" w:sz="0" w:space="0" w:color="auto"/>
                    <w:left w:val="none" w:sz="0" w:space="0" w:color="auto"/>
                    <w:bottom w:val="none" w:sz="0" w:space="0" w:color="auto"/>
                    <w:right w:val="none" w:sz="0" w:space="0" w:color="auto"/>
                  </w:divBdr>
                  <w:divsChild>
                    <w:div w:id="2027368976">
                      <w:marLeft w:val="0"/>
                      <w:marRight w:val="0"/>
                      <w:marTop w:val="0"/>
                      <w:marBottom w:val="0"/>
                      <w:divBdr>
                        <w:top w:val="none" w:sz="0" w:space="0" w:color="auto"/>
                        <w:left w:val="none" w:sz="0" w:space="0" w:color="auto"/>
                        <w:bottom w:val="none" w:sz="0" w:space="0" w:color="auto"/>
                        <w:right w:val="none" w:sz="0" w:space="0" w:color="auto"/>
                      </w:divBdr>
                    </w:div>
                  </w:divsChild>
                </w:div>
                <w:div w:id="2046908823">
                  <w:marLeft w:val="0"/>
                  <w:marRight w:val="0"/>
                  <w:marTop w:val="0"/>
                  <w:marBottom w:val="0"/>
                  <w:divBdr>
                    <w:top w:val="none" w:sz="0" w:space="0" w:color="auto"/>
                    <w:left w:val="none" w:sz="0" w:space="0" w:color="auto"/>
                    <w:bottom w:val="none" w:sz="0" w:space="0" w:color="auto"/>
                    <w:right w:val="none" w:sz="0" w:space="0" w:color="auto"/>
                  </w:divBdr>
                  <w:divsChild>
                    <w:div w:id="2000649031">
                      <w:marLeft w:val="0"/>
                      <w:marRight w:val="0"/>
                      <w:marTop w:val="0"/>
                      <w:marBottom w:val="0"/>
                      <w:divBdr>
                        <w:top w:val="none" w:sz="0" w:space="0" w:color="auto"/>
                        <w:left w:val="none" w:sz="0" w:space="0" w:color="auto"/>
                        <w:bottom w:val="none" w:sz="0" w:space="0" w:color="auto"/>
                        <w:right w:val="none" w:sz="0" w:space="0" w:color="auto"/>
                      </w:divBdr>
                    </w:div>
                  </w:divsChild>
                </w:div>
                <w:div w:id="1278754226">
                  <w:marLeft w:val="0"/>
                  <w:marRight w:val="0"/>
                  <w:marTop w:val="0"/>
                  <w:marBottom w:val="0"/>
                  <w:divBdr>
                    <w:top w:val="none" w:sz="0" w:space="0" w:color="auto"/>
                    <w:left w:val="none" w:sz="0" w:space="0" w:color="auto"/>
                    <w:bottom w:val="none" w:sz="0" w:space="0" w:color="auto"/>
                    <w:right w:val="none" w:sz="0" w:space="0" w:color="auto"/>
                  </w:divBdr>
                  <w:divsChild>
                    <w:div w:id="240213264">
                      <w:marLeft w:val="0"/>
                      <w:marRight w:val="0"/>
                      <w:marTop w:val="0"/>
                      <w:marBottom w:val="0"/>
                      <w:divBdr>
                        <w:top w:val="none" w:sz="0" w:space="0" w:color="auto"/>
                        <w:left w:val="none" w:sz="0" w:space="0" w:color="auto"/>
                        <w:bottom w:val="none" w:sz="0" w:space="0" w:color="auto"/>
                        <w:right w:val="none" w:sz="0" w:space="0" w:color="auto"/>
                      </w:divBdr>
                    </w:div>
                  </w:divsChild>
                </w:div>
                <w:div w:id="1283804624">
                  <w:marLeft w:val="0"/>
                  <w:marRight w:val="0"/>
                  <w:marTop w:val="0"/>
                  <w:marBottom w:val="0"/>
                  <w:divBdr>
                    <w:top w:val="none" w:sz="0" w:space="0" w:color="auto"/>
                    <w:left w:val="none" w:sz="0" w:space="0" w:color="auto"/>
                    <w:bottom w:val="none" w:sz="0" w:space="0" w:color="auto"/>
                    <w:right w:val="none" w:sz="0" w:space="0" w:color="auto"/>
                  </w:divBdr>
                  <w:divsChild>
                    <w:div w:id="1597863022">
                      <w:marLeft w:val="0"/>
                      <w:marRight w:val="0"/>
                      <w:marTop w:val="0"/>
                      <w:marBottom w:val="0"/>
                      <w:divBdr>
                        <w:top w:val="none" w:sz="0" w:space="0" w:color="auto"/>
                        <w:left w:val="none" w:sz="0" w:space="0" w:color="auto"/>
                        <w:bottom w:val="none" w:sz="0" w:space="0" w:color="auto"/>
                        <w:right w:val="none" w:sz="0" w:space="0" w:color="auto"/>
                      </w:divBdr>
                    </w:div>
                  </w:divsChild>
                </w:div>
                <w:div w:id="990788263">
                  <w:marLeft w:val="0"/>
                  <w:marRight w:val="0"/>
                  <w:marTop w:val="0"/>
                  <w:marBottom w:val="0"/>
                  <w:divBdr>
                    <w:top w:val="none" w:sz="0" w:space="0" w:color="auto"/>
                    <w:left w:val="none" w:sz="0" w:space="0" w:color="auto"/>
                    <w:bottom w:val="none" w:sz="0" w:space="0" w:color="auto"/>
                    <w:right w:val="none" w:sz="0" w:space="0" w:color="auto"/>
                  </w:divBdr>
                  <w:divsChild>
                    <w:div w:id="830751944">
                      <w:marLeft w:val="0"/>
                      <w:marRight w:val="0"/>
                      <w:marTop w:val="0"/>
                      <w:marBottom w:val="0"/>
                      <w:divBdr>
                        <w:top w:val="none" w:sz="0" w:space="0" w:color="auto"/>
                        <w:left w:val="none" w:sz="0" w:space="0" w:color="auto"/>
                        <w:bottom w:val="none" w:sz="0" w:space="0" w:color="auto"/>
                        <w:right w:val="none" w:sz="0" w:space="0" w:color="auto"/>
                      </w:divBdr>
                    </w:div>
                  </w:divsChild>
                </w:div>
                <w:div w:id="324670697">
                  <w:marLeft w:val="0"/>
                  <w:marRight w:val="0"/>
                  <w:marTop w:val="0"/>
                  <w:marBottom w:val="0"/>
                  <w:divBdr>
                    <w:top w:val="none" w:sz="0" w:space="0" w:color="auto"/>
                    <w:left w:val="none" w:sz="0" w:space="0" w:color="auto"/>
                    <w:bottom w:val="none" w:sz="0" w:space="0" w:color="auto"/>
                    <w:right w:val="none" w:sz="0" w:space="0" w:color="auto"/>
                  </w:divBdr>
                  <w:divsChild>
                    <w:div w:id="660961552">
                      <w:marLeft w:val="0"/>
                      <w:marRight w:val="0"/>
                      <w:marTop w:val="0"/>
                      <w:marBottom w:val="0"/>
                      <w:divBdr>
                        <w:top w:val="none" w:sz="0" w:space="0" w:color="auto"/>
                        <w:left w:val="none" w:sz="0" w:space="0" w:color="auto"/>
                        <w:bottom w:val="none" w:sz="0" w:space="0" w:color="auto"/>
                        <w:right w:val="none" w:sz="0" w:space="0" w:color="auto"/>
                      </w:divBdr>
                    </w:div>
                  </w:divsChild>
                </w:div>
                <w:div w:id="2130396372">
                  <w:marLeft w:val="0"/>
                  <w:marRight w:val="0"/>
                  <w:marTop w:val="0"/>
                  <w:marBottom w:val="0"/>
                  <w:divBdr>
                    <w:top w:val="none" w:sz="0" w:space="0" w:color="auto"/>
                    <w:left w:val="none" w:sz="0" w:space="0" w:color="auto"/>
                    <w:bottom w:val="none" w:sz="0" w:space="0" w:color="auto"/>
                    <w:right w:val="none" w:sz="0" w:space="0" w:color="auto"/>
                  </w:divBdr>
                  <w:divsChild>
                    <w:div w:id="723257024">
                      <w:marLeft w:val="0"/>
                      <w:marRight w:val="0"/>
                      <w:marTop w:val="0"/>
                      <w:marBottom w:val="0"/>
                      <w:divBdr>
                        <w:top w:val="none" w:sz="0" w:space="0" w:color="auto"/>
                        <w:left w:val="none" w:sz="0" w:space="0" w:color="auto"/>
                        <w:bottom w:val="none" w:sz="0" w:space="0" w:color="auto"/>
                        <w:right w:val="none" w:sz="0" w:space="0" w:color="auto"/>
                      </w:divBdr>
                    </w:div>
                  </w:divsChild>
                </w:div>
                <w:div w:id="1265764307">
                  <w:marLeft w:val="0"/>
                  <w:marRight w:val="0"/>
                  <w:marTop w:val="0"/>
                  <w:marBottom w:val="0"/>
                  <w:divBdr>
                    <w:top w:val="none" w:sz="0" w:space="0" w:color="auto"/>
                    <w:left w:val="none" w:sz="0" w:space="0" w:color="auto"/>
                    <w:bottom w:val="none" w:sz="0" w:space="0" w:color="auto"/>
                    <w:right w:val="none" w:sz="0" w:space="0" w:color="auto"/>
                  </w:divBdr>
                  <w:divsChild>
                    <w:div w:id="396365196">
                      <w:marLeft w:val="0"/>
                      <w:marRight w:val="0"/>
                      <w:marTop w:val="0"/>
                      <w:marBottom w:val="0"/>
                      <w:divBdr>
                        <w:top w:val="none" w:sz="0" w:space="0" w:color="auto"/>
                        <w:left w:val="none" w:sz="0" w:space="0" w:color="auto"/>
                        <w:bottom w:val="none" w:sz="0" w:space="0" w:color="auto"/>
                        <w:right w:val="none" w:sz="0" w:space="0" w:color="auto"/>
                      </w:divBdr>
                    </w:div>
                  </w:divsChild>
                </w:div>
                <w:div w:id="1415661436">
                  <w:marLeft w:val="0"/>
                  <w:marRight w:val="0"/>
                  <w:marTop w:val="0"/>
                  <w:marBottom w:val="0"/>
                  <w:divBdr>
                    <w:top w:val="none" w:sz="0" w:space="0" w:color="auto"/>
                    <w:left w:val="none" w:sz="0" w:space="0" w:color="auto"/>
                    <w:bottom w:val="none" w:sz="0" w:space="0" w:color="auto"/>
                    <w:right w:val="none" w:sz="0" w:space="0" w:color="auto"/>
                  </w:divBdr>
                  <w:divsChild>
                    <w:div w:id="653726687">
                      <w:marLeft w:val="0"/>
                      <w:marRight w:val="0"/>
                      <w:marTop w:val="0"/>
                      <w:marBottom w:val="0"/>
                      <w:divBdr>
                        <w:top w:val="none" w:sz="0" w:space="0" w:color="auto"/>
                        <w:left w:val="none" w:sz="0" w:space="0" w:color="auto"/>
                        <w:bottom w:val="none" w:sz="0" w:space="0" w:color="auto"/>
                        <w:right w:val="none" w:sz="0" w:space="0" w:color="auto"/>
                      </w:divBdr>
                    </w:div>
                  </w:divsChild>
                </w:div>
                <w:div w:id="1038894851">
                  <w:marLeft w:val="0"/>
                  <w:marRight w:val="0"/>
                  <w:marTop w:val="0"/>
                  <w:marBottom w:val="0"/>
                  <w:divBdr>
                    <w:top w:val="none" w:sz="0" w:space="0" w:color="auto"/>
                    <w:left w:val="none" w:sz="0" w:space="0" w:color="auto"/>
                    <w:bottom w:val="none" w:sz="0" w:space="0" w:color="auto"/>
                    <w:right w:val="none" w:sz="0" w:space="0" w:color="auto"/>
                  </w:divBdr>
                  <w:divsChild>
                    <w:div w:id="2080443558">
                      <w:marLeft w:val="0"/>
                      <w:marRight w:val="0"/>
                      <w:marTop w:val="0"/>
                      <w:marBottom w:val="0"/>
                      <w:divBdr>
                        <w:top w:val="none" w:sz="0" w:space="0" w:color="auto"/>
                        <w:left w:val="none" w:sz="0" w:space="0" w:color="auto"/>
                        <w:bottom w:val="none" w:sz="0" w:space="0" w:color="auto"/>
                        <w:right w:val="none" w:sz="0" w:space="0" w:color="auto"/>
                      </w:divBdr>
                    </w:div>
                  </w:divsChild>
                </w:div>
                <w:div w:id="1944727913">
                  <w:marLeft w:val="0"/>
                  <w:marRight w:val="0"/>
                  <w:marTop w:val="0"/>
                  <w:marBottom w:val="0"/>
                  <w:divBdr>
                    <w:top w:val="none" w:sz="0" w:space="0" w:color="auto"/>
                    <w:left w:val="none" w:sz="0" w:space="0" w:color="auto"/>
                    <w:bottom w:val="none" w:sz="0" w:space="0" w:color="auto"/>
                    <w:right w:val="none" w:sz="0" w:space="0" w:color="auto"/>
                  </w:divBdr>
                  <w:divsChild>
                    <w:div w:id="1748725057">
                      <w:marLeft w:val="0"/>
                      <w:marRight w:val="0"/>
                      <w:marTop w:val="0"/>
                      <w:marBottom w:val="0"/>
                      <w:divBdr>
                        <w:top w:val="none" w:sz="0" w:space="0" w:color="auto"/>
                        <w:left w:val="none" w:sz="0" w:space="0" w:color="auto"/>
                        <w:bottom w:val="none" w:sz="0" w:space="0" w:color="auto"/>
                        <w:right w:val="none" w:sz="0" w:space="0" w:color="auto"/>
                      </w:divBdr>
                    </w:div>
                  </w:divsChild>
                </w:div>
                <w:div w:id="1858273570">
                  <w:marLeft w:val="0"/>
                  <w:marRight w:val="0"/>
                  <w:marTop w:val="0"/>
                  <w:marBottom w:val="0"/>
                  <w:divBdr>
                    <w:top w:val="none" w:sz="0" w:space="0" w:color="auto"/>
                    <w:left w:val="none" w:sz="0" w:space="0" w:color="auto"/>
                    <w:bottom w:val="none" w:sz="0" w:space="0" w:color="auto"/>
                    <w:right w:val="none" w:sz="0" w:space="0" w:color="auto"/>
                  </w:divBdr>
                  <w:divsChild>
                    <w:div w:id="372116827">
                      <w:marLeft w:val="0"/>
                      <w:marRight w:val="0"/>
                      <w:marTop w:val="0"/>
                      <w:marBottom w:val="0"/>
                      <w:divBdr>
                        <w:top w:val="none" w:sz="0" w:space="0" w:color="auto"/>
                        <w:left w:val="none" w:sz="0" w:space="0" w:color="auto"/>
                        <w:bottom w:val="none" w:sz="0" w:space="0" w:color="auto"/>
                        <w:right w:val="none" w:sz="0" w:space="0" w:color="auto"/>
                      </w:divBdr>
                    </w:div>
                  </w:divsChild>
                </w:div>
                <w:div w:id="892812270">
                  <w:marLeft w:val="0"/>
                  <w:marRight w:val="0"/>
                  <w:marTop w:val="0"/>
                  <w:marBottom w:val="0"/>
                  <w:divBdr>
                    <w:top w:val="none" w:sz="0" w:space="0" w:color="auto"/>
                    <w:left w:val="none" w:sz="0" w:space="0" w:color="auto"/>
                    <w:bottom w:val="none" w:sz="0" w:space="0" w:color="auto"/>
                    <w:right w:val="none" w:sz="0" w:space="0" w:color="auto"/>
                  </w:divBdr>
                  <w:divsChild>
                    <w:div w:id="1991128883">
                      <w:marLeft w:val="0"/>
                      <w:marRight w:val="0"/>
                      <w:marTop w:val="0"/>
                      <w:marBottom w:val="0"/>
                      <w:divBdr>
                        <w:top w:val="none" w:sz="0" w:space="0" w:color="auto"/>
                        <w:left w:val="none" w:sz="0" w:space="0" w:color="auto"/>
                        <w:bottom w:val="none" w:sz="0" w:space="0" w:color="auto"/>
                        <w:right w:val="none" w:sz="0" w:space="0" w:color="auto"/>
                      </w:divBdr>
                    </w:div>
                  </w:divsChild>
                </w:div>
                <w:div w:id="549999724">
                  <w:marLeft w:val="0"/>
                  <w:marRight w:val="0"/>
                  <w:marTop w:val="0"/>
                  <w:marBottom w:val="0"/>
                  <w:divBdr>
                    <w:top w:val="none" w:sz="0" w:space="0" w:color="auto"/>
                    <w:left w:val="none" w:sz="0" w:space="0" w:color="auto"/>
                    <w:bottom w:val="none" w:sz="0" w:space="0" w:color="auto"/>
                    <w:right w:val="none" w:sz="0" w:space="0" w:color="auto"/>
                  </w:divBdr>
                  <w:divsChild>
                    <w:div w:id="803280405">
                      <w:marLeft w:val="0"/>
                      <w:marRight w:val="0"/>
                      <w:marTop w:val="0"/>
                      <w:marBottom w:val="0"/>
                      <w:divBdr>
                        <w:top w:val="none" w:sz="0" w:space="0" w:color="auto"/>
                        <w:left w:val="none" w:sz="0" w:space="0" w:color="auto"/>
                        <w:bottom w:val="none" w:sz="0" w:space="0" w:color="auto"/>
                        <w:right w:val="none" w:sz="0" w:space="0" w:color="auto"/>
                      </w:divBdr>
                    </w:div>
                  </w:divsChild>
                </w:div>
                <w:div w:id="132602384">
                  <w:marLeft w:val="0"/>
                  <w:marRight w:val="0"/>
                  <w:marTop w:val="0"/>
                  <w:marBottom w:val="0"/>
                  <w:divBdr>
                    <w:top w:val="none" w:sz="0" w:space="0" w:color="auto"/>
                    <w:left w:val="none" w:sz="0" w:space="0" w:color="auto"/>
                    <w:bottom w:val="none" w:sz="0" w:space="0" w:color="auto"/>
                    <w:right w:val="none" w:sz="0" w:space="0" w:color="auto"/>
                  </w:divBdr>
                  <w:divsChild>
                    <w:div w:id="1576696414">
                      <w:marLeft w:val="0"/>
                      <w:marRight w:val="0"/>
                      <w:marTop w:val="0"/>
                      <w:marBottom w:val="0"/>
                      <w:divBdr>
                        <w:top w:val="none" w:sz="0" w:space="0" w:color="auto"/>
                        <w:left w:val="none" w:sz="0" w:space="0" w:color="auto"/>
                        <w:bottom w:val="none" w:sz="0" w:space="0" w:color="auto"/>
                        <w:right w:val="none" w:sz="0" w:space="0" w:color="auto"/>
                      </w:divBdr>
                    </w:div>
                  </w:divsChild>
                </w:div>
                <w:div w:id="380206479">
                  <w:marLeft w:val="0"/>
                  <w:marRight w:val="0"/>
                  <w:marTop w:val="0"/>
                  <w:marBottom w:val="0"/>
                  <w:divBdr>
                    <w:top w:val="none" w:sz="0" w:space="0" w:color="auto"/>
                    <w:left w:val="none" w:sz="0" w:space="0" w:color="auto"/>
                    <w:bottom w:val="none" w:sz="0" w:space="0" w:color="auto"/>
                    <w:right w:val="none" w:sz="0" w:space="0" w:color="auto"/>
                  </w:divBdr>
                  <w:divsChild>
                    <w:div w:id="1188446353">
                      <w:marLeft w:val="0"/>
                      <w:marRight w:val="0"/>
                      <w:marTop w:val="0"/>
                      <w:marBottom w:val="0"/>
                      <w:divBdr>
                        <w:top w:val="none" w:sz="0" w:space="0" w:color="auto"/>
                        <w:left w:val="none" w:sz="0" w:space="0" w:color="auto"/>
                        <w:bottom w:val="none" w:sz="0" w:space="0" w:color="auto"/>
                        <w:right w:val="none" w:sz="0" w:space="0" w:color="auto"/>
                      </w:divBdr>
                    </w:div>
                  </w:divsChild>
                </w:div>
                <w:div w:id="1943951140">
                  <w:marLeft w:val="0"/>
                  <w:marRight w:val="0"/>
                  <w:marTop w:val="0"/>
                  <w:marBottom w:val="0"/>
                  <w:divBdr>
                    <w:top w:val="none" w:sz="0" w:space="0" w:color="auto"/>
                    <w:left w:val="none" w:sz="0" w:space="0" w:color="auto"/>
                    <w:bottom w:val="none" w:sz="0" w:space="0" w:color="auto"/>
                    <w:right w:val="none" w:sz="0" w:space="0" w:color="auto"/>
                  </w:divBdr>
                  <w:divsChild>
                    <w:div w:id="2044479533">
                      <w:marLeft w:val="0"/>
                      <w:marRight w:val="0"/>
                      <w:marTop w:val="0"/>
                      <w:marBottom w:val="0"/>
                      <w:divBdr>
                        <w:top w:val="none" w:sz="0" w:space="0" w:color="auto"/>
                        <w:left w:val="none" w:sz="0" w:space="0" w:color="auto"/>
                        <w:bottom w:val="none" w:sz="0" w:space="0" w:color="auto"/>
                        <w:right w:val="none" w:sz="0" w:space="0" w:color="auto"/>
                      </w:divBdr>
                    </w:div>
                  </w:divsChild>
                </w:div>
                <w:div w:id="1468930433">
                  <w:marLeft w:val="0"/>
                  <w:marRight w:val="0"/>
                  <w:marTop w:val="0"/>
                  <w:marBottom w:val="0"/>
                  <w:divBdr>
                    <w:top w:val="none" w:sz="0" w:space="0" w:color="auto"/>
                    <w:left w:val="none" w:sz="0" w:space="0" w:color="auto"/>
                    <w:bottom w:val="none" w:sz="0" w:space="0" w:color="auto"/>
                    <w:right w:val="none" w:sz="0" w:space="0" w:color="auto"/>
                  </w:divBdr>
                  <w:divsChild>
                    <w:div w:id="636106585">
                      <w:marLeft w:val="0"/>
                      <w:marRight w:val="0"/>
                      <w:marTop w:val="0"/>
                      <w:marBottom w:val="0"/>
                      <w:divBdr>
                        <w:top w:val="none" w:sz="0" w:space="0" w:color="auto"/>
                        <w:left w:val="none" w:sz="0" w:space="0" w:color="auto"/>
                        <w:bottom w:val="none" w:sz="0" w:space="0" w:color="auto"/>
                        <w:right w:val="none" w:sz="0" w:space="0" w:color="auto"/>
                      </w:divBdr>
                    </w:div>
                  </w:divsChild>
                </w:div>
                <w:div w:id="1020088051">
                  <w:marLeft w:val="0"/>
                  <w:marRight w:val="0"/>
                  <w:marTop w:val="0"/>
                  <w:marBottom w:val="0"/>
                  <w:divBdr>
                    <w:top w:val="none" w:sz="0" w:space="0" w:color="auto"/>
                    <w:left w:val="none" w:sz="0" w:space="0" w:color="auto"/>
                    <w:bottom w:val="none" w:sz="0" w:space="0" w:color="auto"/>
                    <w:right w:val="none" w:sz="0" w:space="0" w:color="auto"/>
                  </w:divBdr>
                  <w:divsChild>
                    <w:div w:id="1982811393">
                      <w:marLeft w:val="0"/>
                      <w:marRight w:val="0"/>
                      <w:marTop w:val="0"/>
                      <w:marBottom w:val="0"/>
                      <w:divBdr>
                        <w:top w:val="none" w:sz="0" w:space="0" w:color="auto"/>
                        <w:left w:val="none" w:sz="0" w:space="0" w:color="auto"/>
                        <w:bottom w:val="none" w:sz="0" w:space="0" w:color="auto"/>
                        <w:right w:val="none" w:sz="0" w:space="0" w:color="auto"/>
                      </w:divBdr>
                    </w:div>
                  </w:divsChild>
                </w:div>
                <w:div w:id="1644967350">
                  <w:marLeft w:val="0"/>
                  <w:marRight w:val="0"/>
                  <w:marTop w:val="0"/>
                  <w:marBottom w:val="0"/>
                  <w:divBdr>
                    <w:top w:val="none" w:sz="0" w:space="0" w:color="auto"/>
                    <w:left w:val="none" w:sz="0" w:space="0" w:color="auto"/>
                    <w:bottom w:val="none" w:sz="0" w:space="0" w:color="auto"/>
                    <w:right w:val="none" w:sz="0" w:space="0" w:color="auto"/>
                  </w:divBdr>
                  <w:divsChild>
                    <w:div w:id="1786970521">
                      <w:marLeft w:val="0"/>
                      <w:marRight w:val="0"/>
                      <w:marTop w:val="0"/>
                      <w:marBottom w:val="0"/>
                      <w:divBdr>
                        <w:top w:val="none" w:sz="0" w:space="0" w:color="auto"/>
                        <w:left w:val="none" w:sz="0" w:space="0" w:color="auto"/>
                        <w:bottom w:val="none" w:sz="0" w:space="0" w:color="auto"/>
                        <w:right w:val="none" w:sz="0" w:space="0" w:color="auto"/>
                      </w:divBdr>
                    </w:div>
                  </w:divsChild>
                </w:div>
                <w:div w:id="1465660154">
                  <w:marLeft w:val="0"/>
                  <w:marRight w:val="0"/>
                  <w:marTop w:val="0"/>
                  <w:marBottom w:val="0"/>
                  <w:divBdr>
                    <w:top w:val="none" w:sz="0" w:space="0" w:color="auto"/>
                    <w:left w:val="none" w:sz="0" w:space="0" w:color="auto"/>
                    <w:bottom w:val="none" w:sz="0" w:space="0" w:color="auto"/>
                    <w:right w:val="none" w:sz="0" w:space="0" w:color="auto"/>
                  </w:divBdr>
                  <w:divsChild>
                    <w:div w:id="395319817">
                      <w:marLeft w:val="0"/>
                      <w:marRight w:val="0"/>
                      <w:marTop w:val="0"/>
                      <w:marBottom w:val="0"/>
                      <w:divBdr>
                        <w:top w:val="none" w:sz="0" w:space="0" w:color="auto"/>
                        <w:left w:val="none" w:sz="0" w:space="0" w:color="auto"/>
                        <w:bottom w:val="none" w:sz="0" w:space="0" w:color="auto"/>
                        <w:right w:val="none" w:sz="0" w:space="0" w:color="auto"/>
                      </w:divBdr>
                    </w:div>
                  </w:divsChild>
                </w:div>
                <w:div w:id="1682664777">
                  <w:marLeft w:val="0"/>
                  <w:marRight w:val="0"/>
                  <w:marTop w:val="0"/>
                  <w:marBottom w:val="0"/>
                  <w:divBdr>
                    <w:top w:val="none" w:sz="0" w:space="0" w:color="auto"/>
                    <w:left w:val="none" w:sz="0" w:space="0" w:color="auto"/>
                    <w:bottom w:val="none" w:sz="0" w:space="0" w:color="auto"/>
                    <w:right w:val="none" w:sz="0" w:space="0" w:color="auto"/>
                  </w:divBdr>
                  <w:divsChild>
                    <w:div w:id="1154183916">
                      <w:marLeft w:val="0"/>
                      <w:marRight w:val="0"/>
                      <w:marTop w:val="0"/>
                      <w:marBottom w:val="0"/>
                      <w:divBdr>
                        <w:top w:val="none" w:sz="0" w:space="0" w:color="auto"/>
                        <w:left w:val="none" w:sz="0" w:space="0" w:color="auto"/>
                        <w:bottom w:val="none" w:sz="0" w:space="0" w:color="auto"/>
                        <w:right w:val="none" w:sz="0" w:space="0" w:color="auto"/>
                      </w:divBdr>
                    </w:div>
                  </w:divsChild>
                </w:div>
                <w:div w:id="731924813">
                  <w:marLeft w:val="0"/>
                  <w:marRight w:val="0"/>
                  <w:marTop w:val="0"/>
                  <w:marBottom w:val="0"/>
                  <w:divBdr>
                    <w:top w:val="none" w:sz="0" w:space="0" w:color="auto"/>
                    <w:left w:val="none" w:sz="0" w:space="0" w:color="auto"/>
                    <w:bottom w:val="none" w:sz="0" w:space="0" w:color="auto"/>
                    <w:right w:val="none" w:sz="0" w:space="0" w:color="auto"/>
                  </w:divBdr>
                  <w:divsChild>
                    <w:div w:id="825779635">
                      <w:marLeft w:val="0"/>
                      <w:marRight w:val="0"/>
                      <w:marTop w:val="0"/>
                      <w:marBottom w:val="0"/>
                      <w:divBdr>
                        <w:top w:val="none" w:sz="0" w:space="0" w:color="auto"/>
                        <w:left w:val="none" w:sz="0" w:space="0" w:color="auto"/>
                        <w:bottom w:val="none" w:sz="0" w:space="0" w:color="auto"/>
                        <w:right w:val="none" w:sz="0" w:space="0" w:color="auto"/>
                      </w:divBdr>
                    </w:div>
                  </w:divsChild>
                </w:div>
                <w:div w:id="1270163838">
                  <w:marLeft w:val="0"/>
                  <w:marRight w:val="0"/>
                  <w:marTop w:val="0"/>
                  <w:marBottom w:val="0"/>
                  <w:divBdr>
                    <w:top w:val="none" w:sz="0" w:space="0" w:color="auto"/>
                    <w:left w:val="none" w:sz="0" w:space="0" w:color="auto"/>
                    <w:bottom w:val="none" w:sz="0" w:space="0" w:color="auto"/>
                    <w:right w:val="none" w:sz="0" w:space="0" w:color="auto"/>
                  </w:divBdr>
                  <w:divsChild>
                    <w:div w:id="634529199">
                      <w:marLeft w:val="0"/>
                      <w:marRight w:val="0"/>
                      <w:marTop w:val="0"/>
                      <w:marBottom w:val="0"/>
                      <w:divBdr>
                        <w:top w:val="none" w:sz="0" w:space="0" w:color="auto"/>
                        <w:left w:val="none" w:sz="0" w:space="0" w:color="auto"/>
                        <w:bottom w:val="none" w:sz="0" w:space="0" w:color="auto"/>
                        <w:right w:val="none" w:sz="0" w:space="0" w:color="auto"/>
                      </w:divBdr>
                    </w:div>
                  </w:divsChild>
                </w:div>
                <w:div w:id="707220229">
                  <w:marLeft w:val="0"/>
                  <w:marRight w:val="0"/>
                  <w:marTop w:val="0"/>
                  <w:marBottom w:val="0"/>
                  <w:divBdr>
                    <w:top w:val="none" w:sz="0" w:space="0" w:color="auto"/>
                    <w:left w:val="none" w:sz="0" w:space="0" w:color="auto"/>
                    <w:bottom w:val="none" w:sz="0" w:space="0" w:color="auto"/>
                    <w:right w:val="none" w:sz="0" w:space="0" w:color="auto"/>
                  </w:divBdr>
                  <w:divsChild>
                    <w:div w:id="1459489747">
                      <w:marLeft w:val="0"/>
                      <w:marRight w:val="0"/>
                      <w:marTop w:val="0"/>
                      <w:marBottom w:val="0"/>
                      <w:divBdr>
                        <w:top w:val="none" w:sz="0" w:space="0" w:color="auto"/>
                        <w:left w:val="none" w:sz="0" w:space="0" w:color="auto"/>
                        <w:bottom w:val="none" w:sz="0" w:space="0" w:color="auto"/>
                        <w:right w:val="none" w:sz="0" w:space="0" w:color="auto"/>
                      </w:divBdr>
                    </w:div>
                  </w:divsChild>
                </w:div>
                <w:div w:id="52509896">
                  <w:marLeft w:val="0"/>
                  <w:marRight w:val="0"/>
                  <w:marTop w:val="0"/>
                  <w:marBottom w:val="0"/>
                  <w:divBdr>
                    <w:top w:val="none" w:sz="0" w:space="0" w:color="auto"/>
                    <w:left w:val="none" w:sz="0" w:space="0" w:color="auto"/>
                    <w:bottom w:val="none" w:sz="0" w:space="0" w:color="auto"/>
                    <w:right w:val="none" w:sz="0" w:space="0" w:color="auto"/>
                  </w:divBdr>
                  <w:divsChild>
                    <w:div w:id="2004777335">
                      <w:marLeft w:val="0"/>
                      <w:marRight w:val="0"/>
                      <w:marTop w:val="0"/>
                      <w:marBottom w:val="0"/>
                      <w:divBdr>
                        <w:top w:val="none" w:sz="0" w:space="0" w:color="auto"/>
                        <w:left w:val="none" w:sz="0" w:space="0" w:color="auto"/>
                        <w:bottom w:val="none" w:sz="0" w:space="0" w:color="auto"/>
                        <w:right w:val="none" w:sz="0" w:space="0" w:color="auto"/>
                      </w:divBdr>
                    </w:div>
                  </w:divsChild>
                </w:div>
                <w:div w:id="1884631844">
                  <w:marLeft w:val="0"/>
                  <w:marRight w:val="0"/>
                  <w:marTop w:val="0"/>
                  <w:marBottom w:val="0"/>
                  <w:divBdr>
                    <w:top w:val="none" w:sz="0" w:space="0" w:color="auto"/>
                    <w:left w:val="none" w:sz="0" w:space="0" w:color="auto"/>
                    <w:bottom w:val="none" w:sz="0" w:space="0" w:color="auto"/>
                    <w:right w:val="none" w:sz="0" w:space="0" w:color="auto"/>
                  </w:divBdr>
                  <w:divsChild>
                    <w:div w:id="1393188256">
                      <w:marLeft w:val="0"/>
                      <w:marRight w:val="0"/>
                      <w:marTop w:val="0"/>
                      <w:marBottom w:val="0"/>
                      <w:divBdr>
                        <w:top w:val="none" w:sz="0" w:space="0" w:color="auto"/>
                        <w:left w:val="none" w:sz="0" w:space="0" w:color="auto"/>
                        <w:bottom w:val="none" w:sz="0" w:space="0" w:color="auto"/>
                        <w:right w:val="none" w:sz="0" w:space="0" w:color="auto"/>
                      </w:divBdr>
                    </w:div>
                  </w:divsChild>
                </w:div>
                <w:div w:id="914050566">
                  <w:marLeft w:val="0"/>
                  <w:marRight w:val="0"/>
                  <w:marTop w:val="0"/>
                  <w:marBottom w:val="0"/>
                  <w:divBdr>
                    <w:top w:val="none" w:sz="0" w:space="0" w:color="auto"/>
                    <w:left w:val="none" w:sz="0" w:space="0" w:color="auto"/>
                    <w:bottom w:val="none" w:sz="0" w:space="0" w:color="auto"/>
                    <w:right w:val="none" w:sz="0" w:space="0" w:color="auto"/>
                  </w:divBdr>
                  <w:divsChild>
                    <w:div w:id="2101365299">
                      <w:marLeft w:val="0"/>
                      <w:marRight w:val="0"/>
                      <w:marTop w:val="0"/>
                      <w:marBottom w:val="0"/>
                      <w:divBdr>
                        <w:top w:val="none" w:sz="0" w:space="0" w:color="auto"/>
                        <w:left w:val="none" w:sz="0" w:space="0" w:color="auto"/>
                        <w:bottom w:val="none" w:sz="0" w:space="0" w:color="auto"/>
                        <w:right w:val="none" w:sz="0" w:space="0" w:color="auto"/>
                      </w:divBdr>
                    </w:div>
                  </w:divsChild>
                </w:div>
                <w:div w:id="348600825">
                  <w:marLeft w:val="0"/>
                  <w:marRight w:val="0"/>
                  <w:marTop w:val="0"/>
                  <w:marBottom w:val="0"/>
                  <w:divBdr>
                    <w:top w:val="none" w:sz="0" w:space="0" w:color="auto"/>
                    <w:left w:val="none" w:sz="0" w:space="0" w:color="auto"/>
                    <w:bottom w:val="none" w:sz="0" w:space="0" w:color="auto"/>
                    <w:right w:val="none" w:sz="0" w:space="0" w:color="auto"/>
                  </w:divBdr>
                  <w:divsChild>
                    <w:div w:id="1842623278">
                      <w:marLeft w:val="0"/>
                      <w:marRight w:val="0"/>
                      <w:marTop w:val="0"/>
                      <w:marBottom w:val="0"/>
                      <w:divBdr>
                        <w:top w:val="none" w:sz="0" w:space="0" w:color="auto"/>
                        <w:left w:val="none" w:sz="0" w:space="0" w:color="auto"/>
                        <w:bottom w:val="none" w:sz="0" w:space="0" w:color="auto"/>
                        <w:right w:val="none" w:sz="0" w:space="0" w:color="auto"/>
                      </w:divBdr>
                    </w:div>
                  </w:divsChild>
                </w:div>
                <w:div w:id="674922229">
                  <w:marLeft w:val="0"/>
                  <w:marRight w:val="0"/>
                  <w:marTop w:val="0"/>
                  <w:marBottom w:val="0"/>
                  <w:divBdr>
                    <w:top w:val="none" w:sz="0" w:space="0" w:color="auto"/>
                    <w:left w:val="none" w:sz="0" w:space="0" w:color="auto"/>
                    <w:bottom w:val="none" w:sz="0" w:space="0" w:color="auto"/>
                    <w:right w:val="none" w:sz="0" w:space="0" w:color="auto"/>
                  </w:divBdr>
                  <w:divsChild>
                    <w:div w:id="772823437">
                      <w:marLeft w:val="0"/>
                      <w:marRight w:val="0"/>
                      <w:marTop w:val="0"/>
                      <w:marBottom w:val="0"/>
                      <w:divBdr>
                        <w:top w:val="none" w:sz="0" w:space="0" w:color="auto"/>
                        <w:left w:val="none" w:sz="0" w:space="0" w:color="auto"/>
                        <w:bottom w:val="none" w:sz="0" w:space="0" w:color="auto"/>
                        <w:right w:val="none" w:sz="0" w:space="0" w:color="auto"/>
                      </w:divBdr>
                    </w:div>
                  </w:divsChild>
                </w:div>
                <w:div w:id="1209142365">
                  <w:marLeft w:val="0"/>
                  <w:marRight w:val="0"/>
                  <w:marTop w:val="0"/>
                  <w:marBottom w:val="0"/>
                  <w:divBdr>
                    <w:top w:val="none" w:sz="0" w:space="0" w:color="auto"/>
                    <w:left w:val="none" w:sz="0" w:space="0" w:color="auto"/>
                    <w:bottom w:val="none" w:sz="0" w:space="0" w:color="auto"/>
                    <w:right w:val="none" w:sz="0" w:space="0" w:color="auto"/>
                  </w:divBdr>
                  <w:divsChild>
                    <w:div w:id="556167852">
                      <w:marLeft w:val="0"/>
                      <w:marRight w:val="0"/>
                      <w:marTop w:val="0"/>
                      <w:marBottom w:val="0"/>
                      <w:divBdr>
                        <w:top w:val="none" w:sz="0" w:space="0" w:color="auto"/>
                        <w:left w:val="none" w:sz="0" w:space="0" w:color="auto"/>
                        <w:bottom w:val="none" w:sz="0" w:space="0" w:color="auto"/>
                        <w:right w:val="none" w:sz="0" w:space="0" w:color="auto"/>
                      </w:divBdr>
                    </w:div>
                  </w:divsChild>
                </w:div>
                <w:div w:id="1282033481">
                  <w:marLeft w:val="0"/>
                  <w:marRight w:val="0"/>
                  <w:marTop w:val="0"/>
                  <w:marBottom w:val="0"/>
                  <w:divBdr>
                    <w:top w:val="none" w:sz="0" w:space="0" w:color="auto"/>
                    <w:left w:val="none" w:sz="0" w:space="0" w:color="auto"/>
                    <w:bottom w:val="none" w:sz="0" w:space="0" w:color="auto"/>
                    <w:right w:val="none" w:sz="0" w:space="0" w:color="auto"/>
                  </w:divBdr>
                  <w:divsChild>
                    <w:div w:id="1674457590">
                      <w:marLeft w:val="0"/>
                      <w:marRight w:val="0"/>
                      <w:marTop w:val="0"/>
                      <w:marBottom w:val="0"/>
                      <w:divBdr>
                        <w:top w:val="none" w:sz="0" w:space="0" w:color="auto"/>
                        <w:left w:val="none" w:sz="0" w:space="0" w:color="auto"/>
                        <w:bottom w:val="none" w:sz="0" w:space="0" w:color="auto"/>
                        <w:right w:val="none" w:sz="0" w:space="0" w:color="auto"/>
                      </w:divBdr>
                    </w:div>
                  </w:divsChild>
                </w:div>
                <w:div w:id="862085390">
                  <w:marLeft w:val="0"/>
                  <w:marRight w:val="0"/>
                  <w:marTop w:val="0"/>
                  <w:marBottom w:val="0"/>
                  <w:divBdr>
                    <w:top w:val="none" w:sz="0" w:space="0" w:color="auto"/>
                    <w:left w:val="none" w:sz="0" w:space="0" w:color="auto"/>
                    <w:bottom w:val="none" w:sz="0" w:space="0" w:color="auto"/>
                    <w:right w:val="none" w:sz="0" w:space="0" w:color="auto"/>
                  </w:divBdr>
                  <w:divsChild>
                    <w:div w:id="1563708963">
                      <w:marLeft w:val="0"/>
                      <w:marRight w:val="0"/>
                      <w:marTop w:val="0"/>
                      <w:marBottom w:val="0"/>
                      <w:divBdr>
                        <w:top w:val="none" w:sz="0" w:space="0" w:color="auto"/>
                        <w:left w:val="none" w:sz="0" w:space="0" w:color="auto"/>
                        <w:bottom w:val="none" w:sz="0" w:space="0" w:color="auto"/>
                        <w:right w:val="none" w:sz="0" w:space="0" w:color="auto"/>
                      </w:divBdr>
                    </w:div>
                  </w:divsChild>
                </w:div>
                <w:div w:id="9378691">
                  <w:marLeft w:val="0"/>
                  <w:marRight w:val="0"/>
                  <w:marTop w:val="0"/>
                  <w:marBottom w:val="0"/>
                  <w:divBdr>
                    <w:top w:val="none" w:sz="0" w:space="0" w:color="auto"/>
                    <w:left w:val="none" w:sz="0" w:space="0" w:color="auto"/>
                    <w:bottom w:val="none" w:sz="0" w:space="0" w:color="auto"/>
                    <w:right w:val="none" w:sz="0" w:space="0" w:color="auto"/>
                  </w:divBdr>
                  <w:divsChild>
                    <w:div w:id="1913004992">
                      <w:marLeft w:val="0"/>
                      <w:marRight w:val="0"/>
                      <w:marTop w:val="0"/>
                      <w:marBottom w:val="0"/>
                      <w:divBdr>
                        <w:top w:val="none" w:sz="0" w:space="0" w:color="auto"/>
                        <w:left w:val="none" w:sz="0" w:space="0" w:color="auto"/>
                        <w:bottom w:val="none" w:sz="0" w:space="0" w:color="auto"/>
                        <w:right w:val="none" w:sz="0" w:space="0" w:color="auto"/>
                      </w:divBdr>
                    </w:div>
                  </w:divsChild>
                </w:div>
                <w:div w:id="1372657511">
                  <w:marLeft w:val="0"/>
                  <w:marRight w:val="0"/>
                  <w:marTop w:val="0"/>
                  <w:marBottom w:val="0"/>
                  <w:divBdr>
                    <w:top w:val="none" w:sz="0" w:space="0" w:color="auto"/>
                    <w:left w:val="none" w:sz="0" w:space="0" w:color="auto"/>
                    <w:bottom w:val="none" w:sz="0" w:space="0" w:color="auto"/>
                    <w:right w:val="none" w:sz="0" w:space="0" w:color="auto"/>
                  </w:divBdr>
                  <w:divsChild>
                    <w:div w:id="325331556">
                      <w:marLeft w:val="0"/>
                      <w:marRight w:val="0"/>
                      <w:marTop w:val="0"/>
                      <w:marBottom w:val="0"/>
                      <w:divBdr>
                        <w:top w:val="none" w:sz="0" w:space="0" w:color="auto"/>
                        <w:left w:val="none" w:sz="0" w:space="0" w:color="auto"/>
                        <w:bottom w:val="none" w:sz="0" w:space="0" w:color="auto"/>
                        <w:right w:val="none" w:sz="0" w:space="0" w:color="auto"/>
                      </w:divBdr>
                    </w:div>
                  </w:divsChild>
                </w:div>
                <w:div w:id="230041908">
                  <w:marLeft w:val="0"/>
                  <w:marRight w:val="0"/>
                  <w:marTop w:val="0"/>
                  <w:marBottom w:val="0"/>
                  <w:divBdr>
                    <w:top w:val="none" w:sz="0" w:space="0" w:color="auto"/>
                    <w:left w:val="none" w:sz="0" w:space="0" w:color="auto"/>
                    <w:bottom w:val="none" w:sz="0" w:space="0" w:color="auto"/>
                    <w:right w:val="none" w:sz="0" w:space="0" w:color="auto"/>
                  </w:divBdr>
                  <w:divsChild>
                    <w:div w:id="1501970590">
                      <w:marLeft w:val="0"/>
                      <w:marRight w:val="0"/>
                      <w:marTop w:val="0"/>
                      <w:marBottom w:val="0"/>
                      <w:divBdr>
                        <w:top w:val="none" w:sz="0" w:space="0" w:color="auto"/>
                        <w:left w:val="none" w:sz="0" w:space="0" w:color="auto"/>
                        <w:bottom w:val="none" w:sz="0" w:space="0" w:color="auto"/>
                        <w:right w:val="none" w:sz="0" w:space="0" w:color="auto"/>
                      </w:divBdr>
                    </w:div>
                  </w:divsChild>
                </w:div>
                <w:div w:id="1539390698">
                  <w:marLeft w:val="0"/>
                  <w:marRight w:val="0"/>
                  <w:marTop w:val="0"/>
                  <w:marBottom w:val="0"/>
                  <w:divBdr>
                    <w:top w:val="none" w:sz="0" w:space="0" w:color="auto"/>
                    <w:left w:val="none" w:sz="0" w:space="0" w:color="auto"/>
                    <w:bottom w:val="none" w:sz="0" w:space="0" w:color="auto"/>
                    <w:right w:val="none" w:sz="0" w:space="0" w:color="auto"/>
                  </w:divBdr>
                  <w:divsChild>
                    <w:div w:id="1190147932">
                      <w:marLeft w:val="0"/>
                      <w:marRight w:val="0"/>
                      <w:marTop w:val="0"/>
                      <w:marBottom w:val="0"/>
                      <w:divBdr>
                        <w:top w:val="none" w:sz="0" w:space="0" w:color="auto"/>
                        <w:left w:val="none" w:sz="0" w:space="0" w:color="auto"/>
                        <w:bottom w:val="none" w:sz="0" w:space="0" w:color="auto"/>
                        <w:right w:val="none" w:sz="0" w:space="0" w:color="auto"/>
                      </w:divBdr>
                    </w:div>
                  </w:divsChild>
                </w:div>
                <w:div w:id="2016882068">
                  <w:marLeft w:val="0"/>
                  <w:marRight w:val="0"/>
                  <w:marTop w:val="0"/>
                  <w:marBottom w:val="0"/>
                  <w:divBdr>
                    <w:top w:val="none" w:sz="0" w:space="0" w:color="auto"/>
                    <w:left w:val="none" w:sz="0" w:space="0" w:color="auto"/>
                    <w:bottom w:val="none" w:sz="0" w:space="0" w:color="auto"/>
                    <w:right w:val="none" w:sz="0" w:space="0" w:color="auto"/>
                  </w:divBdr>
                  <w:divsChild>
                    <w:div w:id="119034972">
                      <w:marLeft w:val="0"/>
                      <w:marRight w:val="0"/>
                      <w:marTop w:val="0"/>
                      <w:marBottom w:val="0"/>
                      <w:divBdr>
                        <w:top w:val="none" w:sz="0" w:space="0" w:color="auto"/>
                        <w:left w:val="none" w:sz="0" w:space="0" w:color="auto"/>
                        <w:bottom w:val="none" w:sz="0" w:space="0" w:color="auto"/>
                        <w:right w:val="none" w:sz="0" w:space="0" w:color="auto"/>
                      </w:divBdr>
                    </w:div>
                  </w:divsChild>
                </w:div>
                <w:div w:id="1671447493">
                  <w:marLeft w:val="0"/>
                  <w:marRight w:val="0"/>
                  <w:marTop w:val="0"/>
                  <w:marBottom w:val="0"/>
                  <w:divBdr>
                    <w:top w:val="none" w:sz="0" w:space="0" w:color="auto"/>
                    <w:left w:val="none" w:sz="0" w:space="0" w:color="auto"/>
                    <w:bottom w:val="none" w:sz="0" w:space="0" w:color="auto"/>
                    <w:right w:val="none" w:sz="0" w:space="0" w:color="auto"/>
                  </w:divBdr>
                  <w:divsChild>
                    <w:div w:id="569076109">
                      <w:marLeft w:val="0"/>
                      <w:marRight w:val="0"/>
                      <w:marTop w:val="0"/>
                      <w:marBottom w:val="0"/>
                      <w:divBdr>
                        <w:top w:val="none" w:sz="0" w:space="0" w:color="auto"/>
                        <w:left w:val="none" w:sz="0" w:space="0" w:color="auto"/>
                        <w:bottom w:val="none" w:sz="0" w:space="0" w:color="auto"/>
                        <w:right w:val="none" w:sz="0" w:space="0" w:color="auto"/>
                      </w:divBdr>
                    </w:div>
                  </w:divsChild>
                </w:div>
                <w:div w:id="1295988439">
                  <w:marLeft w:val="0"/>
                  <w:marRight w:val="0"/>
                  <w:marTop w:val="0"/>
                  <w:marBottom w:val="0"/>
                  <w:divBdr>
                    <w:top w:val="none" w:sz="0" w:space="0" w:color="auto"/>
                    <w:left w:val="none" w:sz="0" w:space="0" w:color="auto"/>
                    <w:bottom w:val="none" w:sz="0" w:space="0" w:color="auto"/>
                    <w:right w:val="none" w:sz="0" w:space="0" w:color="auto"/>
                  </w:divBdr>
                  <w:divsChild>
                    <w:div w:id="60447839">
                      <w:marLeft w:val="0"/>
                      <w:marRight w:val="0"/>
                      <w:marTop w:val="0"/>
                      <w:marBottom w:val="0"/>
                      <w:divBdr>
                        <w:top w:val="none" w:sz="0" w:space="0" w:color="auto"/>
                        <w:left w:val="none" w:sz="0" w:space="0" w:color="auto"/>
                        <w:bottom w:val="none" w:sz="0" w:space="0" w:color="auto"/>
                        <w:right w:val="none" w:sz="0" w:space="0" w:color="auto"/>
                      </w:divBdr>
                    </w:div>
                  </w:divsChild>
                </w:div>
                <w:div w:id="1630933315">
                  <w:marLeft w:val="0"/>
                  <w:marRight w:val="0"/>
                  <w:marTop w:val="0"/>
                  <w:marBottom w:val="0"/>
                  <w:divBdr>
                    <w:top w:val="none" w:sz="0" w:space="0" w:color="auto"/>
                    <w:left w:val="none" w:sz="0" w:space="0" w:color="auto"/>
                    <w:bottom w:val="none" w:sz="0" w:space="0" w:color="auto"/>
                    <w:right w:val="none" w:sz="0" w:space="0" w:color="auto"/>
                  </w:divBdr>
                  <w:divsChild>
                    <w:div w:id="2139913227">
                      <w:marLeft w:val="0"/>
                      <w:marRight w:val="0"/>
                      <w:marTop w:val="0"/>
                      <w:marBottom w:val="0"/>
                      <w:divBdr>
                        <w:top w:val="none" w:sz="0" w:space="0" w:color="auto"/>
                        <w:left w:val="none" w:sz="0" w:space="0" w:color="auto"/>
                        <w:bottom w:val="none" w:sz="0" w:space="0" w:color="auto"/>
                        <w:right w:val="none" w:sz="0" w:space="0" w:color="auto"/>
                      </w:divBdr>
                    </w:div>
                  </w:divsChild>
                </w:div>
                <w:div w:id="1108966975">
                  <w:marLeft w:val="0"/>
                  <w:marRight w:val="0"/>
                  <w:marTop w:val="0"/>
                  <w:marBottom w:val="0"/>
                  <w:divBdr>
                    <w:top w:val="none" w:sz="0" w:space="0" w:color="auto"/>
                    <w:left w:val="none" w:sz="0" w:space="0" w:color="auto"/>
                    <w:bottom w:val="none" w:sz="0" w:space="0" w:color="auto"/>
                    <w:right w:val="none" w:sz="0" w:space="0" w:color="auto"/>
                  </w:divBdr>
                  <w:divsChild>
                    <w:div w:id="1069427833">
                      <w:marLeft w:val="0"/>
                      <w:marRight w:val="0"/>
                      <w:marTop w:val="0"/>
                      <w:marBottom w:val="0"/>
                      <w:divBdr>
                        <w:top w:val="none" w:sz="0" w:space="0" w:color="auto"/>
                        <w:left w:val="none" w:sz="0" w:space="0" w:color="auto"/>
                        <w:bottom w:val="none" w:sz="0" w:space="0" w:color="auto"/>
                        <w:right w:val="none" w:sz="0" w:space="0" w:color="auto"/>
                      </w:divBdr>
                    </w:div>
                  </w:divsChild>
                </w:div>
                <w:div w:id="2076388138">
                  <w:marLeft w:val="0"/>
                  <w:marRight w:val="0"/>
                  <w:marTop w:val="0"/>
                  <w:marBottom w:val="0"/>
                  <w:divBdr>
                    <w:top w:val="none" w:sz="0" w:space="0" w:color="auto"/>
                    <w:left w:val="none" w:sz="0" w:space="0" w:color="auto"/>
                    <w:bottom w:val="none" w:sz="0" w:space="0" w:color="auto"/>
                    <w:right w:val="none" w:sz="0" w:space="0" w:color="auto"/>
                  </w:divBdr>
                  <w:divsChild>
                    <w:div w:id="1504664532">
                      <w:marLeft w:val="0"/>
                      <w:marRight w:val="0"/>
                      <w:marTop w:val="0"/>
                      <w:marBottom w:val="0"/>
                      <w:divBdr>
                        <w:top w:val="none" w:sz="0" w:space="0" w:color="auto"/>
                        <w:left w:val="none" w:sz="0" w:space="0" w:color="auto"/>
                        <w:bottom w:val="none" w:sz="0" w:space="0" w:color="auto"/>
                        <w:right w:val="none" w:sz="0" w:space="0" w:color="auto"/>
                      </w:divBdr>
                    </w:div>
                  </w:divsChild>
                </w:div>
                <w:div w:id="80495916">
                  <w:marLeft w:val="0"/>
                  <w:marRight w:val="0"/>
                  <w:marTop w:val="0"/>
                  <w:marBottom w:val="0"/>
                  <w:divBdr>
                    <w:top w:val="none" w:sz="0" w:space="0" w:color="auto"/>
                    <w:left w:val="none" w:sz="0" w:space="0" w:color="auto"/>
                    <w:bottom w:val="none" w:sz="0" w:space="0" w:color="auto"/>
                    <w:right w:val="none" w:sz="0" w:space="0" w:color="auto"/>
                  </w:divBdr>
                  <w:divsChild>
                    <w:div w:id="1876850780">
                      <w:marLeft w:val="0"/>
                      <w:marRight w:val="0"/>
                      <w:marTop w:val="0"/>
                      <w:marBottom w:val="0"/>
                      <w:divBdr>
                        <w:top w:val="none" w:sz="0" w:space="0" w:color="auto"/>
                        <w:left w:val="none" w:sz="0" w:space="0" w:color="auto"/>
                        <w:bottom w:val="none" w:sz="0" w:space="0" w:color="auto"/>
                        <w:right w:val="none" w:sz="0" w:space="0" w:color="auto"/>
                      </w:divBdr>
                    </w:div>
                  </w:divsChild>
                </w:div>
                <w:div w:id="1654522517">
                  <w:marLeft w:val="0"/>
                  <w:marRight w:val="0"/>
                  <w:marTop w:val="0"/>
                  <w:marBottom w:val="0"/>
                  <w:divBdr>
                    <w:top w:val="none" w:sz="0" w:space="0" w:color="auto"/>
                    <w:left w:val="none" w:sz="0" w:space="0" w:color="auto"/>
                    <w:bottom w:val="none" w:sz="0" w:space="0" w:color="auto"/>
                    <w:right w:val="none" w:sz="0" w:space="0" w:color="auto"/>
                  </w:divBdr>
                  <w:divsChild>
                    <w:div w:id="1396853634">
                      <w:marLeft w:val="0"/>
                      <w:marRight w:val="0"/>
                      <w:marTop w:val="0"/>
                      <w:marBottom w:val="0"/>
                      <w:divBdr>
                        <w:top w:val="none" w:sz="0" w:space="0" w:color="auto"/>
                        <w:left w:val="none" w:sz="0" w:space="0" w:color="auto"/>
                        <w:bottom w:val="none" w:sz="0" w:space="0" w:color="auto"/>
                        <w:right w:val="none" w:sz="0" w:space="0" w:color="auto"/>
                      </w:divBdr>
                    </w:div>
                  </w:divsChild>
                </w:div>
                <w:div w:id="747848190">
                  <w:marLeft w:val="0"/>
                  <w:marRight w:val="0"/>
                  <w:marTop w:val="0"/>
                  <w:marBottom w:val="0"/>
                  <w:divBdr>
                    <w:top w:val="none" w:sz="0" w:space="0" w:color="auto"/>
                    <w:left w:val="none" w:sz="0" w:space="0" w:color="auto"/>
                    <w:bottom w:val="none" w:sz="0" w:space="0" w:color="auto"/>
                    <w:right w:val="none" w:sz="0" w:space="0" w:color="auto"/>
                  </w:divBdr>
                  <w:divsChild>
                    <w:div w:id="219943732">
                      <w:marLeft w:val="0"/>
                      <w:marRight w:val="0"/>
                      <w:marTop w:val="0"/>
                      <w:marBottom w:val="0"/>
                      <w:divBdr>
                        <w:top w:val="none" w:sz="0" w:space="0" w:color="auto"/>
                        <w:left w:val="none" w:sz="0" w:space="0" w:color="auto"/>
                        <w:bottom w:val="none" w:sz="0" w:space="0" w:color="auto"/>
                        <w:right w:val="none" w:sz="0" w:space="0" w:color="auto"/>
                      </w:divBdr>
                    </w:div>
                  </w:divsChild>
                </w:div>
                <w:div w:id="1107121163">
                  <w:marLeft w:val="0"/>
                  <w:marRight w:val="0"/>
                  <w:marTop w:val="0"/>
                  <w:marBottom w:val="0"/>
                  <w:divBdr>
                    <w:top w:val="none" w:sz="0" w:space="0" w:color="auto"/>
                    <w:left w:val="none" w:sz="0" w:space="0" w:color="auto"/>
                    <w:bottom w:val="none" w:sz="0" w:space="0" w:color="auto"/>
                    <w:right w:val="none" w:sz="0" w:space="0" w:color="auto"/>
                  </w:divBdr>
                  <w:divsChild>
                    <w:div w:id="1053654994">
                      <w:marLeft w:val="0"/>
                      <w:marRight w:val="0"/>
                      <w:marTop w:val="0"/>
                      <w:marBottom w:val="0"/>
                      <w:divBdr>
                        <w:top w:val="none" w:sz="0" w:space="0" w:color="auto"/>
                        <w:left w:val="none" w:sz="0" w:space="0" w:color="auto"/>
                        <w:bottom w:val="none" w:sz="0" w:space="0" w:color="auto"/>
                        <w:right w:val="none" w:sz="0" w:space="0" w:color="auto"/>
                      </w:divBdr>
                    </w:div>
                  </w:divsChild>
                </w:div>
                <w:div w:id="1432702397">
                  <w:marLeft w:val="0"/>
                  <w:marRight w:val="0"/>
                  <w:marTop w:val="0"/>
                  <w:marBottom w:val="0"/>
                  <w:divBdr>
                    <w:top w:val="none" w:sz="0" w:space="0" w:color="auto"/>
                    <w:left w:val="none" w:sz="0" w:space="0" w:color="auto"/>
                    <w:bottom w:val="none" w:sz="0" w:space="0" w:color="auto"/>
                    <w:right w:val="none" w:sz="0" w:space="0" w:color="auto"/>
                  </w:divBdr>
                  <w:divsChild>
                    <w:div w:id="1442726058">
                      <w:marLeft w:val="0"/>
                      <w:marRight w:val="0"/>
                      <w:marTop w:val="0"/>
                      <w:marBottom w:val="0"/>
                      <w:divBdr>
                        <w:top w:val="none" w:sz="0" w:space="0" w:color="auto"/>
                        <w:left w:val="none" w:sz="0" w:space="0" w:color="auto"/>
                        <w:bottom w:val="none" w:sz="0" w:space="0" w:color="auto"/>
                        <w:right w:val="none" w:sz="0" w:space="0" w:color="auto"/>
                      </w:divBdr>
                    </w:div>
                  </w:divsChild>
                </w:div>
                <w:div w:id="930429408">
                  <w:marLeft w:val="0"/>
                  <w:marRight w:val="0"/>
                  <w:marTop w:val="0"/>
                  <w:marBottom w:val="0"/>
                  <w:divBdr>
                    <w:top w:val="none" w:sz="0" w:space="0" w:color="auto"/>
                    <w:left w:val="none" w:sz="0" w:space="0" w:color="auto"/>
                    <w:bottom w:val="none" w:sz="0" w:space="0" w:color="auto"/>
                    <w:right w:val="none" w:sz="0" w:space="0" w:color="auto"/>
                  </w:divBdr>
                  <w:divsChild>
                    <w:div w:id="2028287958">
                      <w:marLeft w:val="0"/>
                      <w:marRight w:val="0"/>
                      <w:marTop w:val="0"/>
                      <w:marBottom w:val="0"/>
                      <w:divBdr>
                        <w:top w:val="none" w:sz="0" w:space="0" w:color="auto"/>
                        <w:left w:val="none" w:sz="0" w:space="0" w:color="auto"/>
                        <w:bottom w:val="none" w:sz="0" w:space="0" w:color="auto"/>
                        <w:right w:val="none" w:sz="0" w:space="0" w:color="auto"/>
                      </w:divBdr>
                    </w:div>
                  </w:divsChild>
                </w:div>
                <w:div w:id="1277444511">
                  <w:marLeft w:val="0"/>
                  <w:marRight w:val="0"/>
                  <w:marTop w:val="0"/>
                  <w:marBottom w:val="0"/>
                  <w:divBdr>
                    <w:top w:val="none" w:sz="0" w:space="0" w:color="auto"/>
                    <w:left w:val="none" w:sz="0" w:space="0" w:color="auto"/>
                    <w:bottom w:val="none" w:sz="0" w:space="0" w:color="auto"/>
                    <w:right w:val="none" w:sz="0" w:space="0" w:color="auto"/>
                  </w:divBdr>
                  <w:divsChild>
                    <w:div w:id="1887060321">
                      <w:marLeft w:val="0"/>
                      <w:marRight w:val="0"/>
                      <w:marTop w:val="0"/>
                      <w:marBottom w:val="0"/>
                      <w:divBdr>
                        <w:top w:val="none" w:sz="0" w:space="0" w:color="auto"/>
                        <w:left w:val="none" w:sz="0" w:space="0" w:color="auto"/>
                        <w:bottom w:val="none" w:sz="0" w:space="0" w:color="auto"/>
                        <w:right w:val="none" w:sz="0" w:space="0" w:color="auto"/>
                      </w:divBdr>
                    </w:div>
                  </w:divsChild>
                </w:div>
                <w:div w:id="1271934199">
                  <w:marLeft w:val="0"/>
                  <w:marRight w:val="0"/>
                  <w:marTop w:val="0"/>
                  <w:marBottom w:val="0"/>
                  <w:divBdr>
                    <w:top w:val="none" w:sz="0" w:space="0" w:color="auto"/>
                    <w:left w:val="none" w:sz="0" w:space="0" w:color="auto"/>
                    <w:bottom w:val="none" w:sz="0" w:space="0" w:color="auto"/>
                    <w:right w:val="none" w:sz="0" w:space="0" w:color="auto"/>
                  </w:divBdr>
                  <w:divsChild>
                    <w:div w:id="2095318011">
                      <w:marLeft w:val="0"/>
                      <w:marRight w:val="0"/>
                      <w:marTop w:val="0"/>
                      <w:marBottom w:val="0"/>
                      <w:divBdr>
                        <w:top w:val="none" w:sz="0" w:space="0" w:color="auto"/>
                        <w:left w:val="none" w:sz="0" w:space="0" w:color="auto"/>
                        <w:bottom w:val="none" w:sz="0" w:space="0" w:color="auto"/>
                        <w:right w:val="none" w:sz="0" w:space="0" w:color="auto"/>
                      </w:divBdr>
                    </w:div>
                  </w:divsChild>
                </w:div>
                <w:div w:id="617181810">
                  <w:marLeft w:val="0"/>
                  <w:marRight w:val="0"/>
                  <w:marTop w:val="0"/>
                  <w:marBottom w:val="0"/>
                  <w:divBdr>
                    <w:top w:val="none" w:sz="0" w:space="0" w:color="auto"/>
                    <w:left w:val="none" w:sz="0" w:space="0" w:color="auto"/>
                    <w:bottom w:val="none" w:sz="0" w:space="0" w:color="auto"/>
                    <w:right w:val="none" w:sz="0" w:space="0" w:color="auto"/>
                  </w:divBdr>
                  <w:divsChild>
                    <w:div w:id="329797862">
                      <w:marLeft w:val="0"/>
                      <w:marRight w:val="0"/>
                      <w:marTop w:val="0"/>
                      <w:marBottom w:val="0"/>
                      <w:divBdr>
                        <w:top w:val="none" w:sz="0" w:space="0" w:color="auto"/>
                        <w:left w:val="none" w:sz="0" w:space="0" w:color="auto"/>
                        <w:bottom w:val="none" w:sz="0" w:space="0" w:color="auto"/>
                        <w:right w:val="none" w:sz="0" w:space="0" w:color="auto"/>
                      </w:divBdr>
                    </w:div>
                  </w:divsChild>
                </w:div>
                <w:div w:id="885096026">
                  <w:marLeft w:val="0"/>
                  <w:marRight w:val="0"/>
                  <w:marTop w:val="0"/>
                  <w:marBottom w:val="0"/>
                  <w:divBdr>
                    <w:top w:val="none" w:sz="0" w:space="0" w:color="auto"/>
                    <w:left w:val="none" w:sz="0" w:space="0" w:color="auto"/>
                    <w:bottom w:val="none" w:sz="0" w:space="0" w:color="auto"/>
                    <w:right w:val="none" w:sz="0" w:space="0" w:color="auto"/>
                  </w:divBdr>
                  <w:divsChild>
                    <w:div w:id="682705279">
                      <w:marLeft w:val="0"/>
                      <w:marRight w:val="0"/>
                      <w:marTop w:val="0"/>
                      <w:marBottom w:val="0"/>
                      <w:divBdr>
                        <w:top w:val="none" w:sz="0" w:space="0" w:color="auto"/>
                        <w:left w:val="none" w:sz="0" w:space="0" w:color="auto"/>
                        <w:bottom w:val="none" w:sz="0" w:space="0" w:color="auto"/>
                        <w:right w:val="none" w:sz="0" w:space="0" w:color="auto"/>
                      </w:divBdr>
                    </w:div>
                  </w:divsChild>
                </w:div>
                <w:div w:id="48192464">
                  <w:marLeft w:val="0"/>
                  <w:marRight w:val="0"/>
                  <w:marTop w:val="0"/>
                  <w:marBottom w:val="0"/>
                  <w:divBdr>
                    <w:top w:val="none" w:sz="0" w:space="0" w:color="auto"/>
                    <w:left w:val="none" w:sz="0" w:space="0" w:color="auto"/>
                    <w:bottom w:val="none" w:sz="0" w:space="0" w:color="auto"/>
                    <w:right w:val="none" w:sz="0" w:space="0" w:color="auto"/>
                  </w:divBdr>
                  <w:divsChild>
                    <w:div w:id="1645424066">
                      <w:marLeft w:val="0"/>
                      <w:marRight w:val="0"/>
                      <w:marTop w:val="0"/>
                      <w:marBottom w:val="0"/>
                      <w:divBdr>
                        <w:top w:val="none" w:sz="0" w:space="0" w:color="auto"/>
                        <w:left w:val="none" w:sz="0" w:space="0" w:color="auto"/>
                        <w:bottom w:val="none" w:sz="0" w:space="0" w:color="auto"/>
                        <w:right w:val="none" w:sz="0" w:space="0" w:color="auto"/>
                      </w:divBdr>
                    </w:div>
                  </w:divsChild>
                </w:div>
                <w:div w:id="105271630">
                  <w:marLeft w:val="0"/>
                  <w:marRight w:val="0"/>
                  <w:marTop w:val="0"/>
                  <w:marBottom w:val="0"/>
                  <w:divBdr>
                    <w:top w:val="none" w:sz="0" w:space="0" w:color="auto"/>
                    <w:left w:val="none" w:sz="0" w:space="0" w:color="auto"/>
                    <w:bottom w:val="none" w:sz="0" w:space="0" w:color="auto"/>
                    <w:right w:val="none" w:sz="0" w:space="0" w:color="auto"/>
                  </w:divBdr>
                  <w:divsChild>
                    <w:div w:id="1771580766">
                      <w:marLeft w:val="0"/>
                      <w:marRight w:val="0"/>
                      <w:marTop w:val="0"/>
                      <w:marBottom w:val="0"/>
                      <w:divBdr>
                        <w:top w:val="none" w:sz="0" w:space="0" w:color="auto"/>
                        <w:left w:val="none" w:sz="0" w:space="0" w:color="auto"/>
                        <w:bottom w:val="none" w:sz="0" w:space="0" w:color="auto"/>
                        <w:right w:val="none" w:sz="0" w:space="0" w:color="auto"/>
                      </w:divBdr>
                    </w:div>
                  </w:divsChild>
                </w:div>
                <w:div w:id="1366371428">
                  <w:marLeft w:val="0"/>
                  <w:marRight w:val="0"/>
                  <w:marTop w:val="0"/>
                  <w:marBottom w:val="0"/>
                  <w:divBdr>
                    <w:top w:val="none" w:sz="0" w:space="0" w:color="auto"/>
                    <w:left w:val="none" w:sz="0" w:space="0" w:color="auto"/>
                    <w:bottom w:val="none" w:sz="0" w:space="0" w:color="auto"/>
                    <w:right w:val="none" w:sz="0" w:space="0" w:color="auto"/>
                  </w:divBdr>
                  <w:divsChild>
                    <w:div w:id="946736101">
                      <w:marLeft w:val="0"/>
                      <w:marRight w:val="0"/>
                      <w:marTop w:val="0"/>
                      <w:marBottom w:val="0"/>
                      <w:divBdr>
                        <w:top w:val="none" w:sz="0" w:space="0" w:color="auto"/>
                        <w:left w:val="none" w:sz="0" w:space="0" w:color="auto"/>
                        <w:bottom w:val="none" w:sz="0" w:space="0" w:color="auto"/>
                        <w:right w:val="none" w:sz="0" w:space="0" w:color="auto"/>
                      </w:divBdr>
                    </w:div>
                  </w:divsChild>
                </w:div>
                <w:div w:id="658921401">
                  <w:marLeft w:val="0"/>
                  <w:marRight w:val="0"/>
                  <w:marTop w:val="0"/>
                  <w:marBottom w:val="0"/>
                  <w:divBdr>
                    <w:top w:val="none" w:sz="0" w:space="0" w:color="auto"/>
                    <w:left w:val="none" w:sz="0" w:space="0" w:color="auto"/>
                    <w:bottom w:val="none" w:sz="0" w:space="0" w:color="auto"/>
                    <w:right w:val="none" w:sz="0" w:space="0" w:color="auto"/>
                  </w:divBdr>
                  <w:divsChild>
                    <w:div w:id="430900112">
                      <w:marLeft w:val="0"/>
                      <w:marRight w:val="0"/>
                      <w:marTop w:val="0"/>
                      <w:marBottom w:val="0"/>
                      <w:divBdr>
                        <w:top w:val="none" w:sz="0" w:space="0" w:color="auto"/>
                        <w:left w:val="none" w:sz="0" w:space="0" w:color="auto"/>
                        <w:bottom w:val="none" w:sz="0" w:space="0" w:color="auto"/>
                        <w:right w:val="none" w:sz="0" w:space="0" w:color="auto"/>
                      </w:divBdr>
                    </w:div>
                  </w:divsChild>
                </w:div>
                <w:div w:id="517933689">
                  <w:marLeft w:val="0"/>
                  <w:marRight w:val="0"/>
                  <w:marTop w:val="0"/>
                  <w:marBottom w:val="0"/>
                  <w:divBdr>
                    <w:top w:val="none" w:sz="0" w:space="0" w:color="auto"/>
                    <w:left w:val="none" w:sz="0" w:space="0" w:color="auto"/>
                    <w:bottom w:val="none" w:sz="0" w:space="0" w:color="auto"/>
                    <w:right w:val="none" w:sz="0" w:space="0" w:color="auto"/>
                  </w:divBdr>
                  <w:divsChild>
                    <w:div w:id="1962372575">
                      <w:marLeft w:val="0"/>
                      <w:marRight w:val="0"/>
                      <w:marTop w:val="0"/>
                      <w:marBottom w:val="0"/>
                      <w:divBdr>
                        <w:top w:val="none" w:sz="0" w:space="0" w:color="auto"/>
                        <w:left w:val="none" w:sz="0" w:space="0" w:color="auto"/>
                        <w:bottom w:val="none" w:sz="0" w:space="0" w:color="auto"/>
                        <w:right w:val="none" w:sz="0" w:space="0" w:color="auto"/>
                      </w:divBdr>
                    </w:div>
                  </w:divsChild>
                </w:div>
                <w:div w:id="1551768396">
                  <w:marLeft w:val="0"/>
                  <w:marRight w:val="0"/>
                  <w:marTop w:val="0"/>
                  <w:marBottom w:val="0"/>
                  <w:divBdr>
                    <w:top w:val="none" w:sz="0" w:space="0" w:color="auto"/>
                    <w:left w:val="none" w:sz="0" w:space="0" w:color="auto"/>
                    <w:bottom w:val="none" w:sz="0" w:space="0" w:color="auto"/>
                    <w:right w:val="none" w:sz="0" w:space="0" w:color="auto"/>
                  </w:divBdr>
                  <w:divsChild>
                    <w:div w:id="1155531655">
                      <w:marLeft w:val="0"/>
                      <w:marRight w:val="0"/>
                      <w:marTop w:val="0"/>
                      <w:marBottom w:val="0"/>
                      <w:divBdr>
                        <w:top w:val="none" w:sz="0" w:space="0" w:color="auto"/>
                        <w:left w:val="none" w:sz="0" w:space="0" w:color="auto"/>
                        <w:bottom w:val="none" w:sz="0" w:space="0" w:color="auto"/>
                        <w:right w:val="none" w:sz="0" w:space="0" w:color="auto"/>
                      </w:divBdr>
                    </w:div>
                  </w:divsChild>
                </w:div>
                <w:div w:id="1190140469">
                  <w:marLeft w:val="0"/>
                  <w:marRight w:val="0"/>
                  <w:marTop w:val="0"/>
                  <w:marBottom w:val="0"/>
                  <w:divBdr>
                    <w:top w:val="none" w:sz="0" w:space="0" w:color="auto"/>
                    <w:left w:val="none" w:sz="0" w:space="0" w:color="auto"/>
                    <w:bottom w:val="none" w:sz="0" w:space="0" w:color="auto"/>
                    <w:right w:val="none" w:sz="0" w:space="0" w:color="auto"/>
                  </w:divBdr>
                  <w:divsChild>
                    <w:div w:id="1429736944">
                      <w:marLeft w:val="0"/>
                      <w:marRight w:val="0"/>
                      <w:marTop w:val="0"/>
                      <w:marBottom w:val="0"/>
                      <w:divBdr>
                        <w:top w:val="none" w:sz="0" w:space="0" w:color="auto"/>
                        <w:left w:val="none" w:sz="0" w:space="0" w:color="auto"/>
                        <w:bottom w:val="none" w:sz="0" w:space="0" w:color="auto"/>
                        <w:right w:val="none" w:sz="0" w:space="0" w:color="auto"/>
                      </w:divBdr>
                    </w:div>
                  </w:divsChild>
                </w:div>
                <w:div w:id="134881682">
                  <w:marLeft w:val="0"/>
                  <w:marRight w:val="0"/>
                  <w:marTop w:val="0"/>
                  <w:marBottom w:val="0"/>
                  <w:divBdr>
                    <w:top w:val="none" w:sz="0" w:space="0" w:color="auto"/>
                    <w:left w:val="none" w:sz="0" w:space="0" w:color="auto"/>
                    <w:bottom w:val="none" w:sz="0" w:space="0" w:color="auto"/>
                    <w:right w:val="none" w:sz="0" w:space="0" w:color="auto"/>
                  </w:divBdr>
                  <w:divsChild>
                    <w:div w:id="1887528347">
                      <w:marLeft w:val="0"/>
                      <w:marRight w:val="0"/>
                      <w:marTop w:val="0"/>
                      <w:marBottom w:val="0"/>
                      <w:divBdr>
                        <w:top w:val="none" w:sz="0" w:space="0" w:color="auto"/>
                        <w:left w:val="none" w:sz="0" w:space="0" w:color="auto"/>
                        <w:bottom w:val="none" w:sz="0" w:space="0" w:color="auto"/>
                        <w:right w:val="none" w:sz="0" w:space="0" w:color="auto"/>
                      </w:divBdr>
                    </w:div>
                  </w:divsChild>
                </w:div>
                <w:div w:id="130633028">
                  <w:marLeft w:val="0"/>
                  <w:marRight w:val="0"/>
                  <w:marTop w:val="0"/>
                  <w:marBottom w:val="0"/>
                  <w:divBdr>
                    <w:top w:val="none" w:sz="0" w:space="0" w:color="auto"/>
                    <w:left w:val="none" w:sz="0" w:space="0" w:color="auto"/>
                    <w:bottom w:val="none" w:sz="0" w:space="0" w:color="auto"/>
                    <w:right w:val="none" w:sz="0" w:space="0" w:color="auto"/>
                  </w:divBdr>
                  <w:divsChild>
                    <w:div w:id="1577978480">
                      <w:marLeft w:val="0"/>
                      <w:marRight w:val="0"/>
                      <w:marTop w:val="0"/>
                      <w:marBottom w:val="0"/>
                      <w:divBdr>
                        <w:top w:val="none" w:sz="0" w:space="0" w:color="auto"/>
                        <w:left w:val="none" w:sz="0" w:space="0" w:color="auto"/>
                        <w:bottom w:val="none" w:sz="0" w:space="0" w:color="auto"/>
                        <w:right w:val="none" w:sz="0" w:space="0" w:color="auto"/>
                      </w:divBdr>
                    </w:div>
                  </w:divsChild>
                </w:div>
                <w:div w:id="608244026">
                  <w:marLeft w:val="0"/>
                  <w:marRight w:val="0"/>
                  <w:marTop w:val="0"/>
                  <w:marBottom w:val="0"/>
                  <w:divBdr>
                    <w:top w:val="none" w:sz="0" w:space="0" w:color="auto"/>
                    <w:left w:val="none" w:sz="0" w:space="0" w:color="auto"/>
                    <w:bottom w:val="none" w:sz="0" w:space="0" w:color="auto"/>
                    <w:right w:val="none" w:sz="0" w:space="0" w:color="auto"/>
                  </w:divBdr>
                  <w:divsChild>
                    <w:div w:id="1521965717">
                      <w:marLeft w:val="0"/>
                      <w:marRight w:val="0"/>
                      <w:marTop w:val="0"/>
                      <w:marBottom w:val="0"/>
                      <w:divBdr>
                        <w:top w:val="none" w:sz="0" w:space="0" w:color="auto"/>
                        <w:left w:val="none" w:sz="0" w:space="0" w:color="auto"/>
                        <w:bottom w:val="none" w:sz="0" w:space="0" w:color="auto"/>
                        <w:right w:val="none" w:sz="0" w:space="0" w:color="auto"/>
                      </w:divBdr>
                    </w:div>
                  </w:divsChild>
                </w:div>
                <w:div w:id="1513955748">
                  <w:marLeft w:val="0"/>
                  <w:marRight w:val="0"/>
                  <w:marTop w:val="0"/>
                  <w:marBottom w:val="0"/>
                  <w:divBdr>
                    <w:top w:val="none" w:sz="0" w:space="0" w:color="auto"/>
                    <w:left w:val="none" w:sz="0" w:space="0" w:color="auto"/>
                    <w:bottom w:val="none" w:sz="0" w:space="0" w:color="auto"/>
                    <w:right w:val="none" w:sz="0" w:space="0" w:color="auto"/>
                  </w:divBdr>
                  <w:divsChild>
                    <w:div w:id="1941642811">
                      <w:marLeft w:val="0"/>
                      <w:marRight w:val="0"/>
                      <w:marTop w:val="0"/>
                      <w:marBottom w:val="0"/>
                      <w:divBdr>
                        <w:top w:val="none" w:sz="0" w:space="0" w:color="auto"/>
                        <w:left w:val="none" w:sz="0" w:space="0" w:color="auto"/>
                        <w:bottom w:val="none" w:sz="0" w:space="0" w:color="auto"/>
                        <w:right w:val="none" w:sz="0" w:space="0" w:color="auto"/>
                      </w:divBdr>
                    </w:div>
                  </w:divsChild>
                </w:div>
                <w:div w:id="790560791">
                  <w:marLeft w:val="0"/>
                  <w:marRight w:val="0"/>
                  <w:marTop w:val="0"/>
                  <w:marBottom w:val="0"/>
                  <w:divBdr>
                    <w:top w:val="none" w:sz="0" w:space="0" w:color="auto"/>
                    <w:left w:val="none" w:sz="0" w:space="0" w:color="auto"/>
                    <w:bottom w:val="none" w:sz="0" w:space="0" w:color="auto"/>
                    <w:right w:val="none" w:sz="0" w:space="0" w:color="auto"/>
                  </w:divBdr>
                  <w:divsChild>
                    <w:div w:id="707532819">
                      <w:marLeft w:val="0"/>
                      <w:marRight w:val="0"/>
                      <w:marTop w:val="0"/>
                      <w:marBottom w:val="0"/>
                      <w:divBdr>
                        <w:top w:val="none" w:sz="0" w:space="0" w:color="auto"/>
                        <w:left w:val="none" w:sz="0" w:space="0" w:color="auto"/>
                        <w:bottom w:val="none" w:sz="0" w:space="0" w:color="auto"/>
                        <w:right w:val="none" w:sz="0" w:space="0" w:color="auto"/>
                      </w:divBdr>
                    </w:div>
                  </w:divsChild>
                </w:div>
                <w:div w:id="1443064874">
                  <w:marLeft w:val="0"/>
                  <w:marRight w:val="0"/>
                  <w:marTop w:val="0"/>
                  <w:marBottom w:val="0"/>
                  <w:divBdr>
                    <w:top w:val="none" w:sz="0" w:space="0" w:color="auto"/>
                    <w:left w:val="none" w:sz="0" w:space="0" w:color="auto"/>
                    <w:bottom w:val="none" w:sz="0" w:space="0" w:color="auto"/>
                    <w:right w:val="none" w:sz="0" w:space="0" w:color="auto"/>
                  </w:divBdr>
                  <w:divsChild>
                    <w:div w:id="106584016">
                      <w:marLeft w:val="0"/>
                      <w:marRight w:val="0"/>
                      <w:marTop w:val="0"/>
                      <w:marBottom w:val="0"/>
                      <w:divBdr>
                        <w:top w:val="none" w:sz="0" w:space="0" w:color="auto"/>
                        <w:left w:val="none" w:sz="0" w:space="0" w:color="auto"/>
                        <w:bottom w:val="none" w:sz="0" w:space="0" w:color="auto"/>
                        <w:right w:val="none" w:sz="0" w:space="0" w:color="auto"/>
                      </w:divBdr>
                    </w:div>
                  </w:divsChild>
                </w:div>
                <w:div w:id="80108727">
                  <w:marLeft w:val="0"/>
                  <w:marRight w:val="0"/>
                  <w:marTop w:val="0"/>
                  <w:marBottom w:val="0"/>
                  <w:divBdr>
                    <w:top w:val="none" w:sz="0" w:space="0" w:color="auto"/>
                    <w:left w:val="none" w:sz="0" w:space="0" w:color="auto"/>
                    <w:bottom w:val="none" w:sz="0" w:space="0" w:color="auto"/>
                    <w:right w:val="none" w:sz="0" w:space="0" w:color="auto"/>
                  </w:divBdr>
                  <w:divsChild>
                    <w:div w:id="477037308">
                      <w:marLeft w:val="0"/>
                      <w:marRight w:val="0"/>
                      <w:marTop w:val="0"/>
                      <w:marBottom w:val="0"/>
                      <w:divBdr>
                        <w:top w:val="none" w:sz="0" w:space="0" w:color="auto"/>
                        <w:left w:val="none" w:sz="0" w:space="0" w:color="auto"/>
                        <w:bottom w:val="none" w:sz="0" w:space="0" w:color="auto"/>
                        <w:right w:val="none" w:sz="0" w:space="0" w:color="auto"/>
                      </w:divBdr>
                    </w:div>
                  </w:divsChild>
                </w:div>
                <w:div w:id="1522742371">
                  <w:marLeft w:val="0"/>
                  <w:marRight w:val="0"/>
                  <w:marTop w:val="0"/>
                  <w:marBottom w:val="0"/>
                  <w:divBdr>
                    <w:top w:val="none" w:sz="0" w:space="0" w:color="auto"/>
                    <w:left w:val="none" w:sz="0" w:space="0" w:color="auto"/>
                    <w:bottom w:val="none" w:sz="0" w:space="0" w:color="auto"/>
                    <w:right w:val="none" w:sz="0" w:space="0" w:color="auto"/>
                  </w:divBdr>
                  <w:divsChild>
                    <w:div w:id="2032414425">
                      <w:marLeft w:val="0"/>
                      <w:marRight w:val="0"/>
                      <w:marTop w:val="0"/>
                      <w:marBottom w:val="0"/>
                      <w:divBdr>
                        <w:top w:val="none" w:sz="0" w:space="0" w:color="auto"/>
                        <w:left w:val="none" w:sz="0" w:space="0" w:color="auto"/>
                        <w:bottom w:val="none" w:sz="0" w:space="0" w:color="auto"/>
                        <w:right w:val="none" w:sz="0" w:space="0" w:color="auto"/>
                      </w:divBdr>
                    </w:div>
                  </w:divsChild>
                </w:div>
                <w:div w:id="128012927">
                  <w:marLeft w:val="0"/>
                  <w:marRight w:val="0"/>
                  <w:marTop w:val="0"/>
                  <w:marBottom w:val="0"/>
                  <w:divBdr>
                    <w:top w:val="none" w:sz="0" w:space="0" w:color="auto"/>
                    <w:left w:val="none" w:sz="0" w:space="0" w:color="auto"/>
                    <w:bottom w:val="none" w:sz="0" w:space="0" w:color="auto"/>
                    <w:right w:val="none" w:sz="0" w:space="0" w:color="auto"/>
                  </w:divBdr>
                  <w:divsChild>
                    <w:div w:id="1267230534">
                      <w:marLeft w:val="0"/>
                      <w:marRight w:val="0"/>
                      <w:marTop w:val="0"/>
                      <w:marBottom w:val="0"/>
                      <w:divBdr>
                        <w:top w:val="none" w:sz="0" w:space="0" w:color="auto"/>
                        <w:left w:val="none" w:sz="0" w:space="0" w:color="auto"/>
                        <w:bottom w:val="none" w:sz="0" w:space="0" w:color="auto"/>
                        <w:right w:val="none" w:sz="0" w:space="0" w:color="auto"/>
                      </w:divBdr>
                    </w:div>
                  </w:divsChild>
                </w:div>
                <w:div w:id="1431390421">
                  <w:marLeft w:val="0"/>
                  <w:marRight w:val="0"/>
                  <w:marTop w:val="0"/>
                  <w:marBottom w:val="0"/>
                  <w:divBdr>
                    <w:top w:val="none" w:sz="0" w:space="0" w:color="auto"/>
                    <w:left w:val="none" w:sz="0" w:space="0" w:color="auto"/>
                    <w:bottom w:val="none" w:sz="0" w:space="0" w:color="auto"/>
                    <w:right w:val="none" w:sz="0" w:space="0" w:color="auto"/>
                  </w:divBdr>
                  <w:divsChild>
                    <w:div w:id="49811916">
                      <w:marLeft w:val="0"/>
                      <w:marRight w:val="0"/>
                      <w:marTop w:val="0"/>
                      <w:marBottom w:val="0"/>
                      <w:divBdr>
                        <w:top w:val="none" w:sz="0" w:space="0" w:color="auto"/>
                        <w:left w:val="none" w:sz="0" w:space="0" w:color="auto"/>
                        <w:bottom w:val="none" w:sz="0" w:space="0" w:color="auto"/>
                        <w:right w:val="none" w:sz="0" w:space="0" w:color="auto"/>
                      </w:divBdr>
                    </w:div>
                  </w:divsChild>
                </w:div>
                <w:div w:id="1819149975">
                  <w:marLeft w:val="0"/>
                  <w:marRight w:val="0"/>
                  <w:marTop w:val="0"/>
                  <w:marBottom w:val="0"/>
                  <w:divBdr>
                    <w:top w:val="none" w:sz="0" w:space="0" w:color="auto"/>
                    <w:left w:val="none" w:sz="0" w:space="0" w:color="auto"/>
                    <w:bottom w:val="none" w:sz="0" w:space="0" w:color="auto"/>
                    <w:right w:val="none" w:sz="0" w:space="0" w:color="auto"/>
                  </w:divBdr>
                  <w:divsChild>
                    <w:div w:id="828056281">
                      <w:marLeft w:val="0"/>
                      <w:marRight w:val="0"/>
                      <w:marTop w:val="0"/>
                      <w:marBottom w:val="0"/>
                      <w:divBdr>
                        <w:top w:val="none" w:sz="0" w:space="0" w:color="auto"/>
                        <w:left w:val="none" w:sz="0" w:space="0" w:color="auto"/>
                        <w:bottom w:val="none" w:sz="0" w:space="0" w:color="auto"/>
                        <w:right w:val="none" w:sz="0" w:space="0" w:color="auto"/>
                      </w:divBdr>
                    </w:div>
                  </w:divsChild>
                </w:div>
                <w:div w:id="534583358">
                  <w:marLeft w:val="0"/>
                  <w:marRight w:val="0"/>
                  <w:marTop w:val="0"/>
                  <w:marBottom w:val="0"/>
                  <w:divBdr>
                    <w:top w:val="none" w:sz="0" w:space="0" w:color="auto"/>
                    <w:left w:val="none" w:sz="0" w:space="0" w:color="auto"/>
                    <w:bottom w:val="none" w:sz="0" w:space="0" w:color="auto"/>
                    <w:right w:val="none" w:sz="0" w:space="0" w:color="auto"/>
                  </w:divBdr>
                  <w:divsChild>
                    <w:div w:id="1291083677">
                      <w:marLeft w:val="0"/>
                      <w:marRight w:val="0"/>
                      <w:marTop w:val="0"/>
                      <w:marBottom w:val="0"/>
                      <w:divBdr>
                        <w:top w:val="none" w:sz="0" w:space="0" w:color="auto"/>
                        <w:left w:val="none" w:sz="0" w:space="0" w:color="auto"/>
                        <w:bottom w:val="none" w:sz="0" w:space="0" w:color="auto"/>
                        <w:right w:val="none" w:sz="0" w:space="0" w:color="auto"/>
                      </w:divBdr>
                    </w:div>
                  </w:divsChild>
                </w:div>
                <w:div w:id="828210700">
                  <w:marLeft w:val="0"/>
                  <w:marRight w:val="0"/>
                  <w:marTop w:val="0"/>
                  <w:marBottom w:val="0"/>
                  <w:divBdr>
                    <w:top w:val="none" w:sz="0" w:space="0" w:color="auto"/>
                    <w:left w:val="none" w:sz="0" w:space="0" w:color="auto"/>
                    <w:bottom w:val="none" w:sz="0" w:space="0" w:color="auto"/>
                    <w:right w:val="none" w:sz="0" w:space="0" w:color="auto"/>
                  </w:divBdr>
                  <w:divsChild>
                    <w:div w:id="504591613">
                      <w:marLeft w:val="0"/>
                      <w:marRight w:val="0"/>
                      <w:marTop w:val="0"/>
                      <w:marBottom w:val="0"/>
                      <w:divBdr>
                        <w:top w:val="none" w:sz="0" w:space="0" w:color="auto"/>
                        <w:left w:val="none" w:sz="0" w:space="0" w:color="auto"/>
                        <w:bottom w:val="none" w:sz="0" w:space="0" w:color="auto"/>
                        <w:right w:val="none" w:sz="0" w:space="0" w:color="auto"/>
                      </w:divBdr>
                    </w:div>
                  </w:divsChild>
                </w:div>
                <w:div w:id="1323583728">
                  <w:marLeft w:val="0"/>
                  <w:marRight w:val="0"/>
                  <w:marTop w:val="0"/>
                  <w:marBottom w:val="0"/>
                  <w:divBdr>
                    <w:top w:val="none" w:sz="0" w:space="0" w:color="auto"/>
                    <w:left w:val="none" w:sz="0" w:space="0" w:color="auto"/>
                    <w:bottom w:val="none" w:sz="0" w:space="0" w:color="auto"/>
                    <w:right w:val="none" w:sz="0" w:space="0" w:color="auto"/>
                  </w:divBdr>
                  <w:divsChild>
                    <w:div w:id="1262497297">
                      <w:marLeft w:val="0"/>
                      <w:marRight w:val="0"/>
                      <w:marTop w:val="0"/>
                      <w:marBottom w:val="0"/>
                      <w:divBdr>
                        <w:top w:val="none" w:sz="0" w:space="0" w:color="auto"/>
                        <w:left w:val="none" w:sz="0" w:space="0" w:color="auto"/>
                        <w:bottom w:val="none" w:sz="0" w:space="0" w:color="auto"/>
                        <w:right w:val="none" w:sz="0" w:space="0" w:color="auto"/>
                      </w:divBdr>
                    </w:div>
                  </w:divsChild>
                </w:div>
                <w:div w:id="1401293598">
                  <w:marLeft w:val="0"/>
                  <w:marRight w:val="0"/>
                  <w:marTop w:val="0"/>
                  <w:marBottom w:val="0"/>
                  <w:divBdr>
                    <w:top w:val="none" w:sz="0" w:space="0" w:color="auto"/>
                    <w:left w:val="none" w:sz="0" w:space="0" w:color="auto"/>
                    <w:bottom w:val="none" w:sz="0" w:space="0" w:color="auto"/>
                    <w:right w:val="none" w:sz="0" w:space="0" w:color="auto"/>
                  </w:divBdr>
                  <w:divsChild>
                    <w:div w:id="1050037719">
                      <w:marLeft w:val="0"/>
                      <w:marRight w:val="0"/>
                      <w:marTop w:val="0"/>
                      <w:marBottom w:val="0"/>
                      <w:divBdr>
                        <w:top w:val="none" w:sz="0" w:space="0" w:color="auto"/>
                        <w:left w:val="none" w:sz="0" w:space="0" w:color="auto"/>
                        <w:bottom w:val="none" w:sz="0" w:space="0" w:color="auto"/>
                        <w:right w:val="none" w:sz="0" w:space="0" w:color="auto"/>
                      </w:divBdr>
                    </w:div>
                  </w:divsChild>
                </w:div>
                <w:div w:id="1988582891">
                  <w:marLeft w:val="0"/>
                  <w:marRight w:val="0"/>
                  <w:marTop w:val="0"/>
                  <w:marBottom w:val="0"/>
                  <w:divBdr>
                    <w:top w:val="none" w:sz="0" w:space="0" w:color="auto"/>
                    <w:left w:val="none" w:sz="0" w:space="0" w:color="auto"/>
                    <w:bottom w:val="none" w:sz="0" w:space="0" w:color="auto"/>
                    <w:right w:val="none" w:sz="0" w:space="0" w:color="auto"/>
                  </w:divBdr>
                  <w:divsChild>
                    <w:div w:id="195777181">
                      <w:marLeft w:val="0"/>
                      <w:marRight w:val="0"/>
                      <w:marTop w:val="0"/>
                      <w:marBottom w:val="0"/>
                      <w:divBdr>
                        <w:top w:val="none" w:sz="0" w:space="0" w:color="auto"/>
                        <w:left w:val="none" w:sz="0" w:space="0" w:color="auto"/>
                        <w:bottom w:val="none" w:sz="0" w:space="0" w:color="auto"/>
                        <w:right w:val="none" w:sz="0" w:space="0" w:color="auto"/>
                      </w:divBdr>
                    </w:div>
                  </w:divsChild>
                </w:div>
                <w:div w:id="1104808552">
                  <w:marLeft w:val="0"/>
                  <w:marRight w:val="0"/>
                  <w:marTop w:val="0"/>
                  <w:marBottom w:val="0"/>
                  <w:divBdr>
                    <w:top w:val="none" w:sz="0" w:space="0" w:color="auto"/>
                    <w:left w:val="none" w:sz="0" w:space="0" w:color="auto"/>
                    <w:bottom w:val="none" w:sz="0" w:space="0" w:color="auto"/>
                    <w:right w:val="none" w:sz="0" w:space="0" w:color="auto"/>
                  </w:divBdr>
                  <w:divsChild>
                    <w:div w:id="634220847">
                      <w:marLeft w:val="0"/>
                      <w:marRight w:val="0"/>
                      <w:marTop w:val="0"/>
                      <w:marBottom w:val="0"/>
                      <w:divBdr>
                        <w:top w:val="none" w:sz="0" w:space="0" w:color="auto"/>
                        <w:left w:val="none" w:sz="0" w:space="0" w:color="auto"/>
                        <w:bottom w:val="none" w:sz="0" w:space="0" w:color="auto"/>
                        <w:right w:val="none" w:sz="0" w:space="0" w:color="auto"/>
                      </w:divBdr>
                    </w:div>
                  </w:divsChild>
                </w:div>
                <w:div w:id="1012681073">
                  <w:marLeft w:val="0"/>
                  <w:marRight w:val="0"/>
                  <w:marTop w:val="0"/>
                  <w:marBottom w:val="0"/>
                  <w:divBdr>
                    <w:top w:val="none" w:sz="0" w:space="0" w:color="auto"/>
                    <w:left w:val="none" w:sz="0" w:space="0" w:color="auto"/>
                    <w:bottom w:val="none" w:sz="0" w:space="0" w:color="auto"/>
                    <w:right w:val="none" w:sz="0" w:space="0" w:color="auto"/>
                  </w:divBdr>
                  <w:divsChild>
                    <w:div w:id="970743876">
                      <w:marLeft w:val="0"/>
                      <w:marRight w:val="0"/>
                      <w:marTop w:val="0"/>
                      <w:marBottom w:val="0"/>
                      <w:divBdr>
                        <w:top w:val="none" w:sz="0" w:space="0" w:color="auto"/>
                        <w:left w:val="none" w:sz="0" w:space="0" w:color="auto"/>
                        <w:bottom w:val="none" w:sz="0" w:space="0" w:color="auto"/>
                        <w:right w:val="none" w:sz="0" w:space="0" w:color="auto"/>
                      </w:divBdr>
                    </w:div>
                  </w:divsChild>
                </w:div>
                <w:div w:id="1536428777">
                  <w:marLeft w:val="0"/>
                  <w:marRight w:val="0"/>
                  <w:marTop w:val="0"/>
                  <w:marBottom w:val="0"/>
                  <w:divBdr>
                    <w:top w:val="none" w:sz="0" w:space="0" w:color="auto"/>
                    <w:left w:val="none" w:sz="0" w:space="0" w:color="auto"/>
                    <w:bottom w:val="none" w:sz="0" w:space="0" w:color="auto"/>
                    <w:right w:val="none" w:sz="0" w:space="0" w:color="auto"/>
                  </w:divBdr>
                  <w:divsChild>
                    <w:div w:id="33577582">
                      <w:marLeft w:val="0"/>
                      <w:marRight w:val="0"/>
                      <w:marTop w:val="0"/>
                      <w:marBottom w:val="0"/>
                      <w:divBdr>
                        <w:top w:val="none" w:sz="0" w:space="0" w:color="auto"/>
                        <w:left w:val="none" w:sz="0" w:space="0" w:color="auto"/>
                        <w:bottom w:val="none" w:sz="0" w:space="0" w:color="auto"/>
                        <w:right w:val="none" w:sz="0" w:space="0" w:color="auto"/>
                      </w:divBdr>
                    </w:div>
                  </w:divsChild>
                </w:div>
                <w:div w:id="1233392061">
                  <w:marLeft w:val="0"/>
                  <w:marRight w:val="0"/>
                  <w:marTop w:val="0"/>
                  <w:marBottom w:val="0"/>
                  <w:divBdr>
                    <w:top w:val="none" w:sz="0" w:space="0" w:color="auto"/>
                    <w:left w:val="none" w:sz="0" w:space="0" w:color="auto"/>
                    <w:bottom w:val="none" w:sz="0" w:space="0" w:color="auto"/>
                    <w:right w:val="none" w:sz="0" w:space="0" w:color="auto"/>
                  </w:divBdr>
                  <w:divsChild>
                    <w:div w:id="423500780">
                      <w:marLeft w:val="0"/>
                      <w:marRight w:val="0"/>
                      <w:marTop w:val="0"/>
                      <w:marBottom w:val="0"/>
                      <w:divBdr>
                        <w:top w:val="none" w:sz="0" w:space="0" w:color="auto"/>
                        <w:left w:val="none" w:sz="0" w:space="0" w:color="auto"/>
                        <w:bottom w:val="none" w:sz="0" w:space="0" w:color="auto"/>
                        <w:right w:val="none" w:sz="0" w:space="0" w:color="auto"/>
                      </w:divBdr>
                    </w:div>
                  </w:divsChild>
                </w:div>
                <w:div w:id="1369992038">
                  <w:marLeft w:val="0"/>
                  <w:marRight w:val="0"/>
                  <w:marTop w:val="0"/>
                  <w:marBottom w:val="0"/>
                  <w:divBdr>
                    <w:top w:val="none" w:sz="0" w:space="0" w:color="auto"/>
                    <w:left w:val="none" w:sz="0" w:space="0" w:color="auto"/>
                    <w:bottom w:val="none" w:sz="0" w:space="0" w:color="auto"/>
                    <w:right w:val="none" w:sz="0" w:space="0" w:color="auto"/>
                  </w:divBdr>
                  <w:divsChild>
                    <w:div w:id="203105251">
                      <w:marLeft w:val="0"/>
                      <w:marRight w:val="0"/>
                      <w:marTop w:val="0"/>
                      <w:marBottom w:val="0"/>
                      <w:divBdr>
                        <w:top w:val="none" w:sz="0" w:space="0" w:color="auto"/>
                        <w:left w:val="none" w:sz="0" w:space="0" w:color="auto"/>
                        <w:bottom w:val="none" w:sz="0" w:space="0" w:color="auto"/>
                        <w:right w:val="none" w:sz="0" w:space="0" w:color="auto"/>
                      </w:divBdr>
                    </w:div>
                  </w:divsChild>
                </w:div>
                <w:div w:id="639266867">
                  <w:marLeft w:val="0"/>
                  <w:marRight w:val="0"/>
                  <w:marTop w:val="0"/>
                  <w:marBottom w:val="0"/>
                  <w:divBdr>
                    <w:top w:val="none" w:sz="0" w:space="0" w:color="auto"/>
                    <w:left w:val="none" w:sz="0" w:space="0" w:color="auto"/>
                    <w:bottom w:val="none" w:sz="0" w:space="0" w:color="auto"/>
                    <w:right w:val="none" w:sz="0" w:space="0" w:color="auto"/>
                  </w:divBdr>
                  <w:divsChild>
                    <w:div w:id="1323579487">
                      <w:marLeft w:val="0"/>
                      <w:marRight w:val="0"/>
                      <w:marTop w:val="0"/>
                      <w:marBottom w:val="0"/>
                      <w:divBdr>
                        <w:top w:val="none" w:sz="0" w:space="0" w:color="auto"/>
                        <w:left w:val="none" w:sz="0" w:space="0" w:color="auto"/>
                        <w:bottom w:val="none" w:sz="0" w:space="0" w:color="auto"/>
                        <w:right w:val="none" w:sz="0" w:space="0" w:color="auto"/>
                      </w:divBdr>
                    </w:div>
                  </w:divsChild>
                </w:div>
                <w:div w:id="923950836">
                  <w:marLeft w:val="0"/>
                  <w:marRight w:val="0"/>
                  <w:marTop w:val="0"/>
                  <w:marBottom w:val="0"/>
                  <w:divBdr>
                    <w:top w:val="none" w:sz="0" w:space="0" w:color="auto"/>
                    <w:left w:val="none" w:sz="0" w:space="0" w:color="auto"/>
                    <w:bottom w:val="none" w:sz="0" w:space="0" w:color="auto"/>
                    <w:right w:val="none" w:sz="0" w:space="0" w:color="auto"/>
                  </w:divBdr>
                  <w:divsChild>
                    <w:div w:id="2085713579">
                      <w:marLeft w:val="0"/>
                      <w:marRight w:val="0"/>
                      <w:marTop w:val="0"/>
                      <w:marBottom w:val="0"/>
                      <w:divBdr>
                        <w:top w:val="none" w:sz="0" w:space="0" w:color="auto"/>
                        <w:left w:val="none" w:sz="0" w:space="0" w:color="auto"/>
                        <w:bottom w:val="none" w:sz="0" w:space="0" w:color="auto"/>
                        <w:right w:val="none" w:sz="0" w:space="0" w:color="auto"/>
                      </w:divBdr>
                    </w:div>
                  </w:divsChild>
                </w:div>
                <w:div w:id="181094512">
                  <w:marLeft w:val="0"/>
                  <w:marRight w:val="0"/>
                  <w:marTop w:val="0"/>
                  <w:marBottom w:val="0"/>
                  <w:divBdr>
                    <w:top w:val="none" w:sz="0" w:space="0" w:color="auto"/>
                    <w:left w:val="none" w:sz="0" w:space="0" w:color="auto"/>
                    <w:bottom w:val="none" w:sz="0" w:space="0" w:color="auto"/>
                    <w:right w:val="none" w:sz="0" w:space="0" w:color="auto"/>
                  </w:divBdr>
                  <w:divsChild>
                    <w:div w:id="1266843197">
                      <w:marLeft w:val="0"/>
                      <w:marRight w:val="0"/>
                      <w:marTop w:val="0"/>
                      <w:marBottom w:val="0"/>
                      <w:divBdr>
                        <w:top w:val="none" w:sz="0" w:space="0" w:color="auto"/>
                        <w:left w:val="none" w:sz="0" w:space="0" w:color="auto"/>
                        <w:bottom w:val="none" w:sz="0" w:space="0" w:color="auto"/>
                        <w:right w:val="none" w:sz="0" w:space="0" w:color="auto"/>
                      </w:divBdr>
                    </w:div>
                  </w:divsChild>
                </w:div>
                <w:div w:id="1384065260">
                  <w:marLeft w:val="0"/>
                  <w:marRight w:val="0"/>
                  <w:marTop w:val="0"/>
                  <w:marBottom w:val="0"/>
                  <w:divBdr>
                    <w:top w:val="none" w:sz="0" w:space="0" w:color="auto"/>
                    <w:left w:val="none" w:sz="0" w:space="0" w:color="auto"/>
                    <w:bottom w:val="none" w:sz="0" w:space="0" w:color="auto"/>
                    <w:right w:val="none" w:sz="0" w:space="0" w:color="auto"/>
                  </w:divBdr>
                  <w:divsChild>
                    <w:div w:id="2097900470">
                      <w:marLeft w:val="0"/>
                      <w:marRight w:val="0"/>
                      <w:marTop w:val="0"/>
                      <w:marBottom w:val="0"/>
                      <w:divBdr>
                        <w:top w:val="none" w:sz="0" w:space="0" w:color="auto"/>
                        <w:left w:val="none" w:sz="0" w:space="0" w:color="auto"/>
                        <w:bottom w:val="none" w:sz="0" w:space="0" w:color="auto"/>
                        <w:right w:val="none" w:sz="0" w:space="0" w:color="auto"/>
                      </w:divBdr>
                    </w:div>
                  </w:divsChild>
                </w:div>
                <w:div w:id="2058697928">
                  <w:marLeft w:val="0"/>
                  <w:marRight w:val="0"/>
                  <w:marTop w:val="0"/>
                  <w:marBottom w:val="0"/>
                  <w:divBdr>
                    <w:top w:val="none" w:sz="0" w:space="0" w:color="auto"/>
                    <w:left w:val="none" w:sz="0" w:space="0" w:color="auto"/>
                    <w:bottom w:val="none" w:sz="0" w:space="0" w:color="auto"/>
                    <w:right w:val="none" w:sz="0" w:space="0" w:color="auto"/>
                  </w:divBdr>
                  <w:divsChild>
                    <w:div w:id="2035500137">
                      <w:marLeft w:val="0"/>
                      <w:marRight w:val="0"/>
                      <w:marTop w:val="0"/>
                      <w:marBottom w:val="0"/>
                      <w:divBdr>
                        <w:top w:val="none" w:sz="0" w:space="0" w:color="auto"/>
                        <w:left w:val="none" w:sz="0" w:space="0" w:color="auto"/>
                        <w:bottom w:val="none" w:sz="0" w:space="0" w:color="auto"/>
                        <w:right w:val="none" w:sz="0" w:space="0" w:color="auto"/>
                      </w:divBdr>
                    </w:div>
                  </w:divsChild>
                </w:div>
                <w:div w:id="1316450542">
                  <w:marLeft w:val="0"/>
                  <w:marRight w:val="0"/>
                  <w:marTop w:val="0"/>
                  <w:marBottom w:val="0"/>
                  <w:divBdr>
                    <w:top w:val="none" w:sz="0" w:space="0" w:color="auto"/>
                    <w:left w:val="none" w:sz="0" w:space="0" w:color="auto"/>
                    <w:bottom w:val="none" w:sz="0" w:space="0" w:color="auto"/>
                    <w:right w:val="none" w:sz="0" w:space="0" w:color="auto"/>
                  </w:divBdr>
                  <w:divsChild>
                    <w:div w:id="1528828728">
                      <w:marLeft w:val="0"/>
                      <w:marRight w:val="0"/>
                      <w:marTop w:val="0"/>
                      <w:marBottom w:val="0"/>
                      <w:divBdr>
                        <w:top w:val="none" w:sz="0" w:space="0" w:color="auto"/>
                        <w:left w:val="none" w:sz="0" w:space="0" w:color="auto"/>
                        <w:bottom w:val="none" w:sz="0" w:space="0" w:color="auto"/>
                        <w:right w:val="none" w:sz="0" w:space="0" w:color="auto"/>
                      </w:divBdr>
                    </w:div>
                  </w:divsChild>
                </w:div>
                <w:div w:id="111753441">
                  <w:marLeft w:val="0"/>
                  <w:marRight w:val="0"/>
                  <w:marTop w:val="0"/>
                  <w:marBottom w:val="0"/>
                  <w:divBdr>
                    <w:top w:val="none" w:sz="0" w:space="0" w:color="auto"/>
                    <w:left w:val="none" w:sz="0" w:space="0" w:color="auto"/>
                    <w:bottom w:val="none" w:sz="0" w:space="0" w:color="auto"/>
                    <w:right w:val="none" w:sz="0" w:space="0" w:color="auto"/>
                  </w:divBdr>
                  <w:divsChild>
                    <w:div w:id="75903720">
                      <w:marLeft w:val="0"/>
                      <w:marRight w:val="0"/>
                      <w:marTop w:val="0"/>
                      <w:marBottom w:val="0"/>
                      <w:divBdr>
                        <w:top w:val="none" w:sz="0" w:space="0" w:color="auto"/>
                        <w:left w:val="none" w:sz="0" w:space="0" w:color="auto"/>
                        <w:bottom w:val="none" w:sz="0" w:space="0" w:color="auto"/>
                        <w:right w:val="none" w:sz="0" w:space="0" w:color="auto"/>
                      </w:divBdr>
                    </w:div>
                  </w:divsChild>
                </w:div>
                <w:div w:id="488710872">
                  <w:marLeft w:val="0"/>
                  <w:marRight w:val="0"/>
                  <w:marTop w:val="0"/>
                  <w:marBottom w:val="0"/>
                  <w:divBdr>
                    <w:top w:val="none" w:sz="0" w:space="0" w:color="auto"/>
                    <w:left w:val="none" w:sz="0" w:space="0" w:color="auto"/>
                    <w:bottom w:val="none" w:sz="0" w:space="0" w:color="auto"/>
                    <w:right w:val="none" w:sz="0" w:space="0" w:color="auto"/>
                  </w:divBdr>
                  <w:divsChild>
                    <w:div w:id="743189394">
                      <w:marLeft w:val="0"/>
                      <w:marRight w:val="0"/>
                      <w:marTop w:val="0"/>
                      <w:marBottom w:val="0"/>
                      <w:divBdr>
                        <w:top w:val="none" w:sz="0" w:space="0" w:color="auto"/>
                        <w:left w:val="none" w:sz="0" w:space="0" w:color="auto"/>
                        <w:bottom w:val="none" w:sz="0" w:space="0" w:color="auto"/>
                        <w:right w:val="none" w:sz="0" w:space="0" w:color="auto"/>
                      </w:divBdr>
                    </w:div>
                  </w:divsChild>
                </w:div>
                <w:div w:id="2067754963">
                  <w:marLeft w:val="0"/>
                  <w:marRight w:val="0"/>
                  <w:marTop w:val="0"/>
                  <w:marBottom w:val="0"/>
                  <w:divBdr>
                    <w:top w:val="none" w:sz="0" w:space="0" w:color="auto"/>
                    <w:left w:val="none" w:sz="0" w:space="0" w:color="auto"/>
                    <w:bottom w:val="none" w:sz="0" w:space="0" w:color="auto"/>
                    <w:right w:val="none" w:sz="0" w:space="0" w:color="auto"/>
                  </w:divBdr>
                  <w:divsChild>
                    <w:div w:id="1203131815">
                      <w:marLeft w:val="0"/>
                      <w:marRight w:val="0"/>
                      <w:marTop w:val="0"/>
                      <w:marBottom w:val="0"/>
                      <w:divBdr>
                        <w:top w:val="none" w:sz="0" w:space="0" w:color="auto"/>
                        <w:left w:val="none" w:sz="0" w:space="0" w:color="auto"/>
                        <w:bottom w:val="none" w:sz="0" w:space="0" w:color="auto"/>
                        <w:right w:val="none" w:sz="0" w:space="0" w:color="auto"/>
                      </w:divBdr>
                    </w:div>
                  </w:divsChild>
                </w:div>
                <w:div w:id="1666662508">
                  <w:marLeft w:val="0"/>
                  <w:marRight w:val="0"/>
                  <w:marTop w:val="0"/>
                  <w:marBottom w:val="0"/>
                  <w:divBdr>
                    <w:top w:val="none" w:sz="0" w:space="0" w:color="auto"/>
                    <w:left w:val="none" w:sz="0" w:space="0" w:color="auto"/>
                    <w:bottom w:val="none" w:sz="0" w:space="0" w:color="auto"/>
                    <w:right w:val="none" w:sz="0" w:space="0" w:color="auto"/>
                  </w:divBdr>
                  <w:divsChild>
                    <w:div w:id="333798996">
                      <w:marLeft w:val="0"/>
                      <w:marRight w:val="0"/>
                      <w:marTop w:val="0"/>
                      <w:marBottom w:val="0"/>
                      <w:divBdr>
                        <w:top w:val="none" w:sz="0" w:space="0" w:color="auto"/>
                        <w:left w:val="none" w:sz="0" w:space="0" w:color="auto"/>
                        <w:bottom w:val="none" w:sz="0" w:space="0" w:color="auto"/>
                        <w:right w:val="none" w:sz="0" w:space="0" w:color="auto"/>
                      </w:divBdr>
                    </w:div>
                  </w:divsChild>
                </w:div>
                <w:div w:id="1484269888">
                  <w:marLeft w:val="0"/>
                  <w:marRight w:val="0"/>
                  <w:marTop w:val="0"/>
                  <w:marBottom w:val="0"/>
                  <w:divBdr>
                    <w:top w:val="none" w:sz="0" w:space="0" w:color="auto"/>
                    <w:left w:val="none" w:sz="0" w:space="0" w:color="auto"/>
                    <w:bottom w:val="none" w:sz="0" w:space="0" w:color="auto"/>
                    <w:right w:val="none" w:sz="0" w:space="0" w:color="auto"/>
                  </w:divBdr>
                  <w:divsChild>
                    <w:div w:id="2116553067">
                      <w:marLeft w:val="0"/>
                      <w:marRight w:val="0"/>
                      <w:marTop w:val="0"/>
                      <w:marBottom w:val="0"/>
                      <w:divBdr>
                        <w:top w:val="none" w:sz="0" w:space="0" w:color="auto"/>
                        <w:left w:val="none" w:sz="0" w:space="0" w:color="auto"/>
                        <w:bottom w:val="none" w:sz="0" w:space="0" w:color="auto"/>
                        <w:right w:val="none" w:sz="0" w:space="0" w:color="auto"/>
                      </w:divBdr>
                    </w:div>
                  </w:divsChild>
                </w:div>
                <w:div w:id="743455311">
                  <w:marLeft w:val="0"/>
                  <w:marRight w:val="0"/>
                  <w:marTop w:val="0"/>
                  <w:marBottom w:val="0"/>
                  <w:divBdr>
                    <w:top w:val="none" w:sz="0" w:space="0" w:color="auto"/>
                    <w:left w:val="none" w:sz="0" w:space="0" w:color="auto"/>
                    <w:bottom w:val="none" w:sz="0" w:space="0" w:color="auto"/>
                    <w:right w:val="none" w:sz="0" w:space="0" w:color="auto"/>
                  </w:divBdr>
                  <w:divsChild>
                    <w:div w:id="106584265">
                      <w:marLeft w:val="0"/>
                      <w:marRight w:val="0"/>
                      <w:marTop w:val="0"/>
                      <w:marBottom w:val="0"/>
                      <w:divBdr>
                        <w:top w:val="none" w:sz="0" w:space="0" w:color="auto"/>
                        <w:left w:val="none" w:sz="0" w:space="0" w:color="auto"/>
                        <w:bottom w:val="none" w:sz="0" w:space="0" w:color="auto"/>
                        <w:right w:val="none" w:sz="0" w:space="0" w:color="auto"/>
                      </w:divBdr>
                    </w:div>
                  </w:divsChild>
                </w:div>
                <w:div w:id="639922477">
                  <w:marLeft w:val="0"/>
                  <w:marRight w:val="0"/>
                  <w:marTop w:val="0"/>
                  <w:marBottom w:val="0"/>
                  <w:divBdr>
                    <w:top w:val="none" w:sz="0" w:space="0" w:color="auto"/>
                    <w:left w:val="none" w:sz="0" w:space="0" w:color="auto"/>
                    <w:bottom w:val="none" w:sz="0" w:space="0" w:color="auto"/>
                    <w:right w:val="none" w:sz="0" w:space="0" w:color="auto"/>
                  </w:divBdr>
                  <w:divsChild>
                    <w:div w:id="2056853677">
                      <w:marLeft w:val="0"/>
                      <w:marRight w:val="0"/>
                      <w:marTop w:val="0"/>
                      <w:marBottom w:val="0"/>
                      <w:divBdr>
                        <w:top w:val="none" w:sz="0" w:space="0" w:color="auto"/>
                        <w:left w:val="none" w:sz="0" w:space="0" w:color="auto"/>
                        <w:bottom w:val="none" w:sz="0" w:space="0" w:color="auto"/>
                        <w:right w:val="none" w:sz="0" w:space="0" w:color="auto"/>
                      </w:divBdr>
                    </w:div>
                  </w:divsChild>
                </w:div>
                <w:div w:id="1616597316">
                  <w:marLeft w:val="0"/>
                  <w:marRight w:val="0"/>
                  <w:marTop w:val="0"/>
                  <w:marBottom w:val="0"/>
                  <w:divBdr>
                    <w:top w:val="none" w:sz="0" w:space="0" w:color="auto"/>
                    <w:left w:val="none" w:sz="0" w:space="0" w:color="auto"/>
                    <w:bottom w:val="none" w:sz="0" w:space="0" w:color="auto"/>
                    <w:right w:val="none" w:sz="0" w:space="0" w:color="auto"/>
                  </w:divBdr>
                  <w:divsChild>
                    <w:div w:id="1878272993">
                      <w:marLeft w:val="0"/>
                      <w:marRight w:val="0"/>
                      <w:marTop w:val="0"/>
                      <w:marBottom w:val="0"/>
                      <w:divBdr>
                        <w:top w:val="none" w:sz="0" w:space="0" w:color="auto"/>
                        <w:left w:val="none" w:sz="0" w:space="0" w:color="auto"/>
                        <w:bottom w:val="none" w:sz="0" w:space="0" w:color="auto"/>
                        <w:right w:val="none" w:sz="0" w:space="0" w:color="auto"/>
                      </w:divBdr>
                    </w:div>
                  </w:divsChild>
                </w:div>
                <w:div w:id="1946885913">
                  <w:marLeft w:val="0"/>
                  <w:marRight w:val="0"/>
                  <w:marTop w:val="0"/>
                  <w:marBottom w:val="0"/>
                  <w:divBdr>
                    <w:top w:val="none" w:sz="0" w:space="0" w:color="auto"/>
                    <w:left w:val="none" w:sz="0" w:space="0" w:color="auto"/>
                    <w:bottom w:val="none" w:sz="0" w:space="0" w:color="auto"/>
                    <w:right w:val="none" w:sz="0" w:space="0" w:color="auto"/>
                  </w:divBdr>
                  <w:divsChild>
                    <w:div w:id="1066954079">
                      <w:marLeft w:val="0"/>
                      <w:marRight w:val="0"/>
                      <w:marTop w:val="0"/>
                      <w:marBottom w:val="0"/>
                      <w:divBdr>
                        <w:top w:val="none" w:sz="0" w:space="0" w:color="auto"/>
                        <w:left w:val="none" w:sz="0" w:space="0" w:color="auto"/>
                        <w:bottom w:val="none" w:sz="0" w:space="0" w:color="auto"/>
                        <w:right w:val="none" w:sz="0" w:space="0" w:color="auto"/>
                      </w:divBdr>
                    </w:div>
                  </w:divsChild>
                </w:div>
                <w:div w:id="433016779">
                  <w:marLeft w:val="0"/>
                  <w:marRight w:val="0"/>
                  <w:marTop w:val="0"/>
                  <w:marBottom w:val="0"/>
                  <w:divBdr>
                    <w:top w:val="none" w:sz="0" w:space="0" w:color="auto"/>
                    <w:left w:val="none" w:sz="0" w:space="0" w:color="auto"/>
                    <w:bottom w:val="none" w:sz="0" w:space="0" w:color="auto"/>
                    <w:right w:val="none" w:sz="0" w:space="0" w:color="auto"/>
                  </w:divBdr>
                  <w:divsChild>
                    <w:div w:id="95948351">
                      <w:marLeft w:val="0"/>
                      <w:marRight w:val="0"/>
                      <w:marTop w:val="0"/>
                      <w:marBottom w:val="0"/>
                      <w:divBdr>
                        <w:top w:val="none" w:sz="0" w:space="0" w:color="auto"/>
                        <w:left w:val="none" w:sz="0" w:space="0" w:color="auto"/>
                        <w:bottom w:val="none" w:sz="0" w:space="0" w:color="auto"/>
                        <w:right w:val="none" w:sz="0" w:space="0" w:color="auto"/>
                      </w:divBdr>
                    </w:div>
                  </w:divsChild>
                </w:div>
                <w:div w:id="677924820">
                  <w:marLeft w:val="0"/>
                  <w:marRight w:val="0"/>
                  <w:marTop w:val="0"/>
                  <w:marBottom w:val="0"/>
                  <w:divBdr>
                    <w:top w:val="none" w:sz="0" w:space="0" w:color="auto"/>
                    <w:left w:val="none" w:sz="0" w:space="0" w:color="auto"/>
                    <w:bottom w:val="none" w:sz="0" w:space="0" w:color="auto"/>
                    <w:right w:val="none" w:sz="0" w:space="0" w:color="auto"/>
                  </w:divBdr>
                  <w:divsChild>
                    <w:div w:id="1107964068">
                      <w:marLeft w:val="0"/>
                      <w:marRight w:val="0"/>
                      <w:marTop w:val="0"/>
                      <w:marBottom w:val="0"/>
                      <w:divBdr>
                        <w:top w:val="none" w:sz="0" w:space="0" w:color="auto"/>
                        <w:left w:val="none" w:sz="0" w:space="0" w:color="auto"/>
                        <w:bottom w:val="none" w:sz="0" w:space="0" w:color="auto"/>
                        <w:right w:val="none" w:sz="0" w:space="0" w:color="auto"/>
                      </w:divBdr>
                    </w:div>
                  </w:divsChild>
                </w:div>
                <w:div w:id="435102122">
                  <w:marLeft w:val="0"/>
                  <w:marRight w:val="0"/>
                  <w:marTop w:val="0"/>
                  <w:marBottom w:val="0"/>
                  <w:divBdr>
                    <w:top w:val="none" w:sz="0" w:space="0" w:color="auto"/>
                    <w:left w:val="none" w:sz="0" w:space="0" w:color="auto"/>
                    <w:bottom w:val="none" w:sz="0" w:space="0" w:color="auto"/>
                    <w:right w:val="none" w:sz="0" w:space="0" w:color="auto"/>
                  </w:divBdr>
                  <w:divsChild>
                    <w:div w:id="263197348">
                      <w:marLeft w:val="0"/>
                      <w:marRight w:val="0"/>
                      <w:marTop w:val="0"/>
                      <w:marBottom w:val="0"/>
                      <w:divBdr>
                        <w:top w:val="none" w:sz="0" w:space="0" w:color="auto"/>
                        <w:left w:val="none" w:sz="0" w:space="0" w:color="auto"/>
                        <w:bottom w:val="none" w:sz="0" w:space="0" w:color="auto"/>
                        <w:right w:val="none" w:sz="0" w:space="0" w:color="auto"/>
                      </w:divBdr>
                    </w:div>
                  </w:divsChild>
                </w:div>
                <w:div w:id="1431438722">
                  <w:marLeft w:val="0"/>
                  <w:marRight w:val="0"/>
                  <w:marTop w:val="0"/>
                  <w:marBottom w:val="0"/>
                  <w:divBdr>
                    <w:top w:val="none" w:sz="0" w:space="0" w:color="auto"/>
                    <w:left w:val="none" w:sz="0" w:space="0" w:color="auto"/>
                    <w:bottom w:val="none" w:sz="0" w:space="0" w:color="auto"/>
                    <w:right w:val="none" w:sz="0" w:space="0" w:color="auto"/>
                  </w:divBdr>
                  <w:divsChild>
                    <w:div w:id="304504631">
                      <w:marLeft w:val="0"/>
                      <w:marRight w:val="0"/>
                      <w:marTop w:val="0"/>
                      <w:marBottom w:val="0"/>
                      <w:divBdr>
                        <w:top w:val="none" w:sz="0" w:space="0" w:color="auto"/>
                        <w:left w:val="none" w:sz="0" w:space="0" w:color="auto"/>
                        <w:bottom w:val="none" w:sz="0" w:space="0" w:color="auto"/>
                        <w:right w:val="none" w:sz="0" w:space="0" w:color="auto"/>
                      </w:divBdr>
                    </w:div>
                  </w:divsChild>
                </w:div>
                <w:div w:id="1947499357">
                  <w:marLeft w:val="0"/>
                  <w:marRight w:val="0"/>
                  <w:marTop w:val="0"/>
                  <w:marBottom w:val="0"/>
                  <w:divBdr>
                    <w:top w:val="none" w:sz="0" w:space="0" w:color="auto"/>
                    <w:left w:val="none" w:sz="0" w:space="0" w:color="auto"/>
                    <w:bottom w:val="none" w:sz="0" w:space="0" w:color="auto"/>
                    <w:right w:val="none" w:sz="0" w:space="0" w:color="auto"/>
                  </w:divBdr>
                  <w:divsChild>
                    <w:div w:id="1416248961">
                      <w:marLeft w:val="0"/>
                      <w:marRight w:val="0"/>
                      <w:marTop w:val="0"/>
                      <w:marBottom w:val="0"/>
                      <w:divBdr>
                        <w:top w:val="none" w:sz="0" w:space="0" w:color="auto"/>
                        <w:left w:val="none" w:sz="0" w:space="0" w:color="auto"/>
                        <w:bottom w:val="none" w:sz="0" w:space="0" w:color="auto"/>
                        <w:right w:val="none" w:sz="0" w:space="0" w:color="auto"/>
                      </w:divBdr>
                    </w:div>
                  </w:divsChild>
                </w:div>
                <w:div w:id="373652197">
                  <w:marLeft w:val="0"/>
                  <w:marRight w:val="0"/>
                  <w:marTop w:val="0"/>
                  <w:marBottom w:val="0"/>
                  <w:divBdr>
                    <w:top w:val="none" w:sz="0" w:space="0" w:color="auto"/>
                    <w:left w:val="none" w:sz="0" w:space="0" w:color="auto"/>
                    <w:bottom w:val="none" w:sz="0" w:space="0" w:color="auto"/>
                    <w:right w:val="none" w:sz="0" w:space="0" w:color="auto"/>
                  </w:divBdr>
                  <w:divsChild>
                    <w:div w:id="1024406275">
                      <w:marLeft w:val="0"/>
                      <w:marRight w:val="0"/>
                      <w:marTop w:val="0"/>
                      <w:marBottom w:val="0"/>
                      <w:divBdr>
                        <w:top w:val="none" w:sz="0" w:space="0" w:color="auto"/>
                        <w:left w:val="none" w:sz="0" w:space="0" w:color="auto"/>
                        <w:bottom w:val="none" w:sz="0" w:space="0" w:color="auto"/>
                        <w:right w:val="none" w:sz="0" w:space="0" w:color="auto"/>
                      </w:divBdr>
                    </w:div>
                  </w:divsChild>
                </w:div>
                <w:div w:id="455951846">
                  <w:marLeft w:val="0"/>
                  <w:marRight w:val="0"/>
                  <w:marTop w:val="0"/>
                  <w:marBottom w:val="0"/>
                  <w:divBdr>
                    <w:top w:val="none" w:sz="0" w:space="0" w:color="auto"/>
                    <w:left w:val="none" w:sz="0" w:space="0" w:color="auto"/>
                    <w:bottom w:val="none" w:sz="0" w:space="0" w:color="auto"/>
                    <w:right w:val="none" w:sz="0" w:space="0" w:color="auto"/>
                  </w:divBdr>
                  <w:divsChild>
                    <w:div w:id="1649289046">
                      <w:marLeft w:val="0"/>
                      <w:marRight w:val="0"/>
                      <w:marTop w:val="0"/>
                      <w:marBottom w:val="0"/>
                      <w:divBdr>
                        <w:top w:val="none" w:sz="0" w:space="0" w:color="auto"/>
                        <w:left w:val="none" w:sz="0" w:space="0" w:color="auto"/>
                        <w:bottom w:val="none" w:sz="0" w:space="0" w:color="auto"/>
                        <w:right w:val="none" w:sz="0" w:space="0" w:color="auto"/>
                      </w:divBdr>
                    </w:div>
                  </w:divsChild>
                </w:div>
                <w:div w:id="1067193749">
                  <w:marLeft w:val="0"/>
                  <w:marRight w:val="0"/>
                  <w:marTop w:val="0"/>
                  <w:marBottom w:val="0"/>
                  <w:divBdr>
                    <w:top w:val="none" w:sz="0" w:space="0" w:color="auto"/>
                    <w:left w:val="none" w:sz="0" w:space="0" w:color="auto"/>
                    <w:bottom w:val="none" w:sz="0" w:space="0" w:color="auto"/>
                    <w:right w:val="none" w:sz="0" w:space="0" w:color="auto"/>
                  </w:divBdr>
                  <w:divsChild>
                    <w:div w:id="698820672">
                      <w:marLeft w:val="0"/>
                      <w:marRight w:val="0"/>
                      <w:marTop w:val="0"/>
                      <w:marBottom w:val="0"/>
                      <w:divBdr>
                        <w:top w:val="none" w:sz="0" w:space="0" w:color="auto"/>
                        <w:left w:val="none" w:sz="0" w:space="0" w:color="auto"/>
                        <w:bottom w:val="none" w:sz="0" w:space="0" w:color="auto"/>
                        <w:right w:val="none" w:sz="0" w:space="0" w:color="auto"/>
                      </w:divBdr>
                    </w:div>
                  </w:divsChild>
                </w:div>
                <w:div w:id="610209283">
                  <w:marLeft w:val="0"/>
                  <w:marRight w:val="0"/>
                  <w:marTop w:val="0"/>
                  <w:marBottom w:val="0"/>
                  <w:divBdr>
                    <w:top w:val="none" w:sz="0" w:space="0" w:color="auto"/>
                    <w:left w:val="none" w:sz="0" w:space="0" w:color="auto"/>
                    <w:bottom w:val="none" w:sz="0" w:space="0" w:color="auto"/>
                    <w:right w:val="none" w:sz="0" w:space="0" w:color="auto"/>
                  </w:divBdr>
                  <w:divsChild>
                    <w:div w:id="362898874">
                      <w:marLeft w:val="0"/>
                      <w:marRight w:val="0"/>
                      <w:marTop w:val="0"/>
                      <w:marBottom w:val="0"/>
                      <w:divBdr>
                        <w:top w:val="none" w:sz="0" w:space="0" w:color="auto"/>
                        <w:left w:val="none" w:sz="0" w:space="0" w:color="auto"/>
                        <w:bottom w:val="none" w:sz="0" w:space="0" w:color="auto"/>
                        <w:right w:val="none" w:sz="0" w:space="0" w:color="auto"/>
                      </w:divBdr>
                    </w:div>
                  </w:divsChild>
                </w:div>
                <w:div w:id="389882297">
                  <w:marLeft w:val="0"/>
                  <w:marRight w:val="0"/>
                  <w:marTop w:val="0"/>
                  <w:marBottom w:val="0"/>
                  <w:divBdr>
                    <w:top w:val="none" w:sz="0" w:space="0" w:color="auto"/>
                    <w:left w:val="none" w:sz="0" w:space="0" w:color="auto"/>
                    <w:bottom w:val="none" w:sz="0" w:space="0" w:color="auto"/>
                    <w:right w:val="none" w:sz="0" w:space="0" w:color="auto"/>
                  </w:divBdr>
                  <w:divsChild>
                    <w:div w:id="371617510">
                      <w:marLeft w:val="0"/>
                      <w:marRight w:val="0"/>
                      <w:marTop w:val="0"/>
                      <w:marBottom w:val="0"/>
                      <w:divBdr>
                        <w:top w:val="none" w:sz="0" w:space="0" w:color="auto"/>
                        <w:left w:val="none" w:sz="0" w:space="0" w:color="auto"/>
                        <w:bottom w:val="none" w:sz="0" w:space="0" w:color="auto"/>
                        <w:right w:val="none" w:sz="0" w:space="0" w:color="auto"/>
                      </w:divBdr>
                    </w:div>
                  </w:divsChild>
                </w:div>
                <w:div w:id="1991714324">
                  <w:marLeft w:val="0"/>
                  <w:marRight w:val="0"/>
                  <w:marTop w:val="0"/>
                  <w:marBottom w:val="0"/>
                  <w:divBdr>
                    <w:top w:val="none" w:sz="0" w:space="0" w:color="auto"/>
                    <w:left w:val="none" w:sz="0" w:space="0" w:color="auto"/>
                    <w:bottom w:val="none" w:sz="0" w:space="0" w:color="auto"/>
                    <w:right w:val="none" w:sz="0" w:space="0" w:color="auto"/>
                  </w:divBdr>
                  <w:divsChild>
                    <w:div w:id="926964505">
                      <w:marLeft w:val="0"/>
                      <w:marRight w:val="0"/>
                      <w:marTop w:val="0"/>
                      <w:marBottom w:val="0"/>
                      <w:divBdr>
                        <w:top w:val="none" w:sz="0" w:space="0" w:color="auto"/>
                        <w:left w:val="none" w:sz="0" w:space="0" w:color="auto"/>
                        <w:bottom w:val="none" w:sz="0" w:space="0" w:color="auto"/>
                        <w:right w:val="none" w:sz="0" w:space="0" w:color="auto"/>
                      </w:divBdr>
                    </w:div>
                  </w:divsChild>
                </w:div>
                <w:div w:id="1287807411">
                  <w:marLeft w:val="0"/>
                  <w:marRight w:val="0"/>
                  <w:marTop w:val="0"/>
                  <w:marBottom w:val="0"/>
                  <w:divBdr>
                    <w:top w:val="none" w:sz="0" w:space="0" w:color="auto"/>
                    <w:left w:val="none" w:sz="0" w:space="0" w:color="auto"/>
                    <w:bottom w:val="none" w:sz="0" w:space="0" w:color="auto"/>
                    <w:right w:val="none" w:sz="0" w:space="0" w:color="auto"/>
                  </w:divBdr>
                  <w:divsChild>
                    <w:div w:id="1298417938">
                      <w:marLeft w:val="0"/>
                      <w:marRight w:val="0"/>
                      <w:marTop w:val="0"/>
                      <w:marBottom w:val="0"/>
                      <w:divBdr>
                        <w:top w:val="none" w:sz="0" w:space="0" w:color="auto"/>
                        <w:left w:val="none" w:sz="0" w:space="0" w:color="auto"/>
                        <w:bottom w:val="none" w:sz="0" w:space="0" w:color="auto"/>
                        <w:right w:val="none" w:sz="0" w:space="0" w:color="auto"/>
                      </w:divBdr>
                    </w:div>
                  </w:divsChild>
                </w:div>
                <w:div w:id="466246276">
                  <w:marLeft w:val="0"/>
                  <w:marRight w:val="0"/>
                  <w:marTop w:val="0"/>
                  <w:marBottom w:val="0"/>
                  <w:divBdr>
                    <w:top w:val="none" w:sz="0" w:space="0" w:color="auto"/>
                    <w:left w:val="none" w:sz="0" w:space="0" w:color="auto"/>
                    <w:bottom w:val="none" w:sz="0" w:space="0" w:color="auto"/>
                    <w:right w:val="none" w:sz="0" w:space="0" w:color="auto"/>
                  </w:divBdr>
                  <w:divsChild>
                    <w:div w:id="1164393437">
                      <w:marLeft w:val="0"/>
                      <w:marRight w:val="0"/>
                      <w:marTop w:val="0"/>
                      <w:marBottom w:val="0"/>
                      <w:divBdr>
                        <w:top w:val="none" w:sz="0" w:space="0" w:color="auto"/>
                        <w:left w:val="none" w:sz="0" w:space="0" w:color="auto"/>
                        <w:bottom w:val="none" w:sz="0" w:space="0" w:color="auto"/>
                        <w:right w:val="none" w:sz="0" w:space="0" w:color="auto"/>
                      </w:divBdr>
                    </w:div>
                  </w:divsChild>
                </w:div>
                <w:div w:id="1426876276">
                  <w:marLeft w:val="0"/>
                  <w:marRight w:val="0"/>
                  <w:marTop w:val="0"/>
                  <w:marBottom w:val="0"/>
                  <w:divBdr>
                    <w:top w:val="none" w:sz="0" w:space="0" w:color="auto"/>
                    <w:left w:val="none" w:sz="0" w:space="0" w:color="auto"/>
                    <w:bottom w:val="none" w:sz="0" w:space="0" w:color="auto"/>
                    <w:right w:val="none" w:sz="0" w:space="0" w:color="auto"/>
                  </w:divBdr>
                  <w:divsChild>
                    <w:div w:id="559287249">
                      <w:marLeft w:val="0"/>
                      <w:marRight w:val="0"/>
                      <w:marTop w:val="0"/>
                      <w:marBottom w:val="0"/>
                      <w:divBdr>
                        <w:top w:val="none" w:sz="0" w:space="0" w:color="auto"/>
                        <w:left w:val="none" w:sz="0" w:space="0" w:color="auto"/>
                        <w:bottom w:val="none" w:sz="0" w:space="0" w:color="auto"/>
                        <w:right w:val="none" w:sz="0" w:space="0" w:color="auto"/>
                      </w:divBdr>
                    </w:div>
                  </w:divsChild>
                </w:div>
                <w:div w:id="2033913550">
                  <w:marLeft w:val="0"/>
                  <w:marRight w:val="0"/>
                  <w:marTop w:val="0"/>
                  <w:marBottom w:val="0"/>
                  <w:divBdr>
                    <w:top w:val="none" w:sz="0" w:space="0" w:color="auto"/>
                    <w:left w:val="none" w:sz="0" w:space="0" w:color="auto"/>
                    <w:bottom w:val="none" w:sz="0" w:space="0" w:color="auto"/>
                    <w:right w:val="none" w:sz="0" w:space="0" w:color="auto"/>
                  </w:divBdr>
                  <w:divsChild>
                    <w:div w:id="1785802418">
                      <w:marLeft w:val="0"/>
                      <w:marRight w:val="0"/>
                      <w:marTop w:val="0"/>
                      <w:marBottom w:val="0"/>
                      <w:divBdr>
                        <w:top w:val="none" w:sz="0" w:space="0" w:color="auto"/>
                        <w:left w:val="none" w:sz="0" w:space="0" w:color="auto"/>
                        <w:bottom w:val="none" w:sz="0" w:space="0" w:color="auto"/>
                        <w:right w:val="none" w:sz="0" w:space="0" w:color="auto"/>
                      </w:divBdr>
                    </w:div>
                  </w:divsChild>
                </w:div>
                <w:div w:id="1786119790">
                  <w:marLeft w:val="0"/>
                  <w:marRight w:val="0"/>
                  <w:marTop w:val="0"/>
                  <w:marBottom w:val="0"/>
                  <w:divBdr>
                    <w:top w:val="none" w:sz="0" w:space="0" w:color="auto"/>
                    <w:left w:val="none" w:sz="0" w:space="0" w:color="auto"/>
                    <w:bottom w:val="none" w:sz="0" w:space="0" w:color="auto"/>
                    <w:right w:val="none" w:sz="0" w:space="0" w:color="auto"/>
                  </w:divBdr>
                  <w:divsChild>
                    <w:div w:id="289946297">
                      <w:marLeft w:val="0"/>
                      <w:marRight w:val="0"/>
                      <w:marTop w:val="0"/>
                      <w:marBottom w:val="0"/>
                      <w:divBdr>
                        <w:top w:val="none" w:sz="0" w:space="0" w:color="auto"/>
                        <w:left w:val="none" w:sz="0" w:space="0" w:color="auto"/>
                        <w:bottom w:val="none" w:sz="0" w:space="0" w:color="auto"/>
                        <w:right w:val="none" w:sz="0" w:space="0" w:color="auto"/>
                      </w:divBdr>
                    </w:div>
                  </w:divsChild>
                </w:div>
                <w:div w:id="1473792541">
                  <w:marLeft w:val="0"/>
                  <w:marRight w:val="0"/>
                  <w:marTop w:val="0"/>
                  <w:marBottom w:val="0"/>
                  <w:divBdr>
                    <w:top w:val="none" w:sz="0" w:space="0" w:color="auto"/>
                    <w:left w:val="none" w:sz="0" w:space="0" w:color="auto"/>
                    <w:bottom w:val="none" w:sz="0" w:space="0" w:color="auto"/>
                    <w:right w:val="none" w:sz="0" w:space="0" w:color="auto"/>
                  </w:divBdr>
                  <w:divsChild>
                    <w:div w:id="552541251">
                      <w:marLeft w:val="0"/>
                      <w:marRight w:val="0"/>
                      <w:marTop w:val="0"/>
                      <w:marBottom w:val="0"/>
                      <w:divBdr>
                        <w:top w:val="none" w:sz="0" w:space="0" w:color="auto"/>
                        <w:left w:val="none" w:sz="0" w:space="0" w:color="auto"/>
                        <w:bottom w:val="none" w:sz="0" w:space="0" w:color="auto"/>
                        <w:right w:val="none" w:sz="0" w:space="0" w:color="auto"/>
                      </w:divBdr>
                    </w:div>
                  </w:divsChild>
                </w:div>
                <w:div w:id="485173402">
                  <w:marLeft w:val="0"/>
                  <w:marRight w:val="0"/>
                  <w:marTop w:val="0"/>
                  <w:marBottom w:val="0"/>
                  <w:divBdr>
                    <w:top w:val="none" w:sz="0" w:space="0" w:color="auto"/>
                    <w:left w:val="none" w:sz="0" w:space="0" w:color="auto"/>
                    <w:bottom w:val="none" w:sz="0" w:space="0" w:color="auto"/>
                    <w:right w:val="none" w:sz="0" w:space="0" w:color="auto"/>
                  </w:divBdr>
                  <w:divsChild>
                    <w:div w:id="1183204471">
                      <w:marLeft w:val="0"/>
                      <w:marRight w:val="0"/>
                      <w:marTop w:val="0"/>
                      <w:marBottom w:val="0"/>
                      <w:divBdr>
                        <w:top w:val="none" w:sz="0" w:space="0" w:color="auto"/>
                        <w:left w:val="none" w:sz="0" w:space="0" w:color="auto"/>
                        <w:bottom w:val="none" w:sz="0" w:space="0" w:color="auto"/>
                        <w:right w:val="none" w:sz="0" w:space="0" w:color="auto"/>
                      </w:divBdr>
                    </w:div>
                  </w:divsChild>
                </w:div>
                <w:div w:id="121463364">
                  <w:marLeft w:val="0"/>
                  <w:marRight w:val="0"/>
                  <w:marTop w:val="0"/>
                  <w:marBottom w:val="0"/>
                  <w:divBdr>
                    <w:top w:val="none" w:sz="0" w:space="0" w:color="auto"/>
                    <w:left w:val="none" w:sz="0" w:space="0" w:color="auto"/>
                    <w:bottom w:val="none" w:sz="0" w:space="0" w:color="auto"/>
                    <w:right w:val="none" w:sz="0" w:space="0" w:color="auto"/>
                  </w:divBdr>
                  <w:divsChild>
                    <w:div w:id="579220574">
                      <w:marLeft w:val="0"/>
                      <w:marRight w:val="0"/>
                      <w:marTop w:val="0"/>
                      <w:marBottom w:val="0"/>
                      <w:divBdr>
                        <w:top w:val="none" w:sz="0" w:space="0" w:color="auto"/>
                        <w:left w:val="none" w:sz="0" w:space="0" w:color="auto"/>
                        <w:bottom w:val="none" w:sz="0" w:space="0" w:color="auto"/>
                        <w:right w:val="none" w:sz="0" w:space="0" w:color="auto"/>
                      </w:divBdr>
                    </w:div>
                  </w:divsChild>
                </w:div>
                <w:div w:id="426389814">
                  <w:marLeft w:val="0"/>
                  <w:marRight w:val="0"/>
                  <w:marTop w:val="0"/>
                  <w:marBottom w:val="0"/>
                  <w:divBdr>
                    <w:top w:val="none" w:sz="0" w:space="0" w:color="auto"/>
                    <w:left w:val="none" w:sz="0" w:space="0" w:color="auto"/>
                    <w:bottom w:val="none" w:sz="0" w:space="0" w:color="auto"/>
                    <w:right w:val="none" w:sz="0" w:space="0" w:color="auto"/>
                  </w:divBdr>
                  <w:divsChild>
                    <w:div w:id="1699311508">
                      <w:marLeft w:val="0"/>
                      <w:marRight w:val="0"/>
                      <w:marTop w:val="0"/>
                      <w:marBottom w:val="0"/>
                      <w:divBdr>
                        <w:top w:val="none" w:sz="0" w:space="0" w:color="auto"/>
                        <w:left w:val="none" w:sz="0" w:space="0" w:color="auto"/>
                        <w:bottom w:val="none" w:sz="0" w:space="0" w:color="auto"/>
                        <w:right w:val="none" w:sz="0" w:space="0" w:color="auto"/>
                      </w:divBdr>
                    </w:div>
                  </w:divsChild>
                </w:div>
                <w:div w:id="359167921">
                  <w:marLeft w:val="0"/>
                  <w:marRight w:val="0"/>
                  <w:marTop w:val="0"/>
                  <w:marBottom w:val="0"/>
                  <w:divBdr>
                    <w:top w:val="none" w:sz="0" w:space="0" w:color="auto"/>
                    <w:left w:val="none" w:sz="0" w:space="0" w:color="auto"/>
                    <w:bottom w:val="none" w:sz="0" w:space="0" w:color="auto"/>
                    <w:right w:val="none" w:sz="0" w:space="0" w:color="auto"/>
                  </w:divBdr>
                  <w:divsChild>
                    <w:div w:id="2123303320">
                      <w:marLeft w:val="0"/>
                      <w:marRight w:val="0"/>
                      <w:marTop w:val="0"/>
                      <w:marBottom w:val="0"/>
                      <w:divBdr>
                        <w:top w:val="none" w:sz="0" w:space="0" w:color="auto"/>
                        <w:left w:val="none" w:sz="0" w:space="0" w:color="auto"/>
                        <w:bottom w:val="none" w:sz="0" w:space="0" w:color="auto"/>
                        <w:right w:val="none" w:sz="0" w:space="0" w:color="auto"/>
                      </w:divBdr>
                    </w:div>
                  </w:divsChild>
                </w:div>
                <w:div w:id="675613808">
                  <w:marLeft w:val="0"/>
                  <w:marRight w:val="0"/>
                  <w:marTop w:val="0"/>
                  <w:marBottom w:val="0"/>
                  <w:divBdr>
                    <w:top w:val="none" w:sz="0" w:space="0" w:color="auto"/>
                    <w:left w:val="none" w:sz="0" w:space="0" w:color="auto"/>
                    <w:bottom w:val="none" w:sz="0" w:space="0" w:color="auto"/>
                    <w:right w:val="none" w:sz="0" w:space="0" w:color="auto"/>
                  </w:divBdr>
                  <w:divsChild>
                    <w:div w:id="2119596171">
                      <w:marLeft w:val="0"/>
                      <w:marRight w:val="0"/>
                      <w:marTop w:val="0"/>
                      <w:marBottom w:val="0"/>
                      <w:divBdr>
                        <w:top w:val="none" w:sz="0" w:space="0" w:color="auto"/>
                        <w:left w:val="none" w:sz="0" w:space="0" w:color="auto"/>
                        <w:bottom w:val="none" w:sz="0" w:space="0" w:color="auto"/>
                        <w:right w:val="none" w:sz="0" w:space="0" w:color="auto"/>
                      </w:divBdr>
                    </w:div>
                  </w:divsChild>
                </w:div>
                <w:div w:id="1258057337">
                  <w:marLeft w:val="0"/>
                  <w:marRight w:val="0"/>
                  <w:marTop w:val="0"/>
                  <w:marBottom w:val="0"/>
                  <w:divBdr>
                    <w:top w:val="none" w:sz="0" w:space="0" w:color="auto"/>
                    <w:left w:val="none" w:sz="0" w:space="0" w:color="auto"/>
                    <w:bottom w:val="none" w:sz="0" w:space="0" w:color="auto"/>
                    <w:right w:val="none" w:sz="0" w:space="0" w:color="auto"/>
                  </w:divBdr>
                  <w:divsChild>
                    <w:div w:id="989601035">
                      <w:marLeft w:val="0"/>
                      <w:marRight w:val="0"/>
                      <w:marTop w:val="0"/>
                      <w:marBottom w:val="0"/>
                      <w:divBdr>
                        <w:top w:val="none" w:sz="0" w:space="0" w:color="auto"/>
                        <w:left w:val="none" w:sz="0" w:space="0" w:color="auto"/>
                        <w:bottom w:val="none" w:sz="0" w:space="0" w:color="auto"/>
                        <w:right w:val="none" w:sz="0" w:space="0" w:color="auto"/>
                      </w:divBdr>
                    </w:div>
                  </w:divsChild>
                </w:div>
                <w:div w:id="1890535029">
                  <w:marLeft w:val="0"/>
                  <w:marRight w:val="0"/>
                  <w:marTop w:val="0"/>
                  <w:marBottom w:val="0"/>
                  <w:divBdr>
                    <w:top w:val="none" w:sz="0" w:space="0" w:color="auto"/>
                    <w:left w:val="none" w:sz="0" w:space="0" w:color="auto"/>
                    <w:bottom w:val="none" w:sz="0" w:space="0" w:color="auto"/>
                    <w:right w:val="none" w:sz="0" w:space="0" w:color="auto"/>
                  </w:divBdr>
                  <w:divsChild>
                    <w:div w:id="813982159">
                      <w:marLeft w:val="0"/>
                      <w:marRight w:val="0"/>
                      <w:marTop w:val="0"/>
                      <w:marBottom w:val="0"/>
                      <w:divBdr>
                        <w:top w:val="none" w:sz="0" w:space="0" w:color="auto"/>
                        <w:left w:val="none" w:sz="0" w:space="0" w:color="auto"/>
                        <w:bottom w:val="none" w:sz="0" w:space="0" w:color="auto"/>
                        <w:right w:val="none" w:sz="0" w:space="0" w:color="auto"/>
                      </w:divBdr>
                    </w:div>
                  </w:divsChild>
                </w:div>
                <w:div w:id="1387949651">
                  <w:marLeft w:val="0"/>
                  <w:marRight w:val="0"/>
                  <w:marTop w:val="0"/>
                  <w:marBottom w:val="0"/>
                  <w:divBdr>
                    <w:top w:val="none" w:sz="0" w:space="0" w:color="auto"/>
                    <w:left w:val="none" w:sz="0" w:space="0" w:color="auto"/>
                    <w:bottom w:val="none" w:sz="0" w:space="0" w:color="auto"/>
                    <w:right w:val="none" w:sz="0" w:space="0" w:color="auto"/>
                  </w:divBdr>
                  <w:divsChild>
                    <w:div w:id="261884814">
                      <w:marLeft w:val="0"/>
                      <w:marRight w:val="0"/>
                      <w:marTop w:val="0"/>
                      <w:marBottom w:val="0"/>
                      <w:divBdr>
                        <w:top w:val="none" w:sz="0" w:space="0" w:color="auto"/>
                        <w:left w:val="none" w:sz="0" w:space="0" w:color="auto"/>
                        <w:bottom w:val="none" w:sz="0" w:space="0" w:color="auto"/>
                        <w:right w:val="none" w:sz="0" w:space="0" w:color="auto"/>
                      </w:divBdr>
                    </w:div>
                  </w:divsChild>
                </w:div>
                <w:div w:id="266890027">
                  <w:marLeft w:val="0"/>
                  <w:marRight w:val="0"/>
                  <w:marTop w:val="0"/>
                  <w:marBottom w:val="0"/>
                  <w:divBdr>
                    <w:top w:val="none" w:sz="0" w:space="0" w:color="auto"/>
                    <w:left w:val="none" w:sz="0" w:space="0" w:color="auto"/>
                    <w:bottom w:val="none" w:sz="0" w:space="0" w:color="auto"/>
                    <w:right w:val="none" w:sz="0" w:space="0" w:color="auto"/>
                  </w:divBdr>
                  <w:divsChild>
                    <w:div w:id="252320927">
                      <w:marLeft w:val="0"/>
                      <w:marRight w:val="0"/>
                      <w:marTop w:val="0"/>
                      <w:marBottom w:val="0"/>
                      <w:divBdr>
                        <w:top w:val="none" w:sz="0" w:space="0" w:color="auto"/>
                        <w:left w:val="none" w:sz="0" w:space="0" w:color="auto"/>
                        <w:bottom w:val="none" w:sz="0" w:space="0" w:color="auto"/>
                        <w:right w:val="none" w:sz="0" w:space="0" w:color="auto"/>
                      </w:divBdr>
                    </w:div>
                  </w:divsChild>
                </w:div>
                <w:div w:id="988365175">
                  <w:marLeft w:val="0"/>
                  <w:marRight w:val="0"/>
                  <w:marTop w:val="0"/>
                  <w:marBottom w:val="0"/>
                  <w:divBdr>
                    <w:top w:val="none" w:sz="0" w:space="0" w:color="auto"/>
                    <w:left w:val="none" w:sz="0" w:space="0" w:color="auto"/>
                    <w:bottom w:val="none" w:sz="0" w:space="0" w:color="auto"/>
                    <w:right w:val="none" w:sz="0" w:space="0" w:color="auto"/>
                  </w:divBdr>
                  <w:divsChild>
                    <w:div w:id="1709453367">
                      <w:marLeft w:val="0"/>
                      <w:marRight w:val="0"/>
                      <w:marTop w:val="0"/>
                      <w:marBottom w:val="0"/>
                      <w:divBdr>
                        <w:top w:val="none" w:sz="0" w:space="0" w:color="auto"/>
                        <w:left w:val="none" w:sz="0" w:space="0" w:color="auto"/>
                        <w:bottom w:val="none" w:sz="0" w:space="0" w:color="auto"/>
                        <w:right w:val="none" w:sz="0" w:space="0" w:color="auto"/>
                      </w:divBdr>
                    </w:div>
                  </w:divsChild>
                </w:div>
                <w:div w:id="130482999">
                  <w:marLeft w:val="0"/>
                  <w:marRight w:val="0"/>
                  <w:marTop w:val="0"/>
                  <w:marBottom w:val="0"/>
                  <w:divBdr>
                    <w:top w:val="none" w:sz="0" w:space="0" w:color="auto"/>
                    <w:left w:val="none" w:sz="0" w:space="0" w:color="auto"/>
                    <w:bottom w:val="none" w:sz="0" w:space="0" w:color="auto"/>
                    <w:right w:val="none" w:sz="0" w:space="0" w:color="auto"/>
                  </w:divBdr>
                  <w:divsChild>
                    <w:div w:id="114523689">
                      <w:marLeft w:val="0"/>
                      <w:marRight w:val="0"/>
                      <w:marTop w:val="0"/>
                      <w:marBottom w:val="0"/>
                      <w:divBdr>
                        <w:top w:val="none" w:sz="0" w:space="0" w:color="auto"/>
                        <w:left w:val="none" w:sz="0" w:space="0" w:color="auto"/>
                        <w:bottom w:val="none" w:sz="0" w:space="0" w:color="auto"/>
                        <w:right w:val="none" w:sz="0" w:space="0" w:color="auto"/>
                      </w:divBdr>
                    </w:div>
                  </w:divsChild>
                </w:div>
                <w:div w:id="1836994211">
                  <w:marLeft w:val="0"/>
                  <w:marRight w:val="0"/>
                  <w:marTop w:val="0"/>
                  <w:marBottom w:val="0"/>
                  <w:divBdr>
                    <w:top w:val="none" w:sz="0" w:space="0" w:color="auto"/>
                    <w:left w:val="none" w:sz="0" w:space="0" w:color="auto"/>
                    <w:bottom w:val="none" w:sz="0" w:space="0" w:color="auto"/>
                    <w:right w:val="none" w:sz="0" w:space="0" w:color="auto"/>
                  </w:divBdr>
                  <w:divsChild>
                    <w:div w:id="1723483514">
                      <w:marLeft w:val="0"/>
                      <w:marRight w:val="0"/>
                      <w:marTop w:val="0"/>
                      <w:marBottom w:val="0"/>
                      <w:divBdr>
                        <w:top w:val="none" w:sz="0" w:space="0" w:color="auto"/>
                        <w:left w:val="none" w:sz="0" w:space="0" w:color="auto"/>
                        <w:bottom w:val="none" w:sz="0" w:space="0" w:color="auto"/>
                        <w:right w:val="none" w:sz="0" w:space="0" w:color="auto"/>
                      </w:divBdr>
                    </w:div>
                  </w:divsChild>
                </w:div>
                <w:div w:id="156966099">
                  <w:marLeft w:val="0"/>
                  <w:marRight w:val="0"/>
                  <w:marTop w:val="0"/>
                  <w:marBottom w:val="0"/>
                  <w:divBdr>
                    <w:top w:val="none" w:sz="0" w:space="0" w:color="auto"/>
                    <w:left w:val="none" w:sz="0" w:space="0" w:color="auto"/>
                    <w:bottom w:val="none" w:sz="0" w:space="0" w:color="auto"/>
                    <w:right w:val="none" w:sz="0" w:space="0" w:color="auto"/>
                  </w:divBdr>
                  <w:divsChild>
                    <w:div w:id="1925454720">
                      <w:marLeft w:val="0"/>
                      <w:marRight w:val="0"/>
                      <w:marTop w:val="0"/>
                      <w:marBottom w:val="0"/>
                      <w:divBdr>
                        <w:top w:val="none" w:sz="0" w:space="0" w:color="auto"/>
                        <w:left w:val="none" w:sz="0" w:space="0" w:color="auto"/>
                        <w:bottom w:val="none" w:sz="0" w:space="0" w:color="auto"/>
                        <w:right w:val="none" w:sz="0" w:space="0" w:color="auto"/>
                      </w:divBdr>
                    </w:div>
                  </w:divsChild>
                </w:div>
                <w:div w:id="1981687034">
                  <w:marLeft w:val="0"/>
                  <w:marRight w:val="0"/>
                  <w:marTop w:val="0"/>
                  <w:marBottom w:val="0"/>
                  <w:divBdr>
                    <w:top w:val="none" w:sz="0" w:space="0" w:color="auto"/>
                    <w:left w:val="none" w:sz="0" w:space="0" w:color="auto"/>
                    <w:bottom w:val="none" w:sz="0" w:space="0" w:color="auto"/>
                    <w:right w:val="none" w:sz="0" w:space="0" w:color="auto"/>
                  </w:divBdr>
                  <w:divsChild>
                    <w:div w:id="1434545479">
                      <w:marLeft w:val="0"/>
                      <w:marRight w:val="0"/>
                      <w:marTop w:val="0"/>
                      <w:marBottom w:val="0"/>
                      <w:divBdr>
                        <w:top w:val="none" w:sz="0" w:space="0" w:color="auto"/>
                        <w:left w:val="none" w:sz="0" w:space="0" w:color="auto"/>
                        <w:bottom w:val="none" w:sz="0" w:space="0" w:color="auto"/>
                        <w:right w:val="none" w:sz="0" w:space="0" w:color="auto"/>
                      </w:divBdr>
                    </w:div>
                  </w:divsChild>
                </w:div>
                <w:div w:id="1837069065">
                  <w:marLeft w:val="0"/>
                  <w:marRight w:val="0"/>
                  <w:marTop w:val="0"/>
                  <w:marBottom w:val="0"/>
                  <w:divBdr>
                    <w:top w:val="none" w:sz="0" w:space="0" w:color="auto"/>
                    <w:left w:val="none" w:sz="0" w:space="0" w:color="auto"/>
                    <w:bottom w:val="none" w:sz="0" w:space="0" w:color="auto"/>
                    <w:right w:val="none" w:sz="0" w:space="0" w:color="auto"/>
                  </w:divBdr>
                  <w:divsChild>
                    <w:div w:id="393163722">
                      <w:marLeft w:val="0"/>
                      <w:marRight w:val="0"/>
                      <w:marTop w:val="0"/>
                      <w:marBottom w:val="0"/>
                      <w:divBdr>
                        <w:top w:val="none" w:sz="0" w:space="0" w:color="auto"/>
                        <w:left w:val="none" w:sz="0" w:space="0" w:color="auto"/>
                        <w:bottom w:val="none" w:sz="0" w:space="0" w:color="auto"/>
                        <w:right w:val="none" w:sz="0" w:space="0" w:color="auto"/>
                      </w:divBdr>
                    </w:div>
                  </w:divsChild>
                </w:div>
                <w:div w:id="1123958998">
                  <w:marLeft w:val="0"/>
                  <w:marRight w:val="0"/>
                  <w:marTop w:val="0"/>
                  <w:marBottom w:val="0"/>
                  <w:divBdr>
                    <w:top w:val="none" w:sz="0" w:space="0" w:color="auto"/>
                    <w:left w:val="none" w:sz="0" w:space="0" w:color="auto"/>
                    <w:bottom w:val="none" w:sz="0" w:space="0" w:color="auto"/>
                    <w:right w:val="none" w:sz="0" w:space="0" w:color="auto"/>
                  </w:divBdr>
                  <w:divsChild>
                    <w:div w:id="1413812130">
                      <w:marLeft w:val="0"/>
                      <w:marRight w:val="0"/>
                      <w:marTop w:val="0"/>
                      <w:marBottom w:val="0"/>
                      <w:divBdr>
                        <w:top w:val="none" w:sz="0" w:space="0" w:color="auto"/>
                        <w:left w:val="none" w:sz="0" w:space="0" w:color="auto"/>
                        <w:bottom w:val="none" w:sz="0" w:space="0" w:color="auto"/>
                        <w:right w:val="none" w:sz="0" w:space="0" w:color="auto"/>
                      </w:divBdr>
                    </w:div>
                  </w:divsChild>
                </w:div>
                <w:div w:id="790635377">
                  <w:marLeft w:val="0"/>
                  <w:marRight w:val="0"/>
                  <w:marTop w:val="0"/>
                  <w:marBottom w:val="0"/>
                  <w:divBdr>
                    <w:top w:val="none" w:sz="0" w:space="0" w:color="auto"/>
                    <w:left w:val="none" w:sz="0" w:space="0" w:color="auto"/>
                    <w:bottom w:val="none" w:sz="0" w:space="0" w:color="auto"/>
                    <w:right w:val="none" w:sz="0" w:space="0" w:color="auto"/>
                  </w:divBdr>
                  <w:divsChild>
                    <w:div w:id="1946573084">
                      <w:marLeft w:val="0"/>
                      <w:marRight w:val="0"/>
                      <w:marTop w:val="0"/>
                      <w:marBottom w:val="0"/>
                      <w:divBdr>
                        <w:top w:val="none" w:sz="0" w:space="0" w:color="auto"/>
                        <w:left w:val="none" w:sz="0" w:space="0" w:color="auto"/>
                        <w:bottom w:val="none" w:sz="0" w:space="0" w:color="auto"/>
                        <w:right w:val="none" w:sz="0" w:space="0" w:color="auto"/>
                      </w:divBdr>
                    </w:div>
                  </w:divsChild>
                </w:div>
                <w:div w:id="1574004982">
                  <w:marLeft w:val="0"/>
                  <w:marRight w:val="0"/>
                  <w:marTop w:val="0"/>
                  <w:marBottom w:val="0"/>
                  <w:divBdr>
                    <w:top w:val="none" w:sz="0" w:space="0" w:color="auto"/>
                    <w:left w:val="none" w:sz="0" w:space="0" w:color="auto"/>
                    <w:bottom w:val="none" w:sz="0" w:space="0" w:color="auto"/>
                    <w:right w:val="none" w:sz="0" w:space="0" w:color="auto"/>
                  </w:divBdr>
                  <w:divsChild>
                    <w:div w:id="1266766466">
                      <w:marLeft w:val="0"/>
                      <w:marRight w:val="0"/>
                      <w:marTop w:val="0"/>
                      <w:marBottom w:val="0"/>
                      <w:divBdr>
                        <w:top w:val="none" w:sz="0" w:space="0" w:color="auto"/>
                        <w:left w:val="none" w:sz="0" w:space="0" w:color="auto"/>
                        <w:bottom w:val="none" w:sz="0" w:space="0" w:color="auto"/>
                        <w:right w:val="none" w:sz="0" w:space="0" w:color="auto"/>
                      </w:divBdr>
                    </w:div>
                  </w:divsChild>
                </w:div>
                <w:div w:id="1731880415">
                  <w:marLeft w:val="0"/>
                  <w:marRight w:val="0"/>
                  <w:marTop w:val="0"/>
                  <w:marBottom w:val="0"/>
                  <w:divBdr>
                    <w:top w:val="none" w:sz="0" w:space="0" w:color="auto"/>
                    <w:left w:val="none" w:sz="0" w:space="0" w:color="auto"/>
                    <w:bottom w:val="none" w:sz="0" w:space="0" w:color="auto"/>
                    <w:right w:val="none" w:sz="0" w:space="0" w:color="auto"/>
                  </w:divBdr>
                  <w:divsChild>
                    <w:div w:id="1528641079">
                      <w:marLeft w:val="0"/>
                      <w:marRight w:val="0"/>
                      <w:marTop w:val="0"/>
                      <w:marBottom w:val="0"/>
                      <w:divBdr>
                        <w:top w:val="none" w:sz="0" w:space="0" w:color="auto"/>
                        <w:left w:val="none" w:sz="0" w:space="0" w:color="auto"/>
                        <w:bottom w:val="none" w:sz="0" w:space="0" w:color="auto"/>
                        <w:right w:val="none" w:sz="0" w:space="0" w:color="auto"/>
                      </w:divBdr>
                    </w:div>
                  </w:divsChild>
                </w:div>
                <w:div w:id="279335448">
                  <w:marLeft w:val="0"/>
                  <w:marRight w:val="0"/>
                  <w:marTop w:val="0"/>
                  <w:marBottom w:val="0"/>
                  <w:divBdr>
                    <w:top w:val="none" w:sz="0" w:space="0" w:color="auto"/>
                    <w:left w:val="none" w:sz="0" w:space="0" w:color="auto"/>
                    <w:bottom w:val="none" w:sz="0" w:space="0" w:color="auto"/>
                    <w:right w:val="none" w:sz="0" w:space="0" w:color="auto"/>
                  </w:divBdr>
                  <w:divsChild>
                    <w:div w:id="1172530340">
                      <w:marLeft w:val="0"/>
                      <w:marRight w:val="0"/>
                      <w:marTop w:val="0"/>
                      <w:marBottom w:val="0"/>
                      <w:divBdr>
                        <w:top w:val="none" w:sz="0" w:space="0" w:color="auto"/>
                        <w:left w:val="none" w:sz="0" w:space="0" w:color="auto"/>
                        <w:bottom w:val="none" w:sz="0" w:space="0" w:color="auto"/>
                        <w:right w:val="none" w:sz="0" w:space="0" w:color="auto"/>
                      </w:divBdr>
                    </w:div>
                  </w:divsChild>
                </w:div>
                <w:div w:id="858080492">
                  <w:marLeft w:val="0"/>
                  <w:marRight w:val="0"/>
                  <w:marTop w:val="0"/>
                  <w:marBottom w:val="0"/>
                  <w:divBdr>
                    <w:top w:val="none" w:sz="0" w:space="0" w:color="auto"/>
                    <w:left w:val="none" w:sz="0" w:space="0" w:color="auto"/>
                    <w:bottom w:val="none" w:sz="0" w:space="0" w:color="auto"/>
                    <w:right w:val="none" w:sz="0" w:space="0" w:color="auto"/>
                  </w:divBdr>
                  <w:divsChild>
                    <w:div w:id="1924992286">
                      <w:marLeft w:val="0"/>
                      <w:marRight w:val="0"/>
                      <w:marTop w:val="0"/>
                      <w:marBottom w:val="0"/>
                      <w:divBdr>
                        <w:top w:val="none" w:sz="0" w:space="0" w:color="auto"/>
                        <w:left w:val="none" w:sz="0" w:space="0" w:color="auto"/>
                        <w:bottom w:val="none" w:sz="0" w:space="0" w:color="auto"/>
                        <w:right w:val="none" w:sz="0" w:space="0" w:color="auto"/>
                      </w:divBdr>
                    </w:div>
                  </w:divsChild>
                </w:div>
                <w:div w:id="424762927">
                  <w:marLeft w:val="0"/>
                  <w:marRight w:val="0"/>
                  <w:marTop w:val="0"/>
                  <w:marBottom w:val="0"/>
                  <w:divBdr>
                    <w:top w:val="none" w:sz="0" w:space="0" w:color="auto"/>
                    <w:left w:val="none" w:sz="0" w:space="0" w:color="auto"/>
                    <w:bottom w:val="none" w:sz="0" w:space="0" w:color="auto"/>
                    <w:right w:val="none" w:sz="0" w:space="0" w:color="auto"/>
                  </w:divBdr>
                  <w:divsChild>
                    <w:div w:id="823817411">
                      <w:marLeft w:val="0"/>
                      <w:marRight w:val="0"/>
                      <w:marTop w:val="0"/>
                      <w:marBottom w:val="0"/>
                      <w:divBdr>
                        <w:top w:val="none" w:sz="0" w:space="0" w:color="auto"/>
                        <w:left w:val="none" w:sz="0" w:space="0" w:color="auto"/>
                        <w:bottom w:val="none" w:sz="0" w:space="0" w:color="auto"/>
                        <w:right w:val="none" w:sz="0" w:space="0" w:color="auto"/>
                      </w:divBdr>
                    </w:div>
                  </w:divsChild>
                </w:div>
                <w:div w:id="2036223805">
                  <w:marLeft w:val="0"/>
                  <w:marRight w:val="0"/>
                  <w:marTop w:val="0"/>
                  <w:marBottom w:val="0"/>
                  <w:divBdr>
                    <w:top w:val="none" w:sz="0" w:space="0" w:color="auto"/>
                    <w:left w:val="none" w:sz="0" w:space="0" w:color="auto"/>
                    <w:bottom w:val="none" w:sz="0" w:space="0" w:color="auto"/>
                    <w:right w:val="none" w:sz="0" w:space="0" w:color="auto"/>
                  </w:divBdr>
                  <w:divsChild>
                    <w:div w:id="1141659093">
                      <w:marLeft w:val="0"/>
                      <w:marRight w:val="0"/>
                      <w:marTop w:val="0"/>
                      <w:marBottom w:val="0"/>
                      <w:divBdr>
                        <w:top w:val="none" w:sz="0" w:space="0" w:color="auto"/>
                        <w:left w:val="none" w:sz="0" w:space="0" w:color="auto"/>
                        <w:bottom w:val="none" w:sz="0" w:space="0" w:color="auto"/>
                        <w:right w:val="none" w:sz="0" w:space="0" w:color="auto"/>
                      </w:divBdr>
                    </w:div>
                  </w:divsChild>
                </w:div>
                <w:div w:id="536897134">
                  <w:marLeft w:val="0"/>
                  <w:marRight w:val="0"/>
                  <w:marTop w:val="0"/>
                  <w:marBottom w:val="0"/>
                  <w:divBdr>
                    <w:top w:val="none" w:sz="0" w:space="0" w:color="auto"/>
                    <w:left w:val="none" w:sz="0" w:space="0" w:color="auto"/>
                    <w:bottom w:val="none" w:sz="0" w:space="0" w:color="auto"/>
                    <w:right w:val="none" w:sz="0" w:space="0" w:color="auto"/>
                  </w:divBdr>
                  <w:divsChild>
                    <w:div w:id="1833063087">
                      <w:marLeft w:val="0"/>
                      <w:marRight w:val="0"/>
                      <w:marTop w:val="0"/>
                      <w:marBottom w:val="0"/>
                      <w:divBdr>
                        <w:top w:val="none" w:sz="0" w:space="0" w:color="auto"/>
                        <w:left w:val="none" w:sz="0" w:space="0" w:color="auto"/>
                        <w:bottom w:val="none" w:sz="0" w:space="0" w:color="auto"/>
                        <w:right w:val="none" w:sz="0" w:space="0" w:color="auto"/>
                      </w:divBdr>
                    </w:div>
                  </w:divsChild>
                </w:div>
                <w:div w:id="2137942822">
                  <w:marLeft w:val="0"/>
                  <w:marRight w:val="0"/>
                  <w:marTop w:val="0"/>
                  <w:marBottom w:val="0"/>
                  <w:divBdr>
                    <w:top w:val="none" w:sz="0" w:space="0" w:color="auto"/>
                    <w:left w:val="none" w:sz="0" w:space="0" w:color="auto"/>
                    <w:bottom w:val="none" w:sz="0" w:space="0" w:color="auto"/>
                    <w:right w:val="none" w:sz="0" w:space="0" w:color="auto"/>
                  </w:divBdr>
                  <w:divsChild>
                    <w:div w:id="692267958">
                      <w:marLeft w:val="0"/>
                      <w:marRight w:val="0"/>
                      <w:marTop w:val="0"/>
                      <w:marBottom w:val="0"/>
                      <w:divBdr>
                        <w:top w:val="none" w:sz="0" w:space="0" w:color="auto"/>
                        <w:left w:val="none" w:sz="0" w:space="0" w:color="auto"/>
                        <w:bottom w:val="none" w:sz="0" w:space="0" w:color="auto"/>
                        <w:right w:val="none" w:sz="0" w:space="0" w:color="auto"/>
                      </w:divBdr>
                    </w:div>
                  </w:divsChild>
                </w:div>
                <w:div w:id="1700888393">
                  <w:marLeft w:val="0"/>
                  <w:marRight w:val="0"/>
                  <w:marTop w:val="0"/>
                  <w:marBottom w:val="0"/>
                  <w:divBdr>
                    <w:top w:val="none" w:sz="0" w:space="0" w:color="auto"/>
                    <w:left w:val="none" w:sz="0" w:space="0" w:color="auto"/>
                    <w:bottom w:val="none" w:sz="0" w:space="0" w:color="auto"/>
                    <w:right w:val="none" w:sz="0" w:space="0" w:color="auto"/>
                  </w:divBdr>
                  <w:divsChild>
                    <w:div w:id="809908280">
                      <w:marLeft w:val="0"/>
                      <w:marRight w:val="0"/>
                      <w:marTop w:val="0"/>
                      <w:marBottom w:val="0"/>
                      <w:divBdr>
                        <w:top w:val="none" w:sz="0" w:space="0" w:color="auto"/>
                        <w:left w:val="none" w:sz="0" w:space="0" w:color="auto"/>
                        <w:bottom w:val="none" w:sz="0" w:space="0" w:color="auto"/>
                        <w:right w:val="none" w:sz="0" w:space="0" w:color="auto"/>
                      </w:divBdr>
                    </w:div>
                  </w:divsChild>
                </w:div>
                <w:div w:id="1791824315">
                  <w:marLeft w:val="0"/>
                  <w:marRight w:val="0"/>
                  <w:marTop w:val="0"/>
                  <w:marBottom w:val="0"/>
                  <w:divBdr>
                    <w:top w:val="none" w:sz="0" w:space="0" w:color="auto"/>
                    <w:left w:val="none" w:sz="0" w:space="0" w:color="auto"/>
                    <w:bottom w:val="none" w:sz="0" w:space="0" w:color="auto"/>
                    <w:right w:val="none" w:sz="0" w:space="0" w:color="auto"/>
                  </w:divBdr>
                  <w:divsChild>
                    <w:div w:id="1286546364">
                      <w:marLeft w:val="0"/>
                      <w:marRight w:val="0"/>
                      <w:marTop w:val="0"/>
                      <w:marBottom w:val="0"/>
                      <w:divBdr>
                        <w:top w:val="none" w:sz="0" w:space="0" w:color="auto"/>
                        <w:left w:val="none" w:sz="0" w:space="0" w:color="auto"/>
                        <w:bottom w:val="none" w:sz="0" w:space="0" w:color="auto"/>
                        <w:right w:val="none" w:sz="0" w:space="0" w:color="auto"/>
                      </w:divBdr>
                    </w:div>
                  </w:divsChild>
                </w:div>
                <w:div w:id="1007706472">
                  <w:marLeft w:val="0"/>
                  <w:marRight w:val="0"/>
                  <w:marTop w:val="0"/>
                  <w:marBottom w:val="0"/>
                  <w:divBdr>
                    <w:top w:val="none" w:sz="0" w:space="0" w:color="auto"/>
                    <w:left w:val="none" w:sz="0" w:space="0" w:color="auto"/>
                    <w:bottom w:val="none" w:sz="0" w:space="0" w:color="auto"/>
                    <w:right w:val="none" w:sz="0" w:space="0" w:color="auto"/>
                  </w:divBdr>
                  <w:divsChild>
                    <w:div w:id="928462666">
                      <w:marLeft w:val="0"/>
                      <w:marRight w:val="0"/>
                      <w:marTop w:val="0"/>
                      <w:marBottom w:val="0"/>
                      <w:divBdr>
                        <w:top w:val="none" w:sz="0" w:space="0" w:color="auto"/>
                        <w:left w:val="none" w:sz="0" w:space="0" w:color="auto"/>
                        <w:bottom w:val="none" w:sz="0" w:space="0" w:color="auto"/>
                        <w:right w:val="none" w:sz="0" w:space="0" w:color="auto"/>
                      </w:divBdr>
                    </w:div>
                  </w:divsChild>
                </w:div>
                <w:div w:id="378827406">
                  <w:marLeft w:val="0"/>
                  <w:marRight w:val="0"/>
                  <w:marTop w:val="0"/>
                  <w:marBottom w:val="0"/>
                  <w:divBdr>
                    <w:top w:val="none" w:sz="0" w:space="0" w:color="auto"/>
                    <w:left w:val="none" w:sz="0" w:space="0" w:color="auto"/>
                    <w:bottom w:val="none" w:sz="0" w:space="0" w:color="auto"/>
                    <w:right w:val="none" w:sz="0" w:space="0" w:color="auto"/>
                  </w:divBdr>
                  <w:divsChild>
                    <w:div w:id="1783916732">
                      <w:marLeft w:val="0"/>
                      <w:marRight w:val="0"/>
                      <w:marTop w:val="0"/>
                      <w:marBottom w:val="0"/>
                      <w:divBdr>
                        <w:top w:val="none" w:sz="0" w:space="0" w:color="auto"/>
                        <w:left w:val="none" w:sz="0" w:space="0" w:color="auto"/>
                        <w:bottom w:val="none" w:sz="0" w:space="0" w:color="auto"/>
                        <w:right w:val="none" w:sz="0" w:space="0" w:color="auto"/>
                      </w:divBdr>
                    </w:div>
                  </w:divsChild>
                </w:div>
                <w:div w:id="1873377622">
                  <w:marLeft w:val="0"/>
                  <w:marRight w:val="0"/>
                  <w:marTop w:val="0"/>
                  <w:marBottom w:val="0"/>
                  <w:divBdr>
                    <w:top w:val="none" w:sz="0" w:space="0" w:color="auto"/>
                    <w:left w:val="none" w:sz="0" w:space="0" w:color="auto"/>
                    <w:bottom w:val="none" w:sz="0" w:space="0" w:color="auto"/>
                    <w:right w:val="none" w:sz="0" w:space="0" w:color="auto"/>
                  </w:divBdr>
                  <w:divsChild>
                    <w:div w:id="1496606997">
                      <w:marLeft w:val="0"/>
                      <w:marRight w:val="0"/>
                      <w:marTop w:val="0"/>
                      <w:marBottom w:val="0"/>
                      <w:divBdr>
                        <w:top w:val="none" w:sz="0" w:space="0" w:color="auto"/>
                        <w:left w:val="none" w:sz="0" w:space="0" w:color="auto"/>
                        <w:bottom w:val="none" w:sz="0" w:space="0" w:color="auto"/>
                        <w:right w:val="none" w:sz="0" w:space="0" w:color="auto"/>
                      </w:divBdr>
                    </w:div>
                  </w:divsChild>
                </w:div>
                <w:div w:id="586185130">
                  <w:marLeft w:val="0"/>
                  <w:marRight w:val="0"/>
                  <w:marTop w:val="0"/>
                  <w:marBottom w:val="0"/>
                  <w:divBdr>
                    <w:top w:val="none" w:sz="0" w:space="0" w:color="auto"/>
                    <w:left w:val="none" w:sz="0" w:space="0" w:color="auto"/>
                    <w:bottom w:val="none" w:sz="0" w:space="0" w:color="auto"/>
                    <w:right w:val="none" w:sz="0" w:space="0" w:color="auto"/>
                  </w:divBdr>
                  <w:divsChild>
                    <w:div w:id="144128885">
                      <w:marLeft w:val="0"/>
                      <w:marRight w:val="0"/>
                      <w:marTop w:val="0"/>
                      <w:marBottom w:val="0"/>
                      <w:divBdr>
                        <w:top w:val="none" w:sz="0" w:space="0" w:color="auto"/>
                        <w:left w:val="none" w:sz="0" w:space="0" w:color="auto"/>
                        <w:bottom w:val="none" w:sz="0" w:space="0" w:color="auto"/>
                        <w:right w:val="none" w:sz="0" w:space="0" w:color="auto"/>
                      </w:divBdr>
                    </w:div>
                  </w:divsChild>
                </w:div>
                <w:div w:id="1439913759">
                  <w:marLeft w:val="0"/>
                  <w:marRight w:val="0"/>
                  <w:marTop w:val="0"/>
                  <w:marBottom w:val="0"/>
                  <w:divBdr>
                    <w:top w:val="none" w:sz="0" w:space="0" w:color="auto"/>
                    <w:left w:val="none" w:sz="0" w:space="0" w:color="auto"/>
                    <w:bottom w:val="none" w:sz="0" w:space="0" w:color="auto"/>
                    <w:right w:val="none" w:sz="0" w:space="0" w:color="auto"/>
                  </w:divBdr>
                  <w:divsChild>
                    <w:div w:id="363680369">
                      <w:marLeft w:val="0"/>
                      <w:marRight w:val="0"/>
                      <w:marTop w:val="0"/>
                      <w:marBottom w:val="0"/>
                      <w:divBdr>
                        <w:top w:val="none" w:sz="0" w:space="0" w:color="auto"/>
                        <w:left w:val="none" w:sz="0" w:space="0" w:color="auto"/>
                        <w:bottom w:val="none" w:sz="0" w:space="0" w:color="auto"/>
                        <w:right w:val="none" w:sz="0" w:space="0" w:color="auto"/>
                      </w:divBdr>
                    </w:div>
                  </w:divsChild>
                </w:div>
                <w:div w:id="556627350">
                  <w:marLeft w:val="0"/>
                  <w:marRight w:val="0"/>
                  <w:marTop w:val="0"/>
                  <w:marBottom w:val="0"/>
                  <w:divBdr>
                    <w:top w:val="none" w:sz="0" w:space="0" w:color="auto"/>
                    <w:left w:val="none" w:sz="0" w:space="0" w:color="auto"/>
                    <w:bottom w:val="none" w:sz="0" w:space="0" w:color="auto"/>
                    <w:right w:val="none" w:sz="0" w:space="0" w:color="auto"/>
                  </w:divBdr>
                  <w:divsChild>
                    <w:div w:id="1760760217">
                      <w:marLeft w:val="0"/>
                      <w:marRight w:val="0"/>
                      <w:marTop w:val="0"/>
                      <w:marBottom w:val="0"/>
                      <w:divBdr>
                        <w:top w:val="none" w:sz="0" w:space="0" w:color="auto"/>
                        <w:left w:val="none" w:sz="0" w:space="0" w:color="auto"/>
                        <w:bottom w:val="none" w:sz="0" w:space="0" w:color="auto"/>
                        <w:right w:val="none" w:sz="0" w:space="0" w:color="auto"/>
                      </w:divBdr>
                    </w:div>
                  </w:divsChild>
                </w:div>
                <w:div w:id="1363940463">
                  <w:marLeft w:val="0"/>
                  <w:marRight w:val="0"/>
                  <w:marTop w:val="0"/>
                  <w:marBottom w:val="0"/>
                  <w:divBdr>
                    <w:top w:val="none" w:sz="0" w:space="0" w:color="auto"/>
                    <w:left w:val="none" w:sz="0" w:space="0" w:color="auto"/>
                    <w:bottom w:val="none" w:sz="0" w:space="0" w:color="auto"/>
                    <w:right w:val="none" w:sz="0" w:space="0" w:color="auto"/>
                  </w:divBdr>
                  <w:divsChild>
                    <w:div w:id="617685633">
                      <w:marLeft w:val="0"/>
                      <w:marRight w:val="0"/>
                      <w:marTop w:val="0"/>
                      <w:marBottom w:val="0"/>
                      <w:divBdr>
                        <w:top w:val="none" w:sz="0" w:space="0" w:color="auto"/>
                        <w:left w:val="none" w:sz="0" w:space="0" w:color="auto"/>
                        <w:bottom w:val="none" w:sz="0" w:space="0" w:color="auto"/>
                        <w:right w:val="none" w:sz="0" w:space="0" w:color="auto"/>
                      </w:divBdr>
                    </w:div>
                  </w:divsChild>
                </w:div>
                <w:div w:id="1080834171">
                  <w:marLeft w:val="0"/>
                  <w:marRight w:val="0"/>
                  <w:marTop w:val="0"/>
                  <w:marBottom w:val="0"/>
                  <w:divBdr>
                    <w:top w:val="none" w:sz="0" w:space="0" w:color="auto"/>
                    <w:left w:val="none" w:sz="0" w:space="0" w:color="auto"/>
                    <w:bottom w:val="none" w:sz="0" w:space="0" w:color="auto"/>
                    <w:right w:val="none" w:sz="0" w:space="0" w:color="auto"/>
                  </w:divBdr>
                  <w:divsChild>
                    <w:div w:id="1702171901">
                      <w:marLeft w:val="0"/>
                      <w:marRight w:val="0"/>
                      <w:marTop w:val="0"/>
                      <w:marBottom w:val="0"/>
                      <w:divBdr>
                        <w:top w:val="none" w:sz="0" w:space="0" w:color="auto"/>
                        <w:left w:val="none" w:sz="0" w:space="0" w:color="auto"/>
                        <w:bottom w:val="none" w:sz="0" w:space="0" w:color="auto"/>
                        <w:right w:val="none" w:sz="0" w:space="0" w:color="auto"/>
                      </w:divBdr>
                    </w:div>
                  </w:divsChild>
                </w:div>
                <w:div w:id="1115751559">
                  <w:marLeft w:val="0"/>
                  <w:marRight w:val="0"/>
                  <w:marTop w:val="0"/>
                  <w:marBottom w:val="0"/>
                  <w:divBdr>
                    <w:top w:val="none" w:sz="0" w:space="0" w:color="auto"/>
                    <w:left w:val="none" w:sz="0" w:space="0" w:color="auto"/>
                    <w:bottom w:val="none" w:sz="0" w:space="0" w:color="auto"/>
                    <w:right w:val="none" w:sz="0" w:space="0" w:color="auto"/>
                  </w:divBdr>
                  <w:divsChild>
                    <w:div w:id="1437166995">
                      <w:marLeft w:val="0"/>
                      <w:marRight w:val="0"/>
                      <w:marTop w:val="0"/>
                      <w:marBottom w:val="0"/>
                      <w:divBdr>
                        <w:top w:val="none" w:sz="0" w:space="0" w:color="auto"/>
                        <w:left w:val="none" w:sz="0" w:space="0" w:color="auto"/>
                        <w:bottom w:val="none" w:sz="0" w:space="0" w:color="auto"/>
                        <w:right w:val="none" w:sz="0" w:space="0" w:color="auto"/>
                      </w:divBdr>
                    </w:div>
                  </w:divsChild>
                </w:div>
                <w:div w:id="422337449">
                  <w:marLeft w:val="0"/>
                  <w:marRight w:val="0"/>
                  <w:marTop w:val="0"/>
                  <w:marBottom w:val="0"/>
                  <w:divBdr>
                    <w:top w:val="none" w:sz="0" w:space="0" w:color="auto"/>
                    <w:left w:val="none" w:sz="0" w:space="0" w:color="auto"/>
                    <w:bottom w:val="none" w:sz="0" w:space="0" w:color="auto"/>
                    <w:right w:val="none" w:sz="0" w:space="0" w:color="auto"/>
                  </w:divBdr>
                  <w:divsChild>
                    <w:div w:id="998264361">
                      <w:marLeft w:val="0"/>
                      <w:marRight w:val="0"/>
                      <w:marTop w:val="0"/>
                      <w:marBottom w:val="0"/>
                      <w:divBdr>
                        <w:top w:val="none" w:sz="0" w:space="0" w:color="auto"/>
                        <w:left w:val="none" w:sz="0" w:space="0" w:color="auto"/>
                        <w:bottom w:val="none" w:sz="0" w:space="0" w:color="auto"/>
                        <w:right w:val="none" w:sz="0" w:space="0" w:color="auto"/>
                      </w:divBdr>
                    </w:div>
                  </w:divsChild>
                </w:div>
                <w:div w:id="2114933589">
                  <w:marLeft w:val="0"/>
                  <w:marRight w:val="0"/>
                  <w:marTop w:val="0"/>
                  <w:marBottom w:val="0"/>
                  <w:divBdr>
                    <w:top w:val="none" w:sz="0" w:space="0" w:color="auto"/>
                    <w:left w:val="none" w:sz="0" w:space="0" w:color="auto"/>
                    <w:bottom w:val="none" w:sz="0" w:space="0" w:color="auto"/>
                    <w:right w:val="none" w:sz="0" w:space="0" w:color="auto"/>
                  </w:divBdr>
                  <w:divsChild>
                    <w:div w:id="2061319756">
                      <w:marLeft w:val="0"/>
                      <w:marRight w:val="0"/>
                      <w:marTop w:val="0"/>
                      <w:marBottom w:val="0"/>
                      <w:divBdr>
                        <w:top w:val="none" w:sz="0" w:space="0" w:color="auto"/>
                        <w:left w:val="none" w:sz="0" w:space="0" w:color="auto"/>
                        <w:bottom w:val="none" w:sz="0" w:space="0" w:color="auto"/>
                        <w:right w:val="none" w:sz="0" w:space="0" w:color="auto"/>
                      </w:divBdr>
                    </w:div>
                  </w:divsChild>
                </w:div>
                <w:div w:id="1030103558">
                  <w:marLeft w:val="0"/>
                  <w:marRight w:val="0"/>
                  <w:marTop w:val="0"/>
                  <w:marBottom w:val="0"/>
                  <w:divBdr>
                    <w:top w:val="none" w:sz="0" w:space="0" w:color="auto"/>
                    <w:left w:val="none" w:sz="0" w:space="0" w:color="auto"/>
                    <w:bottom w:val="none" w:sz="0" w:space="0" w:color="auto"/>
                    <w:right w:val="none" w:sz="0" w:space="0" w:color="auto"/>
                  </w:divBdr>
                  <w:divsChild>
                    <w:div w:id="308940939">
                      <w:marLeft w:val="0"/>
                      <w:marRight w:val="0"/>
                      <w:marTop w:val="0"/>
                      <w:marBottom w:val="0"/>
                      <w:divBdr>
                        <w:top w:val="none" w:sz="0" w:space="0" w:color="auto"/>
                        <w:left w:val="none" w:sz="0" w:space="0" w:color="auto"/>
                        <w:bottom w:val="none" w:sz="0" w:space="0" w:color="auto"/>
                        <w:right w:val="none" w:sz="0" w:space="0" w:color="auto"/>
                      </w:divBdr>
                    </w:div>
                  </w:divsChild>
                </w:div>
                <w:div w:id="188573227">
                  <w:marLeft w:val="0"/>
                  <w:marRight w:val="0"/>
                  <w:marTop w:val="0"/>
                  <w:marBottom w:val="0"/>
                  <w:divBdr>
                    <w:top w:val="none" w:sz="0" w:space="0" w:color="auto"/>
                    <w:left w:val="none" w:sz="0" w:space="0" w:color="auto"/>
                    <w:bottom w:val="none" w:sz="0" w:space="0" w:color="auto"/>
                    <w:right w:val="none" w:sz="0" w:space="0" w:color="auto"/>
                  </w:divBdr>
                  <w:divsChild>
                    <w:div w:id="1349865728">
                      <w:marLeft w:val="0"/>
                      <w:marRight w:val="0"/>
                      <w:marTop w:val="0"/>
                      <w:marBottom w:val="0"/>
                      <w:divBdr>
                        <w:top w:val="none" w:sz="0" w:space="0" w:color="auto"/>
                        <w:left w:val="none" w:sz="0" w:space="0" w:color="auto"/>
                        <w:bottom w:val="none" w:sz="0" w:space="0" w:color="auto"/>
                        <w:right w:val="none" w:sz="0" w:space="0" w:color="auto"/>
                      </w:divBdr>
                    </w:div>
                  </w:divsChild>
                </w:div>
                <w:div w:id="1223062999">
                  <w:marLeft w:val="0"/>
                  <w:marRight w:val="0"/>
                  <w:marTop w:val="0"/>
                  <w:marBottom w:val="0"/>
                  <w:divBdr>
                    <w:top w:val="none" w:sz="0" w:space="0" w:color="auto"/>
                    <w:left w:val="none" w:sz="0" w:space="0" w:color="auto"/>
                    <w:bottom w:val="none" w:sz="0" w:space="0" w:color="auto"/>
                    <w:right w:val="none" w:sz="0" w:space="0" w:color="auto"/>
                  </w:divBdr>
                  <w:divsChild>
                    <w:div w:id="867646166">
                      <w:marLeft w:val="0"/>
                      <w:marRight w:val="0"/>
                      <w:marTop w:val="0"/>
                      <w:marBottom w:val="0"/>
                      <w:divBdr>
                        <w:top w:val="none" w:sz="0" w:space="0" w:color="auto"/>
                        <w:left w:val="none" w:sz="0" w:space="0" w:color="auto"/>
                        <w:bottom w:val="none" w:sz="0" w:space="0" w:color="auto"/>
                        <w:right w:val="none" w:sz="0" w:space="0" w:color="auto"/>
                      </w:divBdr>
                    </w:div>
                  </w:divsChild>
                </w:div>
                <w:div w:id="482048624">
                  <w:marLeft w:val="0"/>
                  <w:marRight w:val="0"/>
                  <w:marTop w:val="0"/>
                  <w:marBottom w:val="0"/>
                  <w:divBdr>
                    <w:top w:val="none" w:sz="0" w:space="0" w:color="auto"/>
                    <w:left w:val="none" w:sz="0" w:space="0" w:color="auto"/>
                    <w:bottom w:val="none" w:sz="0" w:space="0" w:color="auto"/>
                    <w:right w:val="none" w:sz="0" w:space="0" w:color="auto"/>
                  </w:divBdr>
                  <w:divsChild>
                    <w:div w:id="1764491338">
                      <w:marLeft w:val="0"/>
                      <w:marRight w:val="0"/>
                      <w:marTop w:val="0"/>
                      <w:marBottom w:val="0"/>
                      <w:divBdr>
                        <w:top w:val="none" w:sz="0" w:space="0" w:color="auto"/>
                        <w:left w:val="none" w:sz="0" w:space="0" w:color="auto"/>
                        <w:bottom w:val="none" w:sz="0" w:space="0" w:color="auto"/>
                        <w:right w:val="none" w:sz="0" w:space="0" w:color="auto"/>
                      </w:divBdr>
                    </w:div>
                  </w:divsChild>
                </w:div>
                <w:div w:id="824198576">
                  <w:marLeft w:val="0"/>
                  <w:marRight w:val="0"/>
                  <w:marTop w:val="0"/>
                  <w:marBottom w:val="0"/>
                  <w:divBdr>
                    <w:top w:val="none" w:sz="0" w:space="0" w:color="auto"/>
                    <w:left w:val="none" w:sz="0" w:space="0" w:color="auto"/>
                    <w:bottom w:val="none" w:sz="0" w:space="0" w:color="auto"/>
                    <w:right w:val="none" w:sz="0" w:space="0" w:color="auto"/>
                  </w:divBdr>
                  <w:divsChild>
                    <w:div w:id="1477797483">
                      <w:marLeft w:val="0"/>
                      <w:marRight w:val="0"/>
                      <w:marTop w:val="0"/>
                      <w:marBottom w:val="0"/>
                      <w:divBdr>
                        <w:top w:val="none" w:sz="0" w:space="0" w:color="auto"/>
                        <w:left w:val="none" w:sz="0" w:space="0" w:color="auto"/>
                        <w:bottom w:val="none" w:sz="0" w:space="0" w:color="auto"/>
                        <w:right w:val="none" w:sz="0" w:space="0" w:color="auto"/>
                      </w:divBdr>
                    </w:div>
                  </w:divsChild>
                </w:div>
                <w:div w:id="465314547">
                  <w:marLeft w:val="0"/>
                  <w:marRight w:val="0"/>
                  <w:marTop w:val="0"/>
                  <w:marBottom w:val="0"/>
                  <w:divBdr>
                    <w:top w:val="none" w:sz="0" w:space="0" w:color="auto"/>
                    <w:left w:val="none" w:sz="0" w:space="0" w:color="auto"/>
                    <w:bottom w:val="none" w:sz="0" w:space="0" w:color="auto"/>
                    <w:right w:val="none" w:sz="0" w:space="0" w:color="auto"/>
                  </w:divBdr>
                  <w:divsChild>
                    <w:div w:id="220791392">
                      <w:marLeft w:val="0"/>
                      <w:marRight w:val="0"/>
                      <w:marTop w:val="0"/>
                      <w:marBottom w:val="0"/>
                      <w:divBdr>
                        <w:top w:val="none" w:sz="0" w:space="0" w:color="auto"/>
                        <w:left w:val="none" w:sz="0" w:space="0" w:color="auto"/>
                        <w:bottom w:val="none" w:sz="0" w:space="0" w:color="auto"/>
                        <w:right w:val="none" w:sz="0" w:space="0" w:color="auto"/>
                      </w:divBdr>
                    </w:div>
                  </w:divsChild>
                </w:div>
                <w:div w:id="30964596">
                  <w:marLeft w:val="0"/>
                  <w:marRight w:val="0"/>
                  <w:marTop w:val="0"/>
                  <w:marBottom w:val="0"/>
                  <w:divBdr>
                    <w:top w:val="none" w:sz="0" w:space="0" w:color="auto"/>
                    <w:left w:val="none" w:sz="0" w:space="0" w:color="auto"/>
                    <w:bottom w:val="none" w:sz="0" w:space="0" w:color="auto"/>
                    <w:right w:val="none" w:sz="0" w:space="0" w:color="auto"/>
                  </w:divBdr>
                  <w:divsChild>
                    <w:div w:id="1714573504">
                      <w:marLeft w:val="0"/>
                      <w:marRight w:val="0"/>
                      <w:marTop w:val="0"/>
                      <w:marBottom w:val="0"/>
                      <w:divBdr>
                        <w:top w:val="none" w:sz="0" w:space="0" w:color="auto"/>
                        <w:left w:val="none" w:sz="0" w:space="0" w:color="auto"/>
                        <w:bottom w:val="none" w:sz="0" w:space="0" w:color="auto"/>
                        <w:right w:val="none" w:sz="0" w:space="0" w:color="auto"/>
                      </w:divBdr>
                    </w:div>
                  </w:divsChild>
                </w:div>
                <w:div w:id="1626959779">
                  <w:marLeft w:val="0"/>
                  <w:marRight w:val="0"/>
                  <w:marTop w:val="0"/>
                  <w:marBottom w:val="0"/>
                  <w:divBdr>
                    <w:top w:val="none" w:sz="0" w:space="0" w:color="auto"/>
                    <w:left w:val="none" w:sz="0" w:space="0" w:color="auto"/>
                    <w:bottom w:val="none" w:sz="0" w:space="0" w:color="auto"/>
                    <w:right w:val="none" w:sz="0" w:space="0" w:color="auto"/>
                  </w:divBdr>
                  <w:divsChild>
                    <w:div w:id="859516577">
                      <w:marLeft w:val="0"/>
                      <w:marRight w:val="0"/>
                      <w:marTop w:val="0"/>
                      <w:marBottom w:val="0"/>
                      <w:divBdr>
                        <w:top w:val="none" w:sz="0" w:space="0" w:color="auto"/>
                        <w:left w:val="none" w:sz="0" w:space="0" w:color="auto"/>
                        <w:bottom w:val="none" w:sz="0" w:space="0" w:color="auto"/>
                        <w:right w:val="none" w:sz="0" w:space="0" w:color="auto"/>
                      </w:divBdr>
                    </w:div>
                  </w:divsChild>
                </w:div>
                <w:div w:id="1524779298">
                  <w:marLeft w:val="0"/>
                  <w:marRight w:val="0"/>
                  <w:marTop w:val="0"/>
                  <w:marBottom w:val="0"/>
                  <w:divBdr>
                    <w:top w:val="none" w:sz="0" w:space="0" w:color="auto"/>
                    <w:left w:val="none" w:sz="0" w:space="0" w:color="auto"/>
                    <w:bottom w:val="none" w:sz="0" w:space="0" w:color="auto"/>
                    <w:right w:val="none" w:sz="0" w:space="0" w:color="auto"/>
                  </w:divBdr>
                  <w:divsChild>
                    <w:div w:id="1729717691">
                      <w:marLeft w:val="0"/>
                      <w:marRight w:val="0"/>
                      <w:marTop w:val="0"/>
                      <w:marBottom w:val="0"/>
                      <w:divBdr>
                        <w:top w:val="none" w:sz="0" w:space="0" w:color="auto"/>
                        <w:left w:val="none" w:sz="0" w:space="0" w:color="auto"/>
                        <w:bottom w:val="none" w:sz="0" w:space="0" w:color="auto"/>
                        <w:right w:val="none" w:sz="0" w:space="0" w:color="auto"/>
                      </w:divBdr>
                    </w:div>
                  </w:divsChild>
                </w:div>
                <w:div w:id="1533029302">
                  <w:marLeft w:val="0"/>
                  <w:marRight w:val="0"/>
                  <w:marTop w:val="0"/>
                  <w:marBottom w:val="0"/>
                  <w:divBdr>
                    <w:top w:val="none" w:sz="0" w:space="0" w:color="auto"/>
                    <w:left w:val="none" w:sz="0" w:space="0" w:color="auto"/>
                    <w:bottom w:val="none" w:sz="0" w:space="0" w:color="auto"/>
                    <w:right w:val="none" w:sz="0" w:space="0" w:color="auto"/>
                  </w:divBdr>
                  <w:divsChild>
                    <w:div w:id="992373466">
                      <w:marLeft w:val="0"/>
                      <w:marRight w:val="0"/>
                      <w:marTop w:val="0"/>
                      <w:marBottom w:val="0"/>
                      <w:divBdr>
                        <w:top w:val="none" w:sz="0" w:space="0" w:color="auto"/>
                        <w:left w:val="none" w:sz="0" w:space="0" w:color="auto"/>
                        <w:bottom w:val="none" w:sz="0" w:space="0" w:color="auto"/>
                        <w:right w:val="none" w:sz="0" w:space="0" w:color="auto"/>
                      </w:divBdr>
                    </w:div>
                  </w:divsChild>
                </w:div>
                <w:div w:id="171185659">
                  <w:marLeft w:val="0"/>
                  <w:marRight w:val="0"/>
                  <w:marTop w:val="0"/>
                  <w:marBottom w:val="0"/>
                  <w:divBdr>
                    <w:top w:val="none" w:sz="0" w:space="0" w:color="auto"/>
                    <w:left w:val="none" w:sz="0" w:space="0" w:color="auto"/>
                    <w:bottom w:val="none" w:sz="0" w:space="0" w:color="auto"/>
                    <w:right w:val="none" w:sz="0" w:space="0" w:color="auto"/>
                  </w:divBdr>
                  <w:divsChild>
                    <w:div w:id="102118110">
                      <w:marLeft w:val="0"/>
                      <w:marRight w:val="0"/>
                      <w:marTop w:val="0"/>
                      <w:marBottom w:val="0"/>
                      <w:divBdr>
                        <w:top w:val="none" w:sz="0" w:space="0" w:color="auto"/>
                        <w:left w:val="none" w:sz="0" w:space="0" w:color="auto"/>
                        <w:bottom w:val="none" w:sz="0" w:space="0" w:color="auto"/>
                        <w:right w:val="none" w:sz="0" w:space="0" w:color="auto"/>
                      </w:divBdr>
                    </w:div>
                  </w:divsChild>
                </w:div>
                <w:div w:id="1856649163">
                  <w:marLeft w:val="0"/>
                  <w:marRight w:val="0"/>
                  <w:marTop w:val="0"/>
                  <w:marBottom w:val="0"/>
                  <w:divBdr>
                    <w:top w:val="none" w:sz="0" w:space="0" w:color="auto"/>
                    <w:left w:val="none" w:sz="0" w:space="0" w:color="auto"/>
                    <w:bottom w:val="none" w:sz="0" w:space="0" w:color="auto"/>
                    <w:right w:val="none" w:sz="0" w:space="0" w:color="auto"/>
                  </w:divBdr>
                  <w:divsChild>
                    <w:div w:id="1305818389">
                      <w:marLeft w:val="0"/>
                      <w:marRight w:val="0"/>
                      <w:marTop w:val="0"/>
                      <w:marBottom w:val="0"/>
                      <w:divBdr>
                        <w:top w:val="none" w:sz="0" w:space="0" w:color="auto"/>
                        <w:left w:val="none" w:sz="0" w:space="0" w:color="auto"/>
                        <w:bottom w:val="none" w:sz="0" w:space="0" w:color="auto"/>
                        <w:right w:val="none" w:sz="0" w:space="0" w:color="auto"/>
                      </w:divBdr>
                    </w:div>
                  </w:divsChild>
                </w:div>
                <w:div w:id="1505558785">
                  <w:marLeft w:val="0"/>
                  <w:marRight w:val="0"/>
                  <w:marTop w:val="0"/>
                  <w:marBottom w:val="0"/>
                  <w:divBdr>
                    <w:top w:val="none" w:sz="0" w:space="0" w:color="auto"/>
                    <w:left w:val="none" w:sz="0" w:space="0" w:color="auto"/>
                    <w:bottom w:val="none" w:sz="0" w:space="0" w:color="auto"/>
                    <w:right w:val="none" w:sz="0" w:space="0" w:color="auto"/>
                  </w:divBdr>
                  <w:divsChild>
                    <w:div w:id="1926070200">
                      <w:marLeft w:val="0"/>
                      <w:marRight w:val="0"/>
                      <w:marTop w:val="0"/>
                      <w:marBottom w:val="0"/>
                      <w:divBdr>
                        <w:top w:val="none" w:sz="0" w:space="0" w:color="auto"/>
                        <w:left w:val="none" w:sz="0" w:space="0" w:color="auto"/>
                        <w:bottom w:val="none" w:sz="0" w:space="0" w:color="auto"/>
                        <w:right w:val="none" w:sz="0" w:space="0" w:color="auto"/>
                      </w:divBdr>
                    </w:div>
                  </w:divsChild>
                </w:div>
                <w:div w:id="1128861731">
                  <w:marLeft w:val="0"/>
                  <w:marRight w:val="0"/>
                  <w:marTop w:val="0"/>
                  <w:marBottom w:val="0"/>
                  <w:divBdr>
                    <w:top w:val="none" w:sz="0" w:space="0" w:color="auto"/>
                    <w:left w:val="none" w:sz="0" w:space="0" w:color="auto"/>
                    <w:bottom w:val="none" w:sz="0" w:space="0" w:color="auto"/>
                    <w:right w:val="none" w:sz="0" w:space="0" w:color="auto"/>
                  </w:divBdr>
                  <w:divsChild>
                    <w:div w:id="2115318182">
                      <w:marLeft w:val="0"/>
                      <w:marRight w:val="0"/>
                      <w:marTop w:val="0"/>
                      <w:marBottom w:val="0"/>
                      <w:divBdr>
                        <w:top w:val="none" w:sz="0" w:space="0" w:color="auto"/>
                        <w:left w:val="none" w:sz="0" w:space="0" w:color="auto"/>
                        <w:bottom w:val="none" w:sz="0" w:space="0" w:color="auto"/>
                        <w:right w:val="none" w:sz="0" w:space="0" w:color="auto"/>
                      </w:divBdr>
                    </w:div>
                  </w:divsChild>
                </w:div>
                <w:div w:id="2034257897">
                  <w:marLeft w:val="0"/>
                  <w:marRight w:val="0"/>
                  <w:marTop w:val="0"/>
                  <w:marBottom w:val="0"/>
                  <w:divBdr>
                    <w:top w:val="none" w:sz="0" w:space="0" w:color="auto"/>
                    <w:left w:val="none" w:sz="0" w:space="0" w:color="auto"/>
                    <w:bottom w:val="none" w:sz="0" w:space="0" w:color="auto"/>
                    <w:right w:val="none" w:sz="0" w:space="0" w:color="auto"/>
                  </w:divBdr>
                  <w:divsChild>
                    <w:div w:id="317617924">
                      <w:marLeft w:val="0"/>
                      <w:marRight w:val="0"/>
                      <w:marTop w:val="0"/>
                      <w:marBottom w:val="0"/>
                      <w:divBdr>
                        <w:top w:val="none" w:sz="0" w:space="0" w:color="auto"/>
                        <w:left w:val="none" w:sz="0" w:space="0" w:color="auto"/>
                        <w:bottom w:val="none" w:sz="0" w:space="0" w:color="auto"/>
                        <w:right w:val="none" w:sz="0" w:space="0" w:color="auto"/>
                      </w:divBdr>
                    </w:div>
                  </w:divsChild>
                </w:div>
                <w:div w:id="523712338">
                  <w:marLeft w:val="0"/>
                  <w:marRight w:val="0"/>
                  <w:marTop w:val="0"/>
                  <w:marBottom w:val="0"/>
                  <w:divBdr>
                    <w:top w:val="none" w:sz="0" w:space="0" w:color="auto"/>
                    <w:left w:val="none" w:sz="0" w:space="0" w:color="auto"/>
                    <w:bottom w:val="none" w:sz="0" w:space="0" w:color="auto"/>
                    <w:right w:val="none" w:sz="0" w:space="0" w:color="auto"/>
                  </w:divBdr>
                  <w:divsChild>
                    <w:div w:id="1226451221">
                      <w:marLeft w:val="0"/>
                      <w:marRight w:val="0"/>
                      <w:marTop w:val="0"/>
                      <w:marBottom w:val="0"/>
                      <w:divBdr>
                        <w:top w:val="none" w:sz="0" w:space="0" w:color="auto"/>
                        <w:left w:val="none" w:sz="0" w:space="0" w:color="auto"/>
                        <w:bottom w:val="none" w:sz="0" w:space="0" w:color="auto"/>
                        <w:right w:val="none" w:sz="0" w:space="0" w:color="auto"/>
                      </w:divBdr>
                    </w:div>
                  </w:divsChild>
                </w:div>
                <w:div w:id="319820192">
                  <w:marLeft w:val="0"/>
                  <w:marRight w:val="0"/>
                  <w:marTop w:val="0"/>
                  <w:marBottom w:val="0"/>
                  <w:divBdr>
                    <w:top w:val="none" w:sz="0" w:space="0" w:color="auto"/>
                    <w:left w:val="none" w:sz="0" w:space="0" w:color="auto"/>
                    <w:bottom w:val="none" w:sz="0" w:space="0" w:color="auto"/>
                    <w:right w:val="none" w:sz="0" w:space="0" w:color="auto"/>
                  </w:divBdr>
                  <w:divsChild>
                    <w:div w:id="1387409275">
                      <w:marLeft w:val="0"/>
                      <w:marRight w:val="0"/>
                      <w:marTop w:val="0"/>
                      <w:marBottom w:val="0"/>
                      <w:divBdr>
                        <w:top w:val="none" w:sz="0" w:space="0" w:color="auto"/>
                        <w:left w:val="none" w:sz="0" w:space="0" w:color="auto"/>
                        <w:bottom w:val="none" w:sz="0" w:space="0" w:color="auto"/>
                        <w:right w:val="none" w:sz="0" w:space="0" w:color="auto"/>
                      </w:divBdr>
                    </w:div>
                  </w:divsChild>
                </w:div>
                <w:div w:id="807749647">
                  <w:marLeft w:val="0"/>
                  <w:marRight w:val="0"/>
                  <w:marTop w:val="0"/>
                  <w:marBottom w:val="0"/>
                  <w:divBdr>
                    <w:top w:val="none" w:sz="0" w:space="0" w:color="auto"/>
                    <w:left w:val="none" w:sz="0" w:space="0" w:color="auto"/>
                    <w:bottom w:val="none" w:sz="0" w:space="0" w:color="auto"/>
                    <w:right w:val="none" w:sz="0" w:space="0" w:color="auto"/>
                  </w:divBdr>
                  <w:divsChild>
                    <w:div w:id="819613499">
                      <w:marLeft w:val="0"/>
                      <w:marRight w:val="0"/>
                      <w:marTop w:val="0"/>
                      <w:marBottom w:val="0"/>
                      <w:divBdr>
                        <w:top w:val="none" w:sz="0" w:space="0" w:color="auto"/>
                        <w:left w:val="none" w:sz="0" w:space="0" w:color="auto"/>
                        <w:bottom w:val="none" w:sz="0" w:space="0" w:color="auto"/>
                        <w:right w:val="none" w:sz="0" w:space="0" w:color="auto"/>
                      </w:divBdr>
                    </w:div>
                  </w:divsChild>
                </w:div>
                <w:div w:id="1858079274">
                  <w:marLeft w:val="0"/>
                  <w:marRight w:val="0"/>
                  <w:marTop w:val="0"/>
                  <w:marBottom w:val="0"/>
                  <w:divBdr>
                    <w:top w:val="none" w:sz="0" w:space="0" w:color="auto"/>
                    <w:left w:val="none" w:sz="0" w:space="0" w:color="auto"/>
                    <w:bottom w:val="none" w:sz="0" w:space="0" w:color="auto"/>
                    <w:right w:val="none" w:sz="0" w:space="0" w:color="auto"/>
                  </w:divBdr>
                  <w:divsChild>
                    <w:div w:id="2119635405">
                      <w:marLeft w:val="0"/>
                      <w:marRight w:val="0"/>
                      <w:marTop w:val="0"/>
                      <w:marBottom w:val="0"/>
                      <w:divBdr>
                        <w:top w:val="none" w:sz="0" w:space="0" w:color="auto"/>
                        <w:left w:val="none" w:sz="0" w:space="0" w:color="auto"/>
                        <w:bottom w:val="none" w:sz="0" w:space="0" w:color="auto"/>
                        <w:right w:val="none" w:sz="0" w:space="0" w:color="auto"/>
                      </w:divBdr>
                    </w:div>
                  </w:divsChild>
                </w:div>
                <w:div w:id="1225801814">
                  <w:marLeft w:val="0"/>
                  <w:marRight w:val="0"/>
                  <w:marTop w:val="0"/>
                  <w:marBottom w:val="0"/>
                  <w:divBdr>
                    <w:top w:val="none" w:sz="0" w:space="0" w:color="auto"/>
                    <w:left w:val="none" w:sz="0" w:space="0" w:color="auto"/>
                    <w:bottom w:val="none" w:sz="0" w:space="0" w:color="auto"/>
                    <w:right w:val="none" w:sz="0" w:space="0" w:color="auto"/>
                  </w:divBdr>
                  <w:divsChild>
                    <w:div w:id="2016960090">
                      <w:marLeft w:val="0"/>
                      <w:marRight w:val="0"/>
                      <w:marTop w:val="0"/>
                      <w:marBottom w:val="0"/>
                      <w:divBdr>
                        <w:top w:val="none" w:sz="0" w:space="0" w:color="auto"/>
                        <w:left w:val="none" w:sz="0" w:space="0" w:color="auto"/>
                        <w:bottom w:val="none" w:sz="0" w:space="0" w:color="auto"/>
                        <w:right w:val="none" w:sz="0" w:space="0" w:color="auto"/>
                      </w:divBdr>
                    </w:div>
                  </w:divsChild>
                </w:div>
                <w:div w:id="1310131628">
                  <w:marLeft w:val="0"/>
                  <w:marRight w:val="0"/>
                  <w:marTop w:val="0"/>
                  <w:marBottom w:val="0"/>
                  <w:divBdr>
                    <w:top w:val="none" w:sz="0" w:space="0" w:color="auto"/>
                    <w:left w:val="none" w:sz="0" w:space="0" w:color="auto"/>
                    <w:bottom w:val="none" w:sz="0" w:space="0" w:color="auto"/>
                    <w:right w:val="none" w:sz="0" w:space="0" w:color="auto"/>
                  </w:divBdr>
                  <w:divsChild>
                    <w:div w:id="899443438">
                      <w:marLeft w:val="0"/>
                      <w:marRight w:val="0"/>
                      <w:marTop w:val="0"/>
                      <w:marBottom w:val="0"/>
                      <w:divBdr>
                        <w:top w:val="none" w:sz="0" w:space="0" w:color="auto"/>
                        <w:left w:val="none" w:sz="0" w:space="0" w:color="auto"/>
                        <w:bottom w:val="none" w:sz="0" w:space="0" w:color="auto"/>
                        <w:right w:val="none" w:sz="0" w:space="0" w:color="auto"/>
                      </w:divBdr>
                    </w:div>
                  </w:divsChild>
                </w:div>
                <w:div w:id="1047070630">
                  <w:marLeft w:val="0"/>
                  <w:marRight w:val="0"/>
                  <w:marTop w:val="0"/>
                  <w:marBottom w:val="0"/>
                  <w:divBdr>
                    <w:top w:val="none" w:sz="0" w:space="0" w:color="auto"/>
                    <w:left w:val="none" w:sz="0" w:space="0" w:color="auto"/>
                    <w:bottom w:val="none" w:sz="0" w:space="0" w:color="auto"/>
                    <w:right w:val="none" w:sz="0" w:space="0" w:color="auto"/>
                  </w:divBdr>
                  <w:divsChild>
                    <w:div w:id="844830146">
                      <w:marLeft w:val="0"/>
                      <w:marRight w:val="0"/>
                      <w:marTop w:val="0"/>
                      <w:marBottom w:val="0"/>
                      <w:divBdr>
                        <w:top w:val="none" w:sz="0" w:space="0" w:color="auto"/>
                        <w:left w:val="none" w:sz="0" w:space="0" w:color="auto"/>
                        <w:bottom w:val="none" w:sz="0" w:space="0" w:color="auto"/>
                        <w:right w:val="none" w:sz="0" w:space="0" w:color="auto"/>
                      </w:divBdr>
                    </w:div>
                  </w:divsChild>
                </w:div>
                <w:div w:id="1031227012">
                  <w:marLeft w:val="0"/>
                  <w:marRight w:val="0"/>
                  <w:marTop w:val="0"/>
                  <w:marBottom w:val="0"/>
                  <w:divBdr>
                    <w:top w:val="none" w:sz="0" w:space="0" w:color="auto"/>
                    <w:left w:val="none" w:sz="0" w:space="0" w:color="auto"/>
                    <w:bottom w:val="none" w:sz="0" w:space="0" w:color="auto"/>
                    <w:right w:val="none" w:sz="0" w:space="0" w:color="auto"/>
                  </w:divBdr>
                  <w:divsChild>
                    <w:div w:id="1954483252">
                      <w:marLeft w:val="0"/>
                      <w:marRight w:val="0"/>
                      <w:marTop w:val="0"/>
                      <w:marBottom w:val="0"/>
                      <w:divBdr>
                        <w:top w:val="none" w:sz="0" w:space="0" w:color="auto"/>
                        <w:left w:val="none" w:sz="0" w:space="0" w:color="auto"/>
                        <w:bottom w:val="none" w:sz="0" w:space="0" w:color="auto"/>
                        <w:right w:val="none" w:sz="0" w:space="0" w:color="auto"/>
                      </w:divBdr>
                    </w:div>
                  </w:divsChild>
                </w:div>
                <w:div w:id="67191843">
                  <w:marLeft w:val="0"/>
                  <w:marRight w:val="0"/>
                  <w:marTop w:val="0"/>
                  <w:marBottom w:val="0"/>
                  <w:divBdr>
                    <w:top w:val="none" w:sz="0" w:space="0" w:color="auto"/>
                    <w:left w:val="none" w:sz="0" w:space="0" w:color="auto"/>
                    <w:bottom w:val="none" w:sz="0" w:space="0" w:color="auto"/>
                    <w:right w:val="none" w:sz="0" w:space="0" w:color="auto"/>
                  </w:divBdr>
                  <w:divsChild>
                    <w:div w:id="1563832797">
                      <w:marLeft w:val="0"/>
                      <w:marRight w:val="0"/>
                      <w:marTop w:val="0"/>
                      <w:marBottom w:val="0"/>
                      <w:divBdr>
                        <w:top w:val="none" w:sz="0" w:space="0" w:color="auto"/>
                        <w:left w:val="none" w:sz="0" w:space="0" w:color="auto"/>
                        <w:bottom w:val="none" w:sz="0" w:space="0" w:color="auto"/>
                        <w:right w:val="none" w:sz="0" w:space="0" w:color="auto"/>
                      </w:divBdr>
                    </w:div>
                  </w:divsChild>
                </w:div>
                <w:div w:id="522287531">
                  <w:marLeft w:val="0"/>
                  <w:marRight w:val="0"/>
                  <w:marTop w:val="0"/>
                  <w:marBottom w:val="0"/>
                  <w:divBdr>
                    <w:top w:val="none" w:sz="0" w:space="0" w:color="auto"/>
                    <w:left w:val="none" w:sz="0" w:space="0" w:color="auto"/>
                    <w:bottom w:val="none" w:sz="0" w:space="0" w:color="auto"/>
                    <w:right w:val="none" w:sz="0" w:space="0" w:color="auto"/>
                  </w:divBdr>
                  <w:divsChild>
                    <w:div w:id="2133597617">
                      <w:marLeft w:val="0"/>
                      <w:marRight w:val="0"/>
                      <w:marTop w:val="0"/>
                      <w:marBottom w:val="0"/>
                      <w:divBdr>
                        <w:top w:val="none" w:sz="0" w:space="0" w:color="auto"/>
                        <w:left w:val="none" w:sz="0" w:space="0" w:color="auto"/>
                        <w:bottom w:val="none" w:sz="0" w:space="0" w:color="auto"/>
                        <w:right w:val="none" w:sz="0" w:space="0" w:color="auto"/>
                      </w:divBdr>
                    </w:div>
                  </w:divsChild>
                </w:div>
                <w:div w:id="1130710891">
                  <w:marLeft w:val="0"/>
                  <w:marRight w:val="0"/>
                  <w:marTop w:val="0"/>
                  <w:marBottom w:val="0"/>
                  <w:divBdr>
                    <w:top w:val="none" w:sz="0" w:space="0" w:color="auto"/>
                    <w:left w:val="none" w:sz="0" w:space="0" w:color="auto"/>
                    <w:bottom w:val="none" w:sz="0" w:space="0" w:color="auto"/>
                    <w:right w:val="none" w:sz="0" w:space="0" w:color="auto"/>
                  </w:divBdr>
                  <w:divsChild>
                    <w:div w:id="823932803">
                      <w:marLeft w:val="0"/>
                      <w:marRight w:val="0"/>
                      <w:marTop w:val="0"/>
                      <w:marBottom w:val="0"/>
                      <w:divBdr>
                        <w:top w:val="none" w:sz="0" w:space="0" w:color="auto"/>
                        <w:left w:val="none" w:sz="0" w:space="0" w:color="auto"/>
                        <w:bottom w:val="none" w:sz="0" w:space="0" w:color="auto"/>
                        <w:right w:val="none" w:sz="0" w:space="0" w:color="auto"/>
                      </w:divBdr>
                    </w:div>
                  </w:divsChild>
                </w:div>
                <w:div w:id="845755858">
                  <w:marLeft w:val="0"/>
                  <w:marRight w:val="0"/>
                  <w:marTop w:val="0"/>
                  <w:marBottom w:val="0"/>
                  <w:divBdr>
                    <w:top w:val="none" w:sz="0" w:space="0" w:color="auto"/>
                    <w:left w:val="none" w:sz="0" w:space="0" w:color="auto"/>
                    <w:bottom w:val="none" w:sz="0" w:space="0" w:color="auto"/>
                    <w:right w:val="none" w:sz="0" w:space="0" w:color="auto"/>
                  </w:divBdr>
                  <w:divsChild>
                    <w:div w:id="1981883062">
                      <w:marLeft w:val="0"/>
                      <w:marRight w:val="0"/>
                      <w:marTop w:val="0"/>
                      <w:marBottom w:val="0"/>
                      <w:divBdr>
                        <w:top w:val="none" w:sz="0" w:space="0" w:color="auto"/>
                        <w:left w:val="none" w:sz="0" w:space="0" w:color="auto"/>
                        <w:bottom w:val="none" w:sz="0" w:space="0" w:color="auto"/>
                        <w:right w:val="none" w:sz="0" w:space="0" w:color="auto"/>
                      </w:divBdr>
                    </w:div>
                  </w:divsChild>
                </w:div>
                <w:div w:id="1254431771">
                  <w:marLeft w:val="0"/>
                  <w:marRight w:val="0"/>
                  <w:marTop w:val="0"/>
                  <w:marBottom w:val="0"/>
                  <w:divBdr>
                    <w:top w:val="none" w:sz="0" w:space="0" w:color="auto"/>
                    <w:left w:val="none" w:sz="0" w:space="0" w:color="auto"/>
                    <w:bottom w:val="none" w:sz="0" w:space="0" w:color="auto"/>
                    <w:right w:val="none" w:sz="0" w:space="0" w:color="auto"/>
                  </w:divBdr>
                  <w:divsChild>
                    <w:div w:id="1206911278">
                      <w:marLeft w:val="0"/>
                      <w:marRight w:val="0"/>
                      <w:marTop w:val="0"/>
                      <w:marBottom w:val="0"/>
                      <w:divBdr>
                        <w:top w:val="none" w:sz="0" w:space="0" w:color="auto"/>
                        <w:left w:val="none" w:sz="0" w:space="0" w:color="auto"/>
                        <w:bottom w:val="none" w:sz="0" w:space="0" w:color="auto"/>
                        <w:right w:val="none" w:sz="0" w:space="0" w:color="auto"/>
                      </w:divBdr>
                    </w:div>
                  </w:divsChild>
                </w:div>
                <w:div w:id="668020242">
                  <w:marLeft w:val="0"/>
                  <w:marRight w:val="0"/>
                  <w:marTop w:val="0"/>
                  <w:marBottom w:val="0"/>
                  <w:divBdr>
                    <w:top w:val="none" w:sz="0" w:space="0" w:color="auto"/>
                    <w:left w:val="none" w:sz="0" w:space="0" w:color="auto"/>
                    <w:bottom w:val="none" w:sz="0" w:space="0" w:color="auto"/>
                    <w:right w:val="none" w:sz="0" w:space="0" w:color="auto"/>
                  </w:divBdr>
                  <w:divsChild>
                    <w:div w:id="1165243693">
                      <w:marLeft w:val="0"/>
                      <w:marRight w:val="0"/>
                      <w:marTop w:val="0"/>
                      <w:marBottom w:val="0"/>
                      <w:divBdr>
                        <w:top w:val="none" w:sz="0" w:space="0" w:color="auto"/>
                        <w:left w:val="none" w:sz="0" w:space="0" w:color="auto"/>
                        <w:bottom w:val="none" w:sz="0" w:space="0" w:color="auto"/>
                        <w:right w:val="none" w:sz="0" w:space="0" w:color="auto"/>
                      </w:divBdr>
                    </w:div>
                  </w:divsChild>
                </w:div>
                <w:div w:id="708913903">
                  <w:marLeft w:val="0"/>
                  <w:marRight w:val="0"/>
                  <w:marTop w:val="0"/>
                  <w:marBottom w:val="0"/>
                  <w:divBdr>
                    <w:top w:val="none" w:sz="0" w:space="0" w:color="auto"/>
                    <w:left w:val="none" w:sz="0" w:space="0" w:color="auto"/>
                    <w:bottom w:val="none" w:sz="0" w:space="0" w:color="auto"/>
                    <w:right w:val="none" w:sz="0" w:space="0" w:color="auto"/>
                  </w:divBdr>
                  <w:divsChild>
                    <w:div w:id="1853715966">
                      <w:marLeft w:val="0"/>
                      <w:marRight w:val="0"/>
                      <w:marTop w:val="0"/>
                      <w:marBottom w:val="0"/>
                      <w:divBdr>
                        <w:top w:val="none" w:sz="0" w:space="0" w:color="auto"/>
                        <w:left w:val="none" w:sz="0" w:space="0" w:color="auto"/>
                        <w:bottom w:val="none" w:sz="0" w:space="0" w:color="auto"/>
                        <w:right w:val="none" w:sz="0" w:space="0" w:color="auto"/>
                      </w:divBdr>
                    </w:div>
                  </w:divsChild>
                </w:div>
                <w:div w:id="1911697266">
                  <w:marLeft w:val="0"/>
                  <w:marRight w:val="0"/>
                  <w:marTop w:val="0"/>
                  <w:marBottom w:val="0"/>
                  <w:divBdr>
                    <w:top w:val="none" w:sz="0" w:space="0" w:color="auto"/>
                    <w:left w:val="none" w:sz="0" w:space="0" w:color="auto"/>
                    <w:bottom w:val="none" w:sz="0" w:space="0" w:color="auto"/>
                    <w:right w:val="none" w:sz="0" w:space="0" w:color="auto"/>
                  </w:divBdr>
                  <w:divsChild>
                    <w:div w:id="550000495">
                      <w:marLeft w:val="0"/>
                      <w:marRight w:val="0"/>
                      <w:marTop w:val="0"/>
                      <w:marBottom w:val="0"/>
                      <w:divBdr>
                        <w:top w:val="none" w:sz="0" w:space="0" w:color="auto"/>
                        <w:left w:val="none" w:sz="0" w:space="0" w:color="auto"/>
                        <w:bottom w:val="none" w:sz="0" w:space="0" w:color="auto"/>
                        <w:right w:val="none" w:sz="0" w:space="0" w:color="auto"/>
                      </w:divBdr>
                    </w:div>
                  </w:divsChild>
                </w:div>
                <w:div w:id="1771194958">
                  <w:marLeft w:val="0"/>
                  <w:marRight w:val="0"/>
                  <w:marTop w:val="0"/>
                  <w:marBottom w:val="0"/>
                  <w:divBdr>
                    <w:top w:val="none" w:sz="0" w:space="0" w:color="auto"/>
                    <w:left w:val="none" w:sz="0" w:space="0" w:color="auto"/>
                    <w:bottom w:val="none" w:sz="0" w:space="0" w:color="auto"/>
                    <w:right w:val="none" w:sz="0" w:space="0" w:color="auto"/>
                  </w:divBdr>
                  <w:divsChild>
                    <w:div w:id="1187521544">
                      <w:marLeft w:val="0"/>
                      <w:marRight w:val="0"/>
                      <w:marTop w:val="0"/>
                      <w:marBottom w:val="0"/>
                      <w:divBdr>
                        <w:top w:val="none" w:sz="0" w:space="0" w:color="auto"/>
                        <w:left w:val="none" w:sz="0" w:space="0" w:color="auto"/>
                        <w:bottom w:val="none" w:sz="0" w:space="0" w:color="auto"/>
                        <w:right w:val="none" w:sz="0" w:space="0" w:color="auto"/>
                      </w:divBdr>
                    </w:div>
                  </w:divsChild>
                </w:div>
                <w:div w:id="316342546">
                  <w:marLeft w:val="0"/>
                  <w:marRight w:val="0"/>
                  <w:marTop w:val="0"/>
                  <w:marBottom w:val="0"/>
                  <w:divBdr>
                    <w:top w:val="none" w:sz="0" w:space="0" w:color="auto"/>
                    <w:left w:val="none" w:sz="0" w:space="0" w:color="auto"/>
                    <w:bottom w:val="none" w:sz="0" w:space="0" w:color="auto"/>
                    <w:right w:val="none" w:sz="0" w:space="0" w:color="auto"/>
                  </w:divBdr>
                  <w:divsChild>
                    <w:div w:id="789587094">
                      <w:marLeft w:val="0"/>
                      <w:marRight w:val="0"/>
                      <w:marTop w:val="0"/>
                      <w:marBottom w:val="0"/>
                      <w:divBdr>
                        <w:top w:val="none" w:sz="0" w:space="0" w:color="auto"/>
                        <w:left w:val="none" w:sz="0" w:space="0" w:color="auto"/>
                        <w:bottom w:val="none" w:sz="0" w:space="0" w:color="auto"/>
                        <w:right w:val="none" w:sz="0" w:space="0" w:color="auto"/>
                      </w:divBdr>
                    </w:div>
                  </w:divsChild>
                </w:div>
                <w:div w:id="1027020912">
                  <w:marLeft w:val="0"/>
                  <w:marRight w:val="0"/>
                  <w:marTop w:val="0"/>
                  <w:marBottom w:val="0"/>
                  <w:divBdr>
                    <w:top w:val="none" w:sz="0" w:space="0" w:color="auto"/>
                    <w:left w:val="none" w:sz="0" w:space="0" w:color="auto"/>
                    <w:bottom w:val="none" w:sz="0" w:space="0" w:color="auto"/>
                    <w:right w:val="none" w:sz="0" w:space="0" w:color="auto"/>
                  </w:divBdr>
                  <w:divsChild>
                    <w:div w:id="375395861">
                      <w:marLeft w:val="0"/>
                      <w:marRight w:val="0"/>
                      <w:marTop w:val="0"/>
                      <w:marBottom w:val="0"/>
                      <w:divBdr>
                        <w:top w:val="none" w:sz="0" w:space="0" w:color="auto"/>
                        <w:left w:val="none" w:sz="0" w:space="0" w:color="auto"/>
                        <w:bottom w:val="none" w:sz="0" w:space="0" w:color="auto"/>
                        <w:right w:val="none" w:sz="0" w:space="0" w:color="auto"/>
                      </w:divBdr>
                    </w:div>
                  </w:divsChild>
                </w:div>
                <w:div w:id="144442908">
                  <w:marLeft w:val="0"/>
                  <w:marRight w:val="0"/>
                  <w:marTop w:val="0"/>
                  <w:marBottom w:val="0"/>
                  <w:divBdr>
                    <w:top w:val="none" w:sz="0" w:space="0" w:color="auto"/>
                    <w:left w:val="none" w:sz="0" w:space="0" w:color="auto"/>
                    <w:bottom w:val="none" w:sz="0" w:space="0" w:color="auto"/>
                    <w:right w:val="none" w:sz="0" w:space="0" w:color="auto"/>
                  </w:divBdr>
                  <w:divsChild>
                    <w:div w:id="89276267">
                      <w:marLeft w:val="0"/>
                      <w:marRight w:val="0"/>
                      <w:marTop w:val="0"/>
                      <w:marBottom w:val="0"/>
                      <w:divBdr>
                        <w:top w:val="none" w:sz="0" w:space="0" w:color="auto"/>
                        <w:left w:val="none" w:sz="0" w:space="0" w:color="auto"/>
                        <w:bottom w:val="none" w:sz="0" w:space="0" w:color="auto"/>
                        <w:right w:val="none" w:sz="0" w:space="0" w:color="auto"/>
                      </w:divBdr>
                    </w:div>
                  </w:divsChild>
                </w:div>
                <w:div w:id="1819492534">
                  <w:marLeft w:val="0"/>
                  <w:marRight w:val="0"/>
                  <w:marTop w:val="0"/>
                  <w:marBottom w:val="0"/>
                  <w:divBdr>
                    <w:top w:val="none" w:sz="0" w:space="0" w:color="auto"/>
                    <w:left w:val="none" w:sz="0" w:space="0" w:color="auto"/>
                    <w:bottom w:val="none" w:sz="0" w:space="0" w:color="auto"/>
                    <w:right w:val="none" w:sz="0" w:space="0" w:color="auto"/>
                  </w:divBdr>
                  <w:divsChild>
                    <w:div w:id="1784617515">
                      <w:marLeft w:val="0"/>
                      <w:marRight w:val="0"/>
                      <w:marTop w:val="0"/>
                      <w:marBottom w:val="0"/>
                      <w:divBdr>
                        <w:top w:val="none" w:sz="0" w:space="0" w:color="auto"/>
                        <w:left w:val="none" w:sz="0" w:space="0" w:color="auto"/>
                        <w:bottom w:val="none" w:sz="0" w:space="0" w:color="auto"/>
                        <w:right w:val="none" w:sz="0" w:space="0" w:color="auto"/>
                      </w:divBdr>
                    </w:div>
                  </w:divsChild>
                </w:div>
                <w:div w:id="1709255796">
                  <w:marLeft w:val="0"/>
                  <w:marRight w:val="0"/>
                  <w:marTop w:val="0"/>
                  <w:marBottom w:val="0"/>
                  <w:divBdr>
                    <w:top w:val="none" w:sz="0" w:space="0" w:color="auto"/>
                    <w:left w:val="none" w:sz="0" w:space="0" w:color="auto"/>
                    <w:bottom w:val="none" w:sz="0" w:space="0" w:color="auto"/>
                    <w:right w:val="none" w:sz="0" w:space="0" w:color="auto"/>
                  </w:divBdr>
                  <w:divsChild>
                    <w:div w:id="518934249">
                      <w:marLeft w:val="0"/>
                      <w:marRight w:val="0"/>
                      <w:marTop w:val="0"/>
                      <w:marBottom w:val="0"/>
                      <w:divBdr>
                        <w:top w:val="none" w:sz="0" w:space="0" w:color="auto"/>
                        <w:left w:val="none" w:sz="0" w:space="0" w:color="auto"/>
                        <w:bottom w:val="none" w:sz="0" w:space="0" w:color="auto"/>
                        <w:right w:val="none" w:sz="0" w:space="0" w:color="auto"/>
                      </w:divBdr>
                    </w:div>
                  </w:divsChild>
                </w:div>
                <w:div w:id="254749980">
                  <w:marLeft w:val="0"/>
                  <w:marRight w:val="0"/>
                  <w:marTop w:val="0"/>
                  <w:marBottom w:val="0"/>
                  <w:divBdr>
                    <w:top w:val="none" w:sz="0" w:space="0" w:color="auto"/>
                    <w:left w:val="none" w:sz="0" w:space="0" w:color="auto"/>
                    <w:bottom w:val="none" w:sz="0" w:space="0" w:color="auto"/>
                    <w:right w:val="none" w:sz="0" w:space="0" w:color="auto"/>
                  </w:divBdr>
                  <w:divsChild>
                    <w:div w:id="2106265455">
                      <w:marLeft w:val="0"/>
                      <w:marRight w:val="0"/>
                      <w:marTop w:val="0"/>
                      <w:marBottom w:val="0"/>
                      <w:divBdr>
                        <w:top w:val="none" w:sz="0" w:space="0" w:color="auto"/>
                        <w:left w:val="none" w:sz="0" w:space="0" w:color="auto"/>
                        <w:bottom w:val="none" w:sz="0" w:space="0" w:color="auto"/>
                        <w:right w:val="none" w:sz="0" w:space="0" w:color="auto"/>
                      </w:divBdr>
                    </w:div>
                  </w:divsChild>
                </w:div>
                <w:div w:id="1566988582">
                  <w:marLeft w:val="0"/>
                  <w:marRight w:val="0"/>
                  <w:marTop w:val="0"/>
                  <w:marBottom w:val="0"/>
                  <w:divBdr>
                    <w:top w:val="none" w:sz="0" w:space="0" w:color="auto"/>
                    <w:left w:val="none" w:sz="0" w:space="0" w:color="auto"/>
                    <w:bottom w:val="none" w:sz="0" w:space="0" w:color="auto"/>
                    <w:right w:val="none" w:sz="0" w:space="0" w:color="auto"/>
                  </w:divBdr>
                  <w:divsChild>
                    <w:div w:id="638650991">
                      <w:marLeft w:val="0"/>
                      <w:marRight w:val="0"/>
                      <w:marTop w:val="0"/>
                      <w:marBottom w:val="0"/>
                      <w:divBdr>
                        <w:top w:val="none" w:sz="0" w:space="0" w:color="auto"/>
                        <w:left w:val="none" w:sz="0" w:space="0" w:color="auto"/>
                        <w:bottom w:val="none" w:sz="0" w:space="0" w:color="auto"/>
                        <w:right w:val="none" w:sz="0" w:space="0" w:color="auto"/>
                      </w:divBdr>
                    </w:div>
                  </w:divsChild>
                </w:div>
                <w:div w:id="2010908392">
                  <w:marLeft w:val="0"/>
                  <w:marRight w:val="0"/>
                  <w:marTop w:val="0"/>
                  <w:marBottom w:val="0"/>
                  <w:divBdr>
                    <w:top w:val="none" w:sz="0" w:space="0" w:color="auto"/>
                    <w:left w:val="none" w:sz="0" w:space="0" w:color="auto"/>
                    <w:bottom w:val="none" w:sz="0" w:space="0" w:color="auto"/>
                    <w:right w:val="none" w:sz="0" w:space="0" w:color="auto"/>
                  </w:divBdr>
                  <w:divsChild>
                    <w:div w:id="558323050">
                      <w:marLeft w:val="0"/>
                      <w:marRight w:val="0"/>
                      <w:marTop w:val="0"/>
                      <w:marBottom w:val="0"/>
                      <w:divBdr>
                        <w:top w:val="none" w:sz="0" w:space="0" w:color="auto"/>
                        <w:left w:val="none" w:sz="0" w:space="0" w:color="auto"/>
                        <w:bottom w:val="none" w:sz="0" w:space="0" w:color="auto"/>
                        <w:right w:val="none" w:sz="0" w:space="0" w:color="auto"/>
                      </w:divBdr>
                    </w:div>
                  </w:divsChild>
                </w:div>
                <w:div w:id="491262291">
                  <w:marLeft w:val="0"/>
                  <w:marRight w:val="0"/>
                  <w:marTop w:val="0"/>
                  <w:marBottom w:val="0"/>
                  <w:divBdr>
                    <w:top w:val="none" w:sz="0" w:space="0" w:color="auto"/>
                    <w:left w:val="none" w:sz="0" w:space="0" w:color="auto"/>
                    <w:bottom w:val="none" w:sz="0" w:space="0" w:color="auto"/>
                    <w:right w:val="none" w:sz="0" w:space="0" w:color="auto"/>
                  </w:divBdr>
                  <w:divsChild>
                    <w:div w:id="1907570803">
                      <w:marLeft w:val="0"/>
                      <w:marRight w:val="0"/>
                      <w:marTop w:val="0"/>
                      <w:marBottom w:val="0"/>
                      <w:divBdr>
                        <w:top w:val="none" w:sz="0" w:space="0" w:color="auto"/>
                        <w:left w:val="none" w:sz="0" w:space="0" w:color="auto"/>
                        <w:bottom w:val="none" w:sz="0" w:space="0" w:color="auto"/>
                        <w:right w:val="none" w:sz="0" w:space="0" w:color="auto"/>
                      </w:divBdr>
                    </w:div>
                  </w:divsChild>
                </w:div>
                <w:div w:id="1848128458">
                  <w:marLeft w:val="0"/>
                  <w:marRight w:val="0"/>
                  <w:marTop w:val="0"/>
                  <w:marBottom w:val="0"/>
                  <w:divBdr>
                    <w:top w:val="none" w:sz="0" w:space="0" w:color="auto"/>
                    <w:left w:val="none" w:sz="0" w:space="0" w:color="auto"/>
                    <w:bottom w:val="none" w:sz="0" w:space="0" w:color="auto"/>
                    <w:right w:val="none" w:sz="0" w:space="0" w:color="auto"/>
                  </w:divBdr>
                  <w:divsChild>
                    <w:div w:id="752356009">
                      <w:marLeft w:val="0"/>
                      <w:marRight w:val="0"/>
                      <w:marTop w:val="0"/>
                      <w:marBottom w:val="0"/>
                      <w:divBdr>
                        <w:top w:val="none" w:sz="0" w:space="0" w:color="auto"/>
                        <w:left w:val="none" w:sz="0" w:space="0" w:color="auto"/>
                        <w:bottom w:val="none" w:sz="0" w:space="0" w:color="auto"/>
                        <w:right w:val="none" w:sz="0" w:space="0" w:color="auto"/>
                      </w:divBdr>
                    </w:div>
                  </w:divsChild>
                </w:div>
                <w:div w:id="249386902">
                  <w:marLeft w:val="0"/>
                  <w:marRight w:val="0"/>
                  <w:marTop w:val="0"/>
                  <w:marBottom w:val="0"/>
                  <w:divBdr>
                    <w:top w:val="none" w:sz="0" w:space="0" w:color="auto"/>
                    <w:left w:val="none" w:sz="0" w:space="0" w:color="auto"/>
                    <w:bottom w:val="none" w:sz="0" w:space="0" w:color="auto"/>
                    <w:right w:val="none" w:sz="0" w:space="0" w:color="auto"/>
                  </w:divBdr>
                  <w:divsChild>
                    <w:div w:id="1587766102">
                      <w:marLeft w:val="0"/>
                      <w:marRight w:val="0"/>
                      <w:marTop w:val="0"/>
                      <w:marBottom w:val="0"/>
                      <w:divBdr>
                        <w:top w:val="none" w:sz="0" w:space="0" w:color="auto"/>
                        <w:left w:val="none" w:sz="0" w:space="0" w:color="auto"/>
                        <w:bottom w:val="none" w:sz="0" w:space="0" w:color="auto"/>
                        <w:right w:val="none" w:sz="0" w:space="0" w:color="auto"/>
                      </w:divBdr>
                    </w:div>
                  </w:divsChild>
                </w:div>
                <w:div w:id="267472236">
                  <w:marLeft w:val="0"/>
                  <w:marRight w:val="0"/>
                  <w:marTop w:val="0"/>
                  <w:marBottom w:val="0"/>
                  <w:divBdr>
                    <w:top w:val="none" w:sz="0" w:space="0" w:color="auto"/>
                    <w:left w:val="none" w:sz="0" w:space="0" w:color="auto"/>
                    <w:bottom w:val="none" w:sz="0" w:space="0" w:color="auto"/>
                    <w:right w:val="none" w:sz="0" w:space="0" w:color="auto"/>
                  </w:divBdr>
                  <w:divsChild>
                    <w:div w:id="895702820">
                      <w:marLeft w:val="0"/>
                      <w:marRight w:val="0"/>
                      <w:marTop w:val="0"/>
                      <w:marBottom w:val="0"/>
                      <w:divBdr>
                        <w:top w:val="none" w:sz="0" w:space="0" w:color="auto"/>
                        <w:left w:val="none" w:sz="0" w:space="0" w:color="auto"/>
                        <w:bottom w:val="none" w:sz="0" w:space="0" w:color="auto"/>
                        <w:right w:val="none" w:sz="0" w:space="0" w:color="auto"/>
                      </w:divBdr>
                    </w:div>
                  </w:divsChild>
                </w:div>
                <w:div w:id="224295602">
                  <w:marLeft w:val="0"/>
                  <w:marRight w:val="0"/>
                  <w:marTop w:val="0"/>
                  <w:marBottom w:val="0"/>
                  <w:divBdr>
                    <w:top w:val="none" w:sz="0" w:space="0" w:color="auto"/>
                    <w:left w:val="none" w:sz="0" w:space="0" w:color="auto"/>
                    <w:bottom w:val="none" w:sz="0" w:space="0" w:color="auto"/>
                    <w:right w:val="none" w:sz="0" w:space="0" w:color="auto"/>
                  </w:divBdr>
                  <w:divsChild>
                    <w:div w:id="1187910774">
                      <w:marLeft w:val="0"/>
                      <w:marRight w:val="0"/>
                      <w:marTop w:val="0"/>
                      <w:marBottom w:val="0"/>
                      <w:divBdr>
                        <w:top w:val="none" w:sz="0" w:space="0" w:color="auto"/>
                        <w:left w:val="none" w:sz="0" w:space="0" w:color="auto"/>
                        <w:bottom w:val="none" w:sz="0" w:space="0" w:color="auto"/>
                        <w:right w:val="none" w:sz="0" w:space="0" w:color="auto"/>
                      </w:divBdr>
                    </w:div>
                  </w:divsChild>
                </w:div>
                <w:div w:id="1765220403">
                  <w:marLeft w:val="0"/>
                  <w:marRight w:val="0"/>
                  <w:marTop w:val="0"/>
                  <w:marBottom w:val="0"/>
                  <w:divBdr>
                    <w:top w:val="none" w:sz="0" w:space="0" w:color="auto"/>
                    <w:left w:val="none" w:sz="0" w:space="0" w:color="auto"/>
                    <w:bottom w:val="none" w:sz="0" w:space="0" w:color="auto"/>
                    <w:right w:val="none" w:sz="0" w:space="0" w:color="auto"/>
                  </w:divBdr>
                  <w:divsChild>
                    <w:div w:id="744183727">
                      <w:marLeft w:val="0"/>
                      <w:marRight w:val="0"/>
                      <w:marTop w:val="0"/>
                      <w:marBottom w:val="0"/>
                      <w:divBdr>
                        <w:top w:val="none" w:sz="0" w:space="0" w:color="auto"/>
                        <w:left w:val="none" w:sz="0" w:space="0" w:color="auto"/>
                        <w:bottom w:val="none" w:sz="0" w:space="0" w:color="auto"/>
                        <w:right w:val="none" w:sz="0" w:space="0" w:color="auto"/>
                      </w:divBdr>
                    </w:div>
                  </w:divsChild>
                </w:div>
                <w:div w:id="586579564">
                  <w:marLeft w:val="0"/>
                  <w:marRight w:val="0"/>
                  <w:marTop w:val="0"/>
                  <w:marBottom w:val="0"/>
                  <w:divBdr>
                    <w:top w:val="none" w:sz="0" w:space="0" w:color="auto"/>
                    <w:left w:val="none" w:sz="0" w:space="0" w:color="auto"/>
                    <w:bottom w:val="none" w:sz="0" w:space="0" w:color="auto"/>
                    <w:right w:val="none" w:sz="0" w:space="0" w:color="auto"/>
                  </w:divBdr>
                  <w:divsChild>
                    <w:div w:id="1319653786">
                      <w:marLeft w:val="0"/>
                      <w:marRight w:val="0"/>
                      <w:marTop w:val="0"/>
                      <w:marBottom w:val="0"/>
                      <w:divBdr>
                        <w:top w:val="none" w:sz="0" w:space="0" w:color="auto"/>
                        <w:left w:val="none" w:sz="0" w:space="0" w:color="auto"/>
                        <w:bottom w:val="none" w:sz="0" w:space="0" w:color="auto"/>
                        <w:right w:val="none" w:sz="0" w:space="0" w:color="auto"/>
                      </w:divBdr>
                    </w:div>
                  </w:divsChild>
                </w:div>
                <w:div w:id="1159881870">
                  <w:marLeft w:val="0"/>
                  <w:marRight w:val="0"/>
                  <w:marTop w:val="0"/>
                  <w:marBottom w:val="0"/>
                  <w:divBdr>
                    <w:top w:val="none" w:sz="0" w:space="0" w:color="auto"/>
                    <w:left w:val="none" w:sz="0" w:space="0" w:color="auto"/>
                    <w:bottom w:val="none" w:sz="0" w:space="0" w:color="auto"/>
                    <w:right w:val="none" w:sz="0" w:space="0" w:color="auto"/>
                  </w:divBdr>
                  <w:divsChild>
                    <w:div w:id="793445244">
                      <w:marLeft w:val="0"/>
                      <w:marRight w:val="0"/>
                      <w:marTop w:val="0"/>
                      <w:marBottom w:val="0"/>
                      <w:divBdr>
                        <w:top w:val="none" w:sz="0" w:space="0" w:color="auto"/>
                        <w:left w:val="none" w:sz="0" w:space="0" w:color="auto"/>
                        <w:bottom w:val="none" w:sz="0" w:space="0" w:color="auto"/>
                        <w:right w:val="none" w:sz="0" w:space="0" w:color="auto"/>
                      </w:divBdr>
                    </w:div>
                  </w:divsChild>
                </w:div>
                <w:div w:id="226113688">
                  <w:marLeft w:val="0"/>
                  <w:marRight w:val="0"/>
                  <w:marTop w:val="0"/>
                  <w:marBottom w:val="0"/>
                  <w:divBdr>
                    <w:top w:val="none" w:sz="0" w:space="0" w:color="auto"/>
                    <w:left w:val="none" w:sz="0" w:space="0" w:color="auto"/>
                    <w:bottom w:val="none" w:sz="0" w:space="0" w:color="auto"/>
                    <w:right w:val="none" w:sz="0" w:space="0" w:color="auto"/>
                  </w:divBdr>
                  <w:divsChild>
                    <w:div w:id="1217088731">
                      <w:marLeft w:val="0"/>
                      <w:marRight w:val="0"/>
                      <w:marTop w:val="0"/>
                      <w:marBottom w:val="0"/>
                      <w:divBdr>
                        <w:top w:val="none" w:sz="0" w:space="0" w:color="auto"/>
                        <w:left w:val="none" w:sz="0" w:space="0" w:color="auto"/>
                        <w:bottom w:val="none" w:sz="0" w:space="0" w:color="auto"/>
                        <w:right w:val="none" w:sz="0" w:space="0" w:color="auto"/>
                      </w:divBdr>
                    </w:div>
                  </w:divsChild>
                </w:div>
                <w:div w:id="1129476179">
                  <w:marLeft w:val="0"/>
                  <w:marRight w:val="0"/>
                  <w:marTop w:val="0"/>
                  <w:marBottom w:val="0"/>
                  <w:divBdr>
                    <w:top w:val="none" w:sz="0" w:space="0" w:color="auto"/>
                    <w:left w:val="none" w:sz="0" w:space="0" w:color="auto"/>
                    <w:bottom w:val="none" w:sz="0" w:space="0" w:color="auto"/>
                    <w:right w:val="none" w:sz="0" w:space="0" w:color="auto"/>
                  </w:divBdr>
                  <w:divsChild>
                    <w:div w:id="1220751715">
                      <w:marLeft w:val="0"/>
                      <w:marRight w:val="0"/>
                      <w:marTop w:val="0"/>
                      <w:marBottom w:val="0"/>
                      <w:divBdr>
                        <w:top w:val="none" w:sz="0" w:space="0" w:color="auto"/>
                        <w:left w:val="none" w:sz="0" w:space="0" w:color="auto"/>
                        <w:bottom w:val="none" w:sz="0" w:space="0" w:color="auto"/>
                        <w:right w:val="none" w:sz="0" w:space="0" w:color="auto"/>
                      </w:divBdr>
                    </w:div>
                  </w:divsChild>
                </w:div>
                <w:div w:id="1582913841">
                  <w:marLeft w:val="0"/>
                  <w:marRight w:val="0"/>
                  <w:marTop w:val="0"/>
                  <w:marBottom w:val="0"/>
                  <w:divBdr>
                    <w:top w:val="none" w:sz="0" w:space="0" w:color="auto"/>
                    <w:left w:val="none" w:sz="0" w:space="0" w:color="auto"/>
                    <w:bottom w:val="none" w:sz="0" w:space="0" w:color="auto"/>
                    <w:right w:val="none" w:sz="0" w:space="0" w:color="auto"/>
                  </w:divBdr>
                  <w:divsChild>
                    <w:div w:id="1298805452">
                      <w:marLeft w:val="0"/>
                      <w:marRight w:val="0"/>
                      <w:marTop w:val="0"/>
                      <w:marBottom w:val="0"/>
                      <w:divBdr>
                        <w:top w:val="none" w:sz="0" w:space="0" w:color="auto"/>
                        <w:left w:val="none" w:sz="0" w:space="0" w:color="auto"/>
                        <w:bottom w:val="none" w:sz="0" w:space="0" w:color="auto"/>
                        <w:right w:val="none" w:sz="0" w:space="0" w:color="auto"/>
                      </w:divBdr>
                    </w:div>
                  </w:divsChild>
                </w:div>
                <w:div w:id="281766685">
                  <w:marLeft w:val="0"/>
                  <w:marRight w:val="0"/>
                  <w:marTop w:val="0"/>
                  <w:marBottom w:val="0"/>
                  <w:divBdr>
                    <w:top w:val="none" w:sz="0" w:space="0" w:color="auto"/>
                    <w:left w:val="none" w:sz="0" w:space="0" w:color="auto"/>
                    <w:bottom w:val="none" w:sz="0" w:space="0" w:color="auto"/>
                    <w:right w:val="none" w:sz="0" w:space="0" w:color="auto"/>
                  </w:divBdr>
                  <w:divsChild>
                    <w:div w:id="1492284354">
                      <w:marLeft w:val="0"/>
                      <w:marRight w:val="0"/>
                      <w:marTop w:val="0"/>
                      <w:marBottom w:val="0"/>
                      <w:divBdr>
                        <w:top w:val="none" w:sz="0" w:space="0" w:color="auto"/>
                        <w:left w:val="none" w:sz="0" w:space="0" w:color="auto"/>
                        <w:bottom w:val="none" w:sz="0" w:space="0" w:color="auto"/>
                        <w:right w:val="none" w:sz="0" w:space="0" w:color="auto"/>
                      </w:divBdr>
                    </w:div>
                  </w:divsChild>
                </w:div>
                <w:div w:id="133107718">
                  <w:marLeft w:val="0"/>
                  <w:marRight w:val="0"/>
                  <w:marTop w:val="0"/>
                  <w:marBottom w:val="0"/>
                  <w:divBdr>
                    <w:top w:val="none" w:sz="0" w:space="0" w:color="auto"/>
                    <w:left w:val="none" w:sz="0" w:space="0" w:color="auto"/>
                    <w:bottom w:val="none" w:sz="0" w:space="0" w:color="auto"/>
                    <w:right w:val="none" w:sz="0" w:space="0" w:color="auto"/>
                  </w:divBdr>
                  <w:divsChild>
                    <w:div w:id="1721660805">
                      <w:marLeft w:val="0"/>
                      <w:marRight w:val="0"/>
                      <w:marTop w:val="0"/>
                      <w:marBottom w:val="0"/>
                      <w:divBdr>
                        <w:top w:val="none" w:sz="0" w:space="0" w:color="auto"/>
                        <w:left w:val="none" w:sz="0" w:space="0" w:color="auto"/>
                        <w:bottom w:val="none" w:sz="0" w:space="0" w:color="auto"/>
                        <w:right w:val="none" w:sz="0" w:space="0" w:color="auto"/>
                      </w:divBdr>
                    </w:div>
                  </w:divsChild>
                </w:div>
                <w:div w:id="839008439">
                  <w:marLeft w:val="0"/>
                  <w:marRight w:val="0"/>
                  <w:marTop w:val="0"/>
                  <w:marBottom w:val="0"/>
                  <w:divBdr>
                    <w:top w:val="none" w:sz="0" w:space="0" w:color="auto"/>
                    <w:left w:val="none" w:sz="0" w:space="0" w:color="auto"/>
                    <w:bottom w:val="none" w:sz="0" w:space="0" w:color="auto"/>
                    <w:right w:val="none" w:sz="0" w:space="0" w:color="auto"/>
                  </w:divBdr>
                  <w:divsChild>
                    <w:div w:id="1299797406">
                      <w:marLeft w:val="0"/>
                      <w:marRight w:val="0"/>
                      <w:marTop w:val="0"/>
                      <w:marBottom w:val="0"/>
                      <w:divBdr>
                        <w:top w:val="none" w:sz="0" w:space="0" w:color="auto"/>
                        <w:left w:val="none" w:sz="0" w:space="0" w:color="auto"/>
                        <w:bottom w:val="none" w:sz="0" w:space="0" w:color="auto"/>
                        <w:right w:val="none" w:sz="0" w:space="0" w:color="auto"/>
                      </w:divBdr>
                    </w:div>
                  </w:divsChild>
                </w:div>
                <w:div w:id="317416306">
                  <w:marLeft w:val="0"/>
                  <w:marRight w:val="0"/>
                  <w:marTop w:val="0"/>
                  <w:marBottom w:val="0"/>
                  <w:divBdr>
                    <w:top w:val="none" w:sz="0" w:space="0" w:color="auto"/>
                    <w:left w:val="none" w:sz="0" w:space="0" w:color="auto"/>
                    <w:bottom w:val="none" w:sz="0" w:space="0" w:color="auto"/>
                    <w:right w:val="none" w:sz="0" w:space="0" w:color="auto"/>
                  </w:divBdr>
                  <w:divsChild>
                    <w:div w:id="1341855803">
                      <w:marLeft w:val="0"/>
                      <w:marRight w:val="0"/>
                      <w:marTop w:val="0"/>
                      <w:marBottom w:val="0"/>
                      <w:divBdr>
                        <w:top w:val="none" w:sz="0" w:space="0" w:color="auto"/>
                        <w:left w:val="none" w:sz="0" w:space="0" w:color="auto"/>
                        <w:bottom w:val="none" w:sz="0" w:space="0" w:color="auto"/>
                        <w:right w:val="none" w:sz="0" w:space="0" w:color="auto"/>
                      </w:divBdr>
                    </w:div>
                  </w:divsChild>
                </w:div>
                <w:div w:id="688990702">
                  <w:marLeft w:val="0"/>
                  <w:marRight w:val="0"/>
                  <w:marTop w:val="0"/>
                  <w:marBottom w:val="0"/>
                  <w:divBdr>
                    <w:top w:val="none" w:sz="0" w:space="0" w:color="auto"/>
                    <w:left w:val="none" w:sz="0" w:space="0" w:color="auto"/>
                    <w:bottom w:val="none" w:sz="0" w:space="0" w:color="auto"/>
                    <w:right w:val="none" w:sz="0" w:space="0" w:color="auto"/>
                  </w:divBdr>
                  <w:divsChild>
                    <w:div w:id="727461272">
                      <w:marLeft w:val="0"/>
                      <w:marRight w:val="0"/>
                      <w:marTop w:val="0"/>
                      <w:marBottom w:val="0"/>
                      <w:divBdr>
                        <w:top w:val="none" w:sz="0" w:space="0" w:color="auto"/>
                        <w:left w:val="none" w:sz="0" w:space="0" w:color="auto"/>
                        <w:bottom w:val="none" w:sz="0" w:space="0" w:color="auto"/>
                        <w:right w:val="none" w:sz="0" w:space="0" w:color="auto"/>
                      </w:divBdr>
                    </w:div>
                  </w:divsChild>
                </w:div>
                <w:div w:id="2133546785">
                  <w:marLeft w:val="0"/>
                  <w:marRight w:val="0"/>
                  <w:marTop w:val="0"/>
                  <w:marBottom w:val="0"/>
                  <w:divBdr>
                    <w:top w:val="none" w:sz="0" w:space="0" w:color="auto"/>
                    <w:left w:val="none" w:sz="0" w:space="0" w:color="auto"/>
                    <w:bottom w:val="none" w:sz="0" w:space="0" w:color="auto"/>
                    <w:right w:val="none" w:sz="0" w:space="0" w:color="auto"/>
                  </w:divBdr>
                  <w:divsChild>
                    <w:div w:id="577833664">
                      <w:marLeft w:val="0"/>
                      <w:marRight w:val="0"/>
                      <w:marTop w:val="0"/>
                      <w:marBottom w:val="0"/>
                      <w:divBdr>
                        <w:top w:val="none" w:sz="0" w:space="0" w:color="auto"/>
                        <w:left w:val="none" w:sz="0" w:space="0" w:color="auto"/>
                        <w:bottom w:val="none" w:sz="0" w:space="0" w:color="auto"/>
                        <w:right w:val="none" w:sz="0" w:space="0" w:color="auto"/>
                      </w:divBdr>
                    </w:div>
                  </w:divsChild>
                </w:div>
                <w:div w:id="1388992537">
                  <w:marLeft w:val="0"/>
                  <w:marRight w:val="0"/>
                  <w:marTop w:val="0"/>
                  <w:marBottom w:val="0"/>
                  <w:divBdr>
                    <w:top w:val="none" w:sz="0" w:space="0" w:color="auto"/>
                    <w:left w:val="none" w:sz="0" w:space="0" w:color="auto"/>
                    <w:bottom w:val="none" w:sz="0" w:space="0" w:color="auto"/>
                    <w:right w:val="none" w:sz="0" w:space="0" w:color="auto"/>
                  </w:divBdr>
                  <w:divsChild>
                    <w:div w:id="599872099">
                      <w:marLeft w:val="0"/>
                      <w:marRight w:val="0"/>
                      <w:marTop w:val="0"/>
                      <w:marBottom w:val="0"/>
                      <w:divBdr>
                        <w:top w:val="none" w:sz="0" w:space="0" w:color="auto"/>
                        <w:left w:val="none" w:sz="0" w:space="0" w:color="auto"/>
                        <w:bottom w:val="none" w:sz="0" w:space="0" w:color="auto"/>
                        <w:right w:val="none" w:sz="0" w:space="0" w:color="auto"/>
                      </w:divBdr>
                    </w:div>
                  </w:divsChild>
                </w:div>
                <w:div w:id="1260064120">
                  <w:marLeft w:val="0"/>
                  <w:marRight w:val="0"/>
                  <w:marTop w:val="0"/>
                  <w:marBottom w:val="0"/>
                  <w:divBdr>
                    <w:top w:val="none" w:sz="0" w:space="0" w:color="auto"/>
                    <w:left w:val="none" w:sz="0" w:space="0" w:color="auto"/>
                    <w:bottom w:val="none" w:sz="0" w:space="0" w:color="auto"/>
                    <w:right w:val="none" w:sz="0" w:space="0" w:color="auto"/>
                  </w:divBdr>
                  <w:divsChild>
                    <w:div w:id="1635939895">
                      <w:marLeft w:val="0"/>
                      <w:marRight w:val="0"/>
                      <w:marTop w:val="0"/>
                      <w:marBottom w:val="0"/>
                      <w:divBdr>
                        <w:top w:val="none" w:sz="0" w:space="0" w:color="auto"/>
                        <w:left w:val="none" w:sz="0" w:space="0" w:color="auto"/>
                        <w:bottom w:val="none" w:sz="0" w:space="0" w:color="auto"/>
                        <w:right w:val="none" w:sz="0" w:space="0" w:color="auto"/>
                      </w:divBdr>
                    </w:div>
                  </w:divsChild>
                </w:div>
                <w:div w:id="1838838889">
                  <w:marLeft w:val="0"/>
                  <w:marRight w:val="0"/>
                  <w:marTop w:val="0"/>
                  <w:marBottom w:val="0"/>
                  <w:divBdr>
                    <w:top w:val="none" w:sz="0" w:space="0" w:color="auto"/>
                    <w:left w:val="none" w:sz="0" w:space="0" w:color="auto"/>
                    <w:bottom w:val="none" w:sz="0" w:space="0" w:color="auto"/>
                    <w:right w:val="none" w:sz="0" w:space="0" w:color="auto"/>
                  </w:divBdr>
                  <w:divsChild>
                    <w:div w:id="1137451770">
                      <w:marLeft w:val="0"/>
                      <w:marRight w:val="0"/>
                      <w:marTop w:val="0"/>
                      <w:marBottom w:val="0"/>
                      <w:divBdr>
                        <w:top w:val="none" w:sz="0" w:space="0" w:color="auto"/>
                        <w:left w:val="none" w:sz="0" w:space="0" w:color="auto"/>
                        <w:bottom w:val="none" w:sz="0" w:space="0" w:color="auto"/>
                        <w:right w:val="none" w:sz="0" w:space="0" w:color="auto"/>
                      </w:divBdr>
                    </w:div>
                  </w:divsChild>
                </w:div>
                <w:div w:id="1074857168">
                  <w:marLeft w:val="0"/>
                  <w:marRight w:val="0"/>
                  <w:marTop w:val="0"/>
                  <w:marBottom w:val="0"/>
                  <w:divBdr>
                    <w:top w:val="none" w:sz="0" w:space="0" w:color="auto"/>
                    <w:left w:val="none" w:sz="0" w:space="0" w:color="auto"/>
                    <w:bottom w:val="none" w:sz="0" w:space="0" w:color="auto"/>
                    <w:right w:val="none" w:sz="0" w:space="0" w:color="auto"/>
                  </w:divBdr>
                  <w:divsChild>
                    <w:div w:id="320740499">
                      <w:marLeft w:val="0"/>
                      <w:marRight w:val="0"/>
                      <w:marTop w:val="0"/>
                      <w:marBottom w:val="0"/>
                      <w:divBdr>
                        <w:top w:val="none" w:sz="0" w:space="0" w:color="auto"/>
                        <w:left w:val="none" w:sz="0" w:space="0" w:color="auto"/>
                        <w:bottom w:val="none" w:sz="0" w:space="0" w:color="auto"/>
                        <w:right w:val="none" w:sz="0" w:space="0" w:color="auto"/>
                      </w:divBdr>
                    </w:div>
                  </w:divsChild>
                </w:div>
                <w:div w:id="1780642051">
                  <w:marLeft w:val="0"/>
                  <w:marRight w:val="0"/>
                  <w:marTop w:val="0"/>
                  <w:marBottom w:val="0"/>
                  <w:divBdr>
                    <w:top w:val="none" w:sz="0" w:space="0" w:color="auto"/>
                    <w:left w:val="none" w:sz="0" w:space="0" w:color="auto"/>
                    <w:bottom w:val="none" w:sz="0" w:space="0" w:color="auto"/>
                    <w:right w:val="none" w:sz="0" w:space="0" w:color="auto"/>
                  </w:divBdr>
                  <w:divsChild>
                    <w:div w:id="659970774">
                      <w:marLeft w:val="0"/>
                      <w:marRight w:val="0"/>
                      <w:marTop w:val="0"/>
                      <w:marBottom w:val="0"/>
                      <w:divBdr>
                        <w:top w:val="none" w:sz="0" w:space="0" w:color="auto"/>
                        <w:left w:val="none" w:sz="0" w:space="0" w:color="auto"/>
                        <w:bottom w:val="none" w:sz="0" w:space="0" w:color="auto"/>
                        <w:right w:val="none" w:sz="0" w:space="0" w:color="auto"/>
                      </w:divBdr>
                    </w:div>
                  </w:divsChild>
                </w:div>
                <w:div w:id="37517203">
                  <w:marLeft w:val="0"/>
                  <w:marRight w:val="0"/>
                  <w:marTop w:val="0"/>
                  <w:marBottom w:val="0"/>
                  <w:divBdr>
                    <w:top w:val="none" w:sz="0" w:space="0" w:color="auto"/>
                    <w:left w:val="none" w:sz="0" w:space="0" w:color="auto"/>
                    <w:bottom w:val="none" w:sz="0" w:space="0" w:color="auto"/>
                    <w:right w:val="none" w:sz="0" w:space="0" w:color="auto"/>
                  </w:divBdr>
                  <w:divsChild>
                    <w:div w:id="610818124">
                      <w:marLeft w:val="0"/>
                      <w:marRight w:val="0"/>
                      <w:marTop w:val="0"/>
                      <w:marBottom w:val="0"/>
                      <w:divBdr>
                        <w:top w:val="none" w:sz="0" w:space="0" w:color="auto"/>
                        <w:left w:val="none" w:sz="0" w:space="0" w:color="auto"/>
                        <w:bottom w:val="none" w:sz="0" w:space="0" w:color="auto"/>
                        <w:right w:val="none" w:sz="0" w:space="0" w:color="auto"/>
                      </w:divBdr>
                    </w:div>
                  </w:divsChild>
                </w:div>
                <w:div w:id="1134758284">
                  <w:marLeft w:val="0"/>
                  <w:marRight w:val="0"/>
                  <w:marTop w:val="0"/>
                  <w:marBottom w:val="0"/>
                  <w:divBdr>
                    <w:top w:val="none" w:sz="0" w:space="0" w:color="auto"/>
                    <w:left w:val="none" w:sz="0" w:space="0" w:color="auto"/>
                    <w:bottom w:val="none" w:sz="0" w:space="0" w:color="auto"/>
                    <w:right w:val="none" w:sz="0" w:space="0" w:color="auto"/>
                  </w:divBdr>
                  <w:divsChild>
                    <w:div w:id="1543012139">
                      <w:marLeft w:val="0"/>
                      <w:marRight w:val="0"/>
                      <w:marTop w:val="0"/>
                      <w:marBottom w:val="0"/>
                      <w:divBdr>
                        <w:top w:val="none" w:sz="0" w:space="0" w:color="auto"/>
                        <w:left w:val="none" w:sz="0" w:space="0" w:color="auto"/>
                        <w:bottom w:val="none" w:sz="0" w:space="0" w:color="auto"/>
                        <w:right w:val="none" w:sz="0" w:space="0" w:color="auto"/>
                      </w:divBdr>
                    </w:div>
                  </w:divsChild>
                </w:div>
                <w:div w:id="626088896">
                  <w:marLeft w:val="0"/>
                  <w:marRight w:val="0"/>
                  <w:marTop w:val="0"/>
                  <w:marBottom w:val="0"/>
                  <w:divBdr>
                    <w:top w:val="none" w:sz="0" w:space="0" w:color="auto"/>
                    <w:left w:val="none" w:sz="0" w:space="0" w:color="auto"/>
                    <w:bottom w:val="none" w:sz="0" w:space="0" w:color="auto"/>
                    <w:right w:val="none" w:sz="0" w:space="0" w:color="auto"/>
                  </w:divBdr>
                  <w:divsChild>
                    <w:div w:id="1058088136">
                      <w:marLeft w:val="0"/>
                      <w:marRight w:val="0"/>
                      <w:marTop w:val="0"/>
                      <w:marBottom w:val="0"/>
                      <w:divBdr>
                        <w:top w:val="none" w:sz="0" w:space="0" w:color="auto"/>
                        <w:left w:val="none" w:sz="0" w:space="0" w:color="auto"/>
                        <w:bottom w:val="none" w:sz="0" w:space="0" w:color="auto"/>
                        <w:right w:val="none" w:sz="0" w:space="0" w:color="auto"/>
                      </w:divBdr>
                    </w:div>
                  </w:divsChild>
                </w:div>
                <w:div w:id="1330331171">
                  <w:marLeft w:val="0"/>
                  <w:marRight w:val="0"/>
                  <w:marTop w:val="0"/>
                  <w:marBottom w:val="0"/>
                  <w:divBdr>
                    <w:top w:val="none" w:sz="0" w:space="0" w:color="auto"/>
                    <w:left w:val="none" w:sz="0" w:space="0" w:color="auto"/>
                    <w:bottom w:val="none" w:sz="0" w:space="0" w:color="auto"/>
                    <w:right w:val="none" w:sz="0" w:space="0" w:color="auto"/>
                  </w:divBdr>
                  <w:divsChild>
                    <w:div w:id="2071995617">
                      <w:marLeft w:val="0"/>
                      <w:marRight w:val="0"/>
                      <w:marTop w:val="0"/>
                      <w:marBottom w:val="0"/>
                      <w:divBdr>
                        <w:top w:val="none" w:sz="0" w:space="0" w:color="auto"/>
                        <w:left w:val="none" w:sz="0" w:space="0" w:color="auto"/>
                        <w:bottom w:val="none" w:sz="0" w:space="0" w:color="auto"/>
                        <w:right w:val="none" w:sz="0" w:space="0" w:color="auto"/>
                      </w:divBdr>
                    </w:div>
                  </w:divsChild>
                </w:div>
                <w:div w:id="525097758">
                  <w:marLeft w:val="0"/>
                  <w:marRight w:val="0"/>
                  <w:marTop w:val="0"/>
                  <w:marBottom w:val="0"/>
                  <w:divBdr>
                    <w:top w:val="none" w:sz="0" w:space="0" w:color="auto"/>
                    <w:left w:val="none" w:sz="0" w:space="0" w:color="auto"/>
                    <w:bottom w:val="none" w:sz="0" w:space="0" w:color="auto"/>
                    <w:right w:val="none" w:sz="0" w:space="0" w:color="auto"/>
                  </w:divBdr>
                  <w:divsChild>
                    <w:div w:id="1566334483">
                      <w:marLeft w:val="0"/>
                      <w:marRight w:val="0"/>
                      <w:marTop w:val="0"/>
                      <w:marBottom w:val="0"/>
                      <w:divBdr>
                        <w:top w:val="none" w:sz="0" w:space="0" w:color="auto"/>
                        <w:left w:val="none" w:sz="0" w:space="0" w:color="auto"/>
                        <w:bottom w:val="none" w:sz="0" w:space="0" w:color="auto"/>
                        <w:right w:val="none" w:sz="0" w:space="0" w:color="auto"/>
                      </w:divBdr>
                    </w:div>
                  </w:divsChild>
                </w:div>
                <w:div w:id="1225292999">
                  <w:marLeft w:val="0"/>
                  <w:marRight w:val="0"/>
                  <w:marTop w:val="0"/>
                  <w:marBottom w:val="0"/>
                  <w:divBdr>
                    <w:top w:val="none" w:sz="0" w:space="0" w:color="auto"/>
                    <w:left w:val="none" w:sz="0" w:space="0" w:color="auto"/>
                    <w:bottom w:val="none" w:sz="0" w:space="0" w:color="auto"/>
                    <w:right w:val="none" w:sz="0" w:space="0" w:color="auto"/>
                  </w:divBdr>
                  <w:divsChild>
                    <w:div w:id="1044719310">
                      <w:marLeft w:val="0"/>
                      <w:marRight w:val="0"/>
                      <w:marTop w:val="0"/>
                      <w:marBottom w:val="0"/>
                      <w:divBdr>
                        <w:top w:val="none" w:sz="0" w:space="0" w:color="auto"/>
                        <w:left w:val="none" w:sz="0" w:space="0" w:color="auto"/>
                        <w:bottom w:val="none" w:sz="0" w:space="0" w:color="auto"/>
                        <w:right w:val="none" w:sz="0" w:space="0" w:color="auto"/>
                      </w:divBdr>
                    </w:div>
                  </w:divsChild>
                </w:div>
                <w:div w:id="1333677696">
                  <w:marLeft w:val="0"/>
                  <w:marRight w:val="0"/>
                  <w:marTop w:val="0"/>
                  <w:marBottom w:val="0"/>
                  <w:divBdr>
                    <w:top w:val="none" w:sz="0" w:space="0" w:color="auto"/>
                    <w:left w:val="none" w:sz="0" w:space="0" w:color="auto"/>
                    <w:bottom w:val="none" w:sz="0" w:space="0" w:color="auto"/>
                    <w:right w:val="none" w:sz="0" w:space="0" w:color="auto"/>
                  </w:divBdr>
                  <w:divsChild>
                    <w:div w:id="380374049">
                      <w:marLeft w:val="0"/>
                      <w:marRight w:val="0"/>
                      <w:marTop w:val="0"/>
                      <w:marBottom w:val="0"/>
                      <w:divBdr>
                        <w:top w:val="none" w:sz="0" w:space="0" w:color="auto"/>
                        <w:left w:val="none" w:sz="0" w:space="0" w:color="auto"/>
                        <w:bottom w:val="none" w:sz="0" w:space="0" w:color="auto"/>
                        <w:right w:val="none" w:sz="0" w:space="0" w:color="auto"/>
                      </w:divBdr>
                    </w:div>
                  </w:divsChild>
                </w:div>
                <w:div w:id="1285769318">
                  <w:marLeft w:val="0"/>
                  <w:marRight w:val="0"/>
                  <w:marTop w:val="0"/>
                  <w:marBottom w:val="0"/>
                  <w:divBdr>
                    <w:top w:val="none" w:sz="0" w:space="0" w:color="auto"/>
                    <w:left w:val="none" w:sz="0" w:space="0" w:color="auto"/>
                    <w:bottom w:val="none" w:sz="0" w:space="0" w:color="auto"/>
                    <w:right w:val="none" w:sz="0" w:space="0" w:color="auto"/>
                  </w:divBdr>
                  <w:divsChild>
                    <w:div w:id="443841703">
                      <w:marLeft w:val="0"/>
                      <w:marRight w:val="0"/>
                      <w:marTop w:val="0"/>
                      <w:marBottom w:val="0"/>
                      <w:divBdr>
                        <w:top w:val="none" w:sz="0" w:space="0" w:color="auto"/>
                        <w:left w:val="none" w:sz="0" w:space="0" w:color="auto"/>
                        <w:bottom w:val="none" w:sz="0" w:space="0" w:color="auto"/>
                        <w:right w:val="none" w:sz="0" w:space="0" w:color="auto"/>
                      </w:divBdr>
                    </w:div>
                  </w:divsChild>
                </w:div>
                <w:div w:id="1816410280">
                  <w:marLeft w:val="0"/>
                  <w:marRight w:val="0"/>
                  <w:marTop w:val="0"/>
                  <w:marBottom w:val="0"/>
                  <w:divBdr>
                    <w:top w:val="none" w:sz="0" w:space="0" w:color="auto"/>
                    <w:left w:val="none" w:sz="0" w:space="0" w:color="auto"/>
                    <w:bottom w:val="none" w:sz="0" w:space="0" w:color="auto"/>
                    <w:right w:val="none" w:sz="0" w:space="0" w:color="auto"/>
                  </w:divBdr>
                  <w:divsChild>
                    <w:div w:id="112942656">
                      <w:marLeft w:val="0"/>
                      <w:marRight w:val="0"/>
                      <w:marTop w:val="0"/>
                      <w:marBottom w:val="0"/>
                      <w:divBdr>
                        <w:top w:val="none" w:sz="0" w:space="0" w:color="auto"/>
                        <w:left w:val="none" w:sz="0" w:space="0" w:color="auto"/>
                        <w:bottom w:val="none" w:sz="0" w:space="0" w:color="auto"/>
                        <w:right w:val="none" w:sz="0" w:space="0" w:color="auto"/>
                      </w:divBdr>
                    </w:div>
                  </w:divsChild>
                </w:div>
                <w:div w:id="1176503943">
                  <w:marLeft w:val="0"/>
                  <w:marRight w:val="0"/>
                  <w:marTop w:val="0"/>
                  <w:marBottom w:val="0"/>
                  <w:divBdr>
                    <w:top w:val="none" w:sz="0" w:space="0" w:color="auto"/>
                    <w:left w:val="none" w:sz="0" w:space="0" w:color="auto"/>
                    <w:bottom w:val="none" w:sz="0" w:space="0" w:color="auto"/>
                    <w:right w:val="none" w:sz="0" w:space="0" w:color="auto"/>
                  </w:divBdr>
                  <w:divsChild>
                    <w:div w:id="683439427">
                      <w:marLeft w:val="0"/>
                      <w:marRight w:val="0"/>
                      <w:marTop w:val="0"/>
                      <w:marBottom w:val="0"/>
                      <w:divBdr>
                        <w:top w:val="none" w:sz="0" w:space="0" w:color="auto"/>
                        <w:left w:val="none" w:sz="0" w:space="0" w:color="auto"/>
                        <w:bottom w:val="none" w:sz="0" w:space="0" w:color="auto"/>
                        <w:right w:val="none" w:sz="0" w:space="0" w:color="auto"/>
                      </w:divBdr>
                    </w:div>
                  </w:divsChild>
                </w:div>
                <w:div w:id="1122529861">
                  <w:marLeft w:val="0"/>
                  <w:marRight w:val="0"/>
                  <w:marTop w:val="0"/>
                  <w:marBottom w:val="0"/>
                  <w:divBdr>
                    <w:top w:val="none" w:sz="0" w:space="0" w:color="auto"/>
                    <w:left w:val="none" w:sz="0" w:space="0" w:color="auto"/>
                    <w:bottom w:val="none" w:sz="0" w:space="0" w:color="auto"/>
                    <w:right w:val="none" w:sz="0" w:space="0" w:color="auto"/>
                  </w:divBdr>
                  <w:divsChild>
                    <w:div w:id="1659070393">
                      <w:marLeft w:val="0"/>
                      <w:marRight w:val="0"/>
                      <w:marTop w:val="0"/>
                      <w:marBottom w:val="0"/>
                      <w:divBdr>
                        <w:top w:val="none" w:sz="0" w:space="0" w:color="auto"/>
                        <w:left w:val="none" w:sz="0" w:space="0" w:color="auto"/>
                        <w:bottom w:val="none" w:sz="0" w:space="0" w:color="auto"/>
                        <w:right w:val="none" w:sz="0" w:space="0" w:color="auto"/>
                      </w:divBdr>
                    </w:div>
                  </w:divsChild>
                </w:div>
                <w:div w:id="113910960">
                  <w:marLeft w:val="0"/>
                  <w:marRight w:val="0"/>
                  <w:marTop w:val="0"/>
                  <w:marBottom w:val="0"/>
                  <w:divBdr>
                    <w:top w:val="none" w:sz="0" w:space="0" w:color="auto"/>
                    <w:left w:val="none" w:sz="0" w:space="0" w:color="auto"/>
                    <w:bottom w:val="none" w:sz="0" w:space="0" w:color="auto"/>
                    <w:right w:val="none" w:sz="0" w:space="0" w:color="auto"/>
                  </w:divBdr>
                  <w:divsChild>
                    <w:div w:id="1568764986">
                      <w:marLeft w:val="0"/>
                      <w:marRight w:val="0"/>
                      <w:marTop w:val="0"/>
                      <w:marBottom w:val="0"/>
                      <w:divBdr>
                        <w:top w:val="none" w:sz="0" w:space="0" w:color="auto"/>
                        <w:left w:val="none" w:sz="0" w:space="0" w:color="auto"/>
                        <w:bottom w:val="none" w:sz="0" w:space="0" w:color="auto"/>
                        <w:right w:val="none" w:sz="0" w:space="0" w:color="auto"/>
                      </w:divBdr>
                    </w:div>
                  </w:divsChild>
                </w:div>
                <w:div w:id="1627858000">
                  <w:marLeft w:val="0"/>
                  <w:marRight w:val="0"/>
                  <w:marTop w:val="0"/>
                  <w:marBottom w:val="0"/>
                  <w:divBdr>
                    <w:top w:val="none" w:sz="0" w:space="0" w:color="auto"/>
                    <w:left w:val="none" w:sz="0" w:space="0" w:color="auto"/>
                    <w:bottom w:val="none" w:sz="0" w:space="0" w:color="auto"/>
                    <w:right w:val="none" w:sz="0" w:space="0" w:color="auto"/>
                  </w:divBdr>
                  <w:divsChild>
                    <w:div w:id="113990304">
                      <w:marLeft w:val="0"/>
                      <w:marRight w:val="0"/>
                      <w:marTop w:val="0"/>
                      <w:marBottom w:val="0"/>
                      <w:divBdr>
                        <w:top w:val="none" w:sz="0" w:space="0" w:color="auto"/>
                        <w:left w:val="none" w:sz="0" w:space="0" w:color="auto"/>
                        <w:bottom w:val="none" w:sz="0" w:space="0" w:color="auto"/>
                        <w:right w:val="none" w:sz="0" w:space="0" w:color="auto"/>
                      </w:divBdr>
                    </w:div>
                  </w:divsChild>
                </w:div>
                <w:div w:id="2088114623">
                  <w:marLeft w:val="0"/>
                  <w:marRight w:val="0"/>
                  <w:marTop w:val="0"/>
                  <w:marBottom w:val="0"/>
                  <w:divBdr>
                    <w:top w:val="none" w:sz="0" w:space="0" w:color="auto"/>
                    <w:left w:val="none" w:sz="0" w:space="0" w:color="auto"/>
                    <w:bottom w:val="none" w:sz="0" w:space="0" w:color="auto"/>
                    <w:right w:val="none" w:sz="0" w:space="0" w:color="auto"/>
                  </w:divBdr>
                  <w:divsChild>
                    <w:div w:id="408115449">
                      <w:marLeft w:val="0"/>
                      <w:marRight w:val="0"/>
                      <w:marTop w:val="0"/>
                      <w:marBottom w:val="0"/>
                      <w:divBdr>
                        <w:top w:val="none" w:sz="0" w:space="0" w:color="auto"/>
                        <w:left w:val="none" w:sz="0" w:space="0" w:color="auto"/>
                        <w:bottom w:val="none" w:sz="0" w:space="0" w:color="auto"/>
                        <w:right w:val="none" w:sz="0" w:space="0" w:color="auto"/>
                      </w:divBdr>
                    </w:div>
                  </w:divsChild>
                </w:div>
                <w:div w:id="107890772">
                  <w:marLeft w:val="0"/>
                  <w:marRight w:val="0"/>
                  <w:marTop w:val="0"/>
                  <w:marBottom w:val="0"/>
                  <w:divBdr>
                    <w:top w:val="none" w:sz="0" w:space="0" w:color="auto"/>
                    <w:left w:val="none" w:sz="0" w:space="0" w:color="auto"/>
                    <w:bottom w:val="none" w:sz="0" w:space="0" w:color="auto"/>
                    <w:right w:val="none" w:sz="0" w:space="0" w:color="auto"/>
                  </w:divBdr>
                  <w:divsChild>
                    <w:div w:id="1189948506">
                      <w:marLeft w:val="0"/>
                      <w:marRight w:val="0"/>
                      <w:marTop w:val="0"/>
                      <w:marBottom w:val="0"/>
                      <w:divBdr>
                        <w:top w:val="none" w:sz="0" w:space="0" w:color="auto"/>
                        <w:left w:val="none" w:sz="0" w:space="0" w:color="auto"/>
                        <w:bottom w:val="none" w:sz="0" w:space="0" w:color="auto"/>
                        <w:right w:val="none" w:sz="0" w:space="0" w:color="auto"/>
                      </w:divBdr>
                    </w:div>
                  </w:divsChild>
                </w:div>
                <w:div w:id="448597327">
                  <w:marLeft w:val="0"/>
                  <w:marRight w:val="0"/>
                  <w:marTop w:val="0"/>
                  <w:marBottom w:val="0"/>
                  <w:divBdr>
                    <w:top w:val="none" w:sz="0" w:space="0" w:color="auto"/>
                    <w:left w:val="none" w:sz="0" w:space="0" w:color="auto"/>
                    <w:bottom w:val="none" w:sz="0" w:space="0" w:color="auto"/>
                    <w:right w:val="none" w:sz="0" w:space="0" w:color="auto"/>
                  </w:divBdr>
                  <w:divsChild>
                    <w:div w:id="1265647524">
                      <w:marLeft w:val="0"/>
                      <w:marRight w:val="0"/>
                      <w:marTop w:val="0"/>
                      <w:marBottom w:val="0"/>
                      <w:divBdr>
                        <w:top w:val="none" w:sz="0" w:space="0" w:color="auto"/>
                        <w:left w:val="none" w:sz="0" w:space="0" w:color="auto"/>
                        <w:bottom w:val="none" w:sz="0" w:space="0" w:color="auto"/>
                        <w:right w:val="none" w:sz="0" w:space="0" w:color="auto"/>
                      </w:divBdr>
                    </w:div>
                  </w:divsChild>
                </w:div>
                <w:div w:id="609552792">
                  <w:marLeft w:val="0"/>
                  <w:marRight w:val="0"/>
                  <w:marTop w:val="0"/>
                  <w:marBottom w:val="0"/>
                  <w:divBdr>
                    <w:top w:val="none" w:sz="0" w:space="0" w:color="auto"/>
                    <w:left w:val="none" w:sz="0" w:space="0" w:color="auto"/>
                    <w:bottom w:val="none" w:sz="0" w:space="0" w:color="auto"/>
                    <w:right w:val="none" w:sz="0" w:space="0" w:color="auto"/>
                  </w:divBdr>
                  <w:divsChild>
                    <w:div w:id="260530884">
                      <w:marLeft w:val="0"/>
                      <w:marRight w:val="0"/>
                      <w:marTop w:val="0"/>
                      <w:marBottom w:val="0"/>
                      <w:divBdr>
                        <w:top w:val="none" w:sz="0" w:space="0" w:color="auto"/>
                        <w:left w:val="none" w:sz="0" w:space="0" w:color="auto"/>
                        <w:bottom w:val="none" w:sz="0" w:space="0" w:color="auto"/>
                        <w:right w:val="none" w:sz="0" w:space="0" w:color="auto"/>
                      </w:divBdr>
                    </w:div>
                  </w:divsChild>
                </w:div>
                <w:div w:id="693191113">
                  <w:marLeft w:val="0"/>
                  <w:marRight w:val="0"/>
                  <w:marTop w:val="0"/>
                  <w:marBottom w:val="0"/>
                  <w:divBdr>
                    <w:top w:val="none" w:sz="0" w:space="0" w:color="auto"/>
                    <w:left w:val="none" w:sz="0" w:space="0" w:color="auto"/>
                    <w:bottom w:val="none" w:sz="0" w:space="0" w:color="auto"/>
                    <w:right w:val="none" w:sz="0" w:space="0" w:color="auto"/>
                  </w:divBdr>
                  <w:divsChild>
                    <w:div w:id="228656423">
                      <w:marLeft w:val="0"/>
                      <w:marRight w:val="0"/>
                      <w:marTop w:val="0"/>
                      <w:marBottom w:val="0"/>
                      <w:divBdr>
                        <w:top w:val="none" w:sz="0" w:space="0" w:color="auto"/>
                        <w:left w:val="none" w:sz="0" w:space="0" w:color="auto"/>
                        <w:bottom w:val="none" w:sz="0" w:space="0" w:color="auto"/>
                        <w:right w:val="none" w:sz="0" w:space="0" w:color="auto"/>
                      </w:divBdr>
                    </w:div>
                  </w:divsChild>
                </w:div>
                <w:div w:id="761493219">
                  <w:marLeft w:val="0"/>
                  <w:marRight w:val="0"/>
                  <w:marTop w:val="0"/>
                  <w:marBottom w:val="0"/>
                  <w:divBdr>
                    <w:top w:val="none" w:sz="0" w:space="0" w:color="auto"/>
                    <w:left w:val="none" w:sz="0" w:space="0" w:color="auto"/>
                    <w:bottom w:val="none" w:sz="0" w:space="0" w:color="auto"/>
                    <w:right w:val="none" w:sz="0" w:space="0" w:color="auto"/>
                  </w:divBdr>
                  <w:divsChild>
                    <w:div w:id="1415084468">
                      <w:marLeft w:val="0"/>
                      <w:marRight w:val="0"/>
                      <w:marTop w:val="0"/>
                      <w:marBottom w:val="0"/>
                      <w:divBdr>
                        <w:top w:val="none" w:sz="0" w:space="0" w:color="auto"/>
                        <w:left w:val="none" w:sz="0" w:space="0" w:color="auto"/>
                        <w:bottom w:val="none" w:sz="0" w:space="0" w:color="auto"/>
                        <w:right w:val="none" w:sz="0" w:space="0" w:color="auto"/>
                      </w:divBdr>
                    </w:div>
                  </w:divsChild>
                </w:div>
                <w:div w:id="590703519">
                  <w:marLeft w:val="0"/>
                  <w:marRight w:val="0"/>
                  <w:marTop w:val="0"/>
                  <w:marBottom w:val="0"/>
                  <w:divBdr>
                    <w:top w:val="none" w:sz="0" w:space="0" w:color="auto"/>
                    <w:left w:val="none" w:sz="0" w:space="0" w:color="auto"/>
                    <w:bottom w:val="none" w:sz="0" w:space="0" w:color="auto"/>
                    <w:right w:val="none" w:sz="0" w:space="0" w:color="auto"/>
                  </w:divBdr>
                  <w:divsChild>
                    <w:div w:id="109860124">
                      <w:marLeft w:val="0"/>
                      <w:marRight w:val="0"/>
                      <w:marTop w:val="0"/>
                      <w:marBottom w:val="0"/>
                      <w:divBdr>
                        <w:top w:val="none" w:sz="0" w:space="0" w:color="auto"/>
                        <w:left w:val="none" w:sz="0" w:space="0" w:color="auto"/>
                        <w:bottom w:val="none" w:sz="0" w:space="0" w:color="auto"/>
                        <w:right w:val="none" w:sz="0" w:space="0" w:color="auto"/>
                      </w:divBdr>
                    </w:div>
                  </w:divsChild>
                </w:div>
                <w:div w:id="402876873">
                  <w:marLeft w:val="0"/>
                  <w:marRight w:val="0"/>
                  <w:marTop w:val="0"/>
                  <w:marBottom w:val="0"/>
                  <w:divBdr>
                    <w:top w:val="none" w:sz="0" w:space="0" w:color="auto"/>
                    <w:left w:val="none" w:sz="0" w:space="0" w:color="auto"/>
                    <w:bottom w:val="none" w:sz="0" w:space="0" w:color="auto"/>
                    <w:right w:val="none" w:sz="0" w:space="0" w:color="auto"/>
                  </w:divBdr>
                  <w:divsChild>
                    <w:div w:id="1453941944">
                      <w:marLeft w:val="0"/>
                      <w:marRight w:val="0"/>
                      <w:marTop w:val="0"/>
                      <w:marBottom w:val="0"/>
                      <w:divBdr>
                        <w:top w:val="none" w:sz="0" w:space="0" w:color="auto"/>
                        <w:left w:val="none" w:sz="0" w:space="0" w:color="auto"/>
                        <w:bottom w:val="none" w:sz="0" w:space="0" w:color="auto"/>
                        <w:right w:val="none" w:sz="0" w:space="0" w:color="auto"/>
                      </w:divBdr>
                    </w:div>
                  </w:divsChild>
                </w:div>
                <w:div w:id="1298103403">
                  <w:marLeft w:val="0"/>
                  <w:marRight w:val="0"/>
                  <w:marTop w:val="0"/>
                  <w:marBottom w:val="0"/>
                  <w:divBdr>
                    <w:top w:val="none" w:sz="0" w:space="0" w:color="auto"/>
                    <w:left w:val="none" w:sz="0" w:space="0" w:color="auto"/>
                    <w:bottom w:val="none" w:sz="0" w:space="0" w:color="auto"/>
                    <w:right w:val="none" w:sz="0" w:space="0" w:color="auto"/>
                  </w:divBdr>
                  <w:divsChild>
                    <w:div w:id="1626277930">
                      <w:marLeft w:val="0"/>
                      <w:marRight w:val="0"/>
                      <w:marTop w:val="0"/>
                      <w:marBottom w:val="0"/>
                      <w:divBdr>
                        <w:top w:val="none" w:sz="0" w:space="0" w:color="auto"/>
                        <w:left w:val="none" w:sz="0" w:space="0" w:color="auto"/>
                        <w:bottom w:val="none" w:sz="0" w:space="0" w:color="auto"/>
                        <w:right w:val="none" w:sz="0" w:space="0" w:color="auto"/>
                      </w:divBdr>
                    </w:div>
                  </w:divsChild>
                </w:div>
                <w:div w:id="367724946">
                  <w:marLeft w:val="0"/>
                  <w:marRight w:val="0"/>
                  <w:marTop w:val="0"/>
                  <w:marBottom w:val="0"/>
                  <w:divBdr>
                    <w:top w:val="none" w:sz="0" w:space="0" w:color="auto"/>
                    <w:left w:val="none" w:sz="0" w:space="0" w:color="auto"/>
                    <w:bottom w:val="none" w:sz="0" w:space="0" w:color="auto"/>
                    <w:right w:val="none" w:sz="0" w:space="0" w:color="auto"/>
                  </w:divBdr>
                  <w:divsChild>
                    <w:div w:id="806319353">
                      <w:marLeft w:val="0"/>
                      <w:marRight w:val="0"/>
                      <w:marTop w:val="0"/>
                      <w:marBottom w:val="0"/>
                      <w:divBdr>
                        <w:top w:val="none" w:sz="0" w:space="0" w:color="auto"/>
                        <w:left w:val="none" w:sz="0" w:space="0" w:color="auto"/>
                        <w:bottom w:val="none" w:sz="0" w:space="0" w:color="auto"/>
                        <w:right w:val="none" w:sz="0" w:space="0" w:color="auto"/>
                      </w:divBdr>
                    </w:div>
                  </w:divsChild>
                </w:div>
                <w:div w:id="1441530957">
                  <w:marLeft w:val="0"/>
                  <w:marRight w:val="0"/>
                  <w:marTop w:val="0"/>
                  <w:marBottom w:val="0"/>
                  <w:divBdr>
                    <w:top w:val="none" w:sz="0" w:space="0" w:color="auto"/>
                    <w:left w:val="none" w:sz="0" w:space="0" w:color="auto"/>
                    <w:bottom w:val="none" w:sz="0" w:space="0" w:color="auto"/>
                    <w:right w:val="none" w:sz="0" w:space="0" w:color="auto"/>
                  </w:divBdr>
                  <w:divsChild>
                    <w:div w:id="1017119866">
                      <w:marLeft w:val="0"/>
                      <w:marRight w:val="0"/>
                      <w:marTop w:val="0"/>
                      <w:marBottom w:val="0"/>
                      <w:divBdr>
                        <w:top w:val="none" w:sz="0" w:space="0" w:color="auto"/>
                        <w:left w:val="none" w:sz="0" w:space="0" w:color="auto"/>
                        <w:bottom w:val="none" w:sz="0" w:space="0" w:color="auto"/>
                        <w:right w:val="none" w:sz="0" w:space="0" w:color="auto"/>
                      </w:divBdr>
                    </w:div>
                  </w:divsChild>
                </w:div>
                <w:div w:id="1476143680">
                  <w:marLeft w:val="0"/>
                  <w:marRight w:val="0"/>
                  <w:marTop w:val="0"/>
                  <w:marBottom w:val="0"/>
                  <w:divBdr>
                    <w:top w:val="none" w:sz="0" w:space="0" w:color="auto"/>
                    <w:left w:val="none" w:sz="0" w:space="0" w:color="auto"/>
                    <w:bottom w:val="none" w:sz="0" w:space="0" w:color="auto"/>
                    <w:right w:val="none" w:sz="0" w:space="0" w:color="auto"/>
                  </w:divBdr>
                  <w:divsChild>
                    <w:div w:id="367879998">
                      <w:marLeft w:val="0"/>
                      <w:marRight w:val="0"/>
                      <w:marTop w:val="0"/>
                      <w:marBottom w:val="0"/>
                      <w:divBdr>
                        <w:top w:val="none" w:sz="0" w:space="0" w:color="auto"/>
                        <w:left w:val="none" w:sz="0" w:space="0" w:color="auto"/>
                        <w:bottom w:val="none" w:sz="0" w:space="0" w:color="auto"/>
                        <w:right w:val="none" w:sz="0" w:space="0" w:color="auto"/>
                      </w:divBdr>
                    </w:div>
                  </w:divsChild>
                </w:div>
                <w:div w:id="378288334">
                  <w:marLeft w:val="0"/>
                  <w:marRight w:val="0"/>
                  <w:marTop w:val="0"/>
                  <w:marBottom w:val="0"/>
                  <w:divBdr>
                    <w:top w:val="none" w:sz="0" w:space="0" w:color="auto"/>
                    <w:left w:val="none" w:sz="0" w:space="0" w:color="auto"/>
                    <w:bottom w:val="none" w:sz="0" w:space="0" w:color="auto"/>
                    <w:right w:val="none" w:sz="0" w:space="0" w:color="auto"/>
                  </w:divBdr>
                  <w:divsChild>
                    <w:div w:id="1684629218">
                      <w:marLeft w:val="0"/>
                      <w:marRight w:val="0"/>
                      <w:marTop w:val="0"/>
                      <w:marBottom w:val="0"/>
                      <w:divBdr>
                        <w:top w:val="none" w:sz="0" w:space="0" w:color="auto"/>
                        <w:left w:val="none" w:sz="0" w:space="0" w:color="auto"/>
                        <w:bottom w:val="none" w:sz="0" w:space="0" w:color="auto"/>
                        <w:right w:val="none" w:sz="0" w:space="0" w:color="auto"/>
                      </w:divBdr>
                    </w:div>
                  </w:divsChild>
                </w:div>
                <w:div w:id="1614048200">
                  <w:marLeft w:val="0"/>
                  <w:marRight w:val="0"/>
                  <w:marTop w:val="0"/>
                  <w:marBottom w:val="0"/>
                  <w:divBdr>
                    <w:top w:val="none" w:sz="0" w:space="0" w:color="auto"/>
                    <w:left w:val="none" w:sz="0" w:space="0" w:color="auto"/>
                    <w:bottom w:val="none" w:sz="0" w:space="0" w:color="auto"/>
                    <w:right w:val="none" w:sz="0" w:space="0" w:color="auto"/>
                  </w:divBdr>
                  <w:divsChild>
                    <w:div w:id="1168134619">
                      <w:marLeft w:val="0"/>
                      <w:marRight w:val="0"/>
                      <w:marTop w:val="0"/>
                      <w:marBottom w:val="0"/>
                      <w:divBdr>
                        <w:top w:val="none" w:sz="0" w:space="0" w:color="auto"/>
                        <w:left w:val="none" w:sz="0" w:space="0" w:color="auto"/>
                        <w:bottom w:val="none" w:sz="0" w:space="0" w:color="auto"/>
                        <w:right w:val="none" w:sz="0" w:space="0" w:color="auto"/>
                      </w:divBdr>
                    </w:div>
                  </w:divsChild>
                </w:div>
                <w:div w:id="690033956">
                  <w:marLeft w:val="0"/>
                  <w:marRight w:val="0"/>
                  <w:marTop w:val="0"/>
                  <w:marBottom w:val="0"/>
                  <w:divBdr>
                    <w:top w:val="none" w:sz="0" w:space="0" w:color="auto"/>
                    <w:left w:val="none" w:sz="0" w:space="0" w:color="auto"/>
                    <w:bottom w:val="none" w:sz="0" w:space="0" w:color="auto"/>
                    <w:right w:val="none" w:sz="0" w:space="0" w:color="auto"/>
                  </w:divBdr>
                  <w:divsChild>
                    <w:div w:id="295187938">
                      <w:marLeft w:val="0"/>
                      <w:marRight w:val="0"/>
                      <w:marTop w:val="0"/>
                      <w:marBottom w:val="0"/>
                      <w:divBdr>
                        <w:top w:val="none" w:sz="0" w:space="0" w:color="auto"/>
                        <w:left w:val="none" w:sz="0" w:space="0" w:color="auto"/>
                        <w:bottom w:val="none" w:sz="0" w:space="0" w:color="auto"/>
                        <w:right w:val="none" w:sz="0" w:space="0" w:color="auto"/>
                      </w:divBdr>
                    </w:div>
                  </w:divsChild>
                </w:div>
                <w:div w:id="1741831392">
                  <w:marLeft w:val="0"/>
                  <w:marRight w:val="0"/>
                  <w:marTop w:val="0"/>
                  <w:marBottom w:val="0"/>
                  <w:divBdr>
                    <w:top w:val="none" w:sz="0" w:space="0" w:color="auto"/>
                    <w:left w:val="none" w:sz="0" w:space="0" w:color="auto"/>
                    <w:bottom w:val="none" w:sz="0" w:space="0" w:color="auto"/>
                    <w:right w:val="none" w:sz="0" w:space="0" w:color="auto"/>
                  </w:divBdr>
                  <w:divsChild>
                    <w:div w:id="263804099">
                      <w:marLeft w:val="0"/>
                      <w:marRight w:val="0"/>
                      <w:marTop w:val="0"/>
                      <w:marBottom w:val="0"/>
                      <w:divBdr>
                        <w:top w:val="none" w:sz="0" w:space="0" w:color="auto"/>
                        <w:left w:val="none" w:sz="0" w:space="0" w:color="auto"/>
                        <w:bottom w:val="none" w:sz="0" w:space="0" w:color="auto"/>
                        <w:right w:val="none" w:sz="0" w:space="0" w:color="auto"/>
                      </w:divBdr>
                    </w:div>
                  </w:divsChild>
                </w:div>
                <w:div w:id="955914040">
                  <w:marLeft w:val="0"/>
                  <w:marRight w:val="0"/>
                  <w:marTop w:val="0"/>
                  <w:marBottom w:val="0"/>
                  <w:divBdr>
                    <w:top w:val="none" w:sz="0" w:space="0" w:color="auto"/>
                    <w:left w:val="none" w:sz="0" w:space="0" w:color="auto"/>
                    <w:bottom w:val="none" w:sz="0" w:space="0" w:color="auto"/>
                    <w:right w:val="none" w:sz="0" w:space="0" w:color="auto"/>
                  </w:divBdr>
                  <w:divsChild>
                    <w:div w:id="75908276">
                      <w:marLeft w:val="0"/>
                      <w:marRight w:val="0"/>
                      <w:marTop w:val="0"/>
                      <w:marBottom w:val="0"/>
                      <w:divBdr>
                        <w:top w:val="none" w:sz="0" w:space="0" w:color="auto"/>
                        <w:left w:val="none" w:sz="0" w:space="0" w:color="auto"/>
                        <w:bottom w:val="none" w:sz="0" w:space="0" w:color="auto"/>
                        <w:right w:val="none" w:sz="0" w:space="0" w:color="auto"/>
                      </w:divBdr>
                    </w:div>
                  </w:divsChild>
                </w:div>
                <w:div w:id="875045628">
                  <w:marLeft w:val="0"/>
                  <w:marRight w:val="0"/>
                  <w:marTop w:val="0"/>
                  <w:marBottom w:val="0"/>
                  <w:divBdr>
                    <w:top w:val="none" w:sz="0" w:space="0" w:color="auto"/>
                    <w:left w:val="none" w:sz="0" w:space="0" w:color="auto"/>
                    <w:bottom w:val="none" w:sz="0" w:space="0" w:color="auto"/>
                    <w:right w:val="none" w:sz="0" w:space="0" w:color="auto"/>
                  </w:divBdr>
                  <w:divsChild>
                    <w:div w:id="1138842498">
                      <w:marLeft w:val="0"/>
                      <w:marRight w:val="0"/>
                      <w:marTop w:val="0"/>
                      <w:marBottom w:val="0"/>
                      <w:divBdr>
                        <w:top w:val="none" w:sz="0" w:space="0" w:color="auto"/>
                        <w:left w:val="none" w:sz="0" w:space="0" w:color="auto"/>
                        <w:bottom w:val="none" w:sz="0" w:space="0" w:color="auto"/>
                        <w:right w:val="none" w:sz="0" w:space="0" w:color="auto"/>
                      </w:divBdr>
                    </w:div>
                  </w:divsChild>
                </w:div>
                <w:div w:id="287709501">
                  <w:marLeft w:val="0"/>
                  <w:marRight w:val="0"/>
                  <w:marTop w:val="0"/>
                  <w:marBottom w:val="0"/>
                  <w:divBdr>
                    <w:top w:val="none" w:sz="0" w:space="0" w:color="auto"/>
                    <w:left w:val="none" w:sz="0" w:space="0" w:color="auto"/>
                    <w:bottom w:val="none" w:sz="0" w:space="0" w:color="auto"/>
                    <w:right w:val="none" w:sz="0" w:space="0" w:color="auto"/>
                  </w:divBdr>
                  <w:divsChild>
                    <w:div w:id="781535237">
                      <w:marLeft w:val="0"/>
                      <w:marRight w:val="0"/>
                      <w:marTop w:val="0"/>
                      <w:marBottom w:val="0"/>
                      <w:divBdr>
                        <w:top w:val="none" w:sz="0" w:space="0" w:color="auto"/>
                        <w:left w:val="none" w:sz="0" w:space="0" w:color="auto"/>
                        <w:bottom w:val="none" w:sz="0" w:space="0" w:color="auto"/>
                        <w:right w:val="none" w:sz="0" w:space="0" w:color="auto"/>
                      </w:divBdr>
                    </w:div>
                  </w:divsChild>
                </w:div>
                <w:div w:id="860700424">
                  <w:marLeft w:val="0"/>
                  <w:marRight w:val="0"/>
                  <w:marTop w:val="0"/>
                  <w:marBottom w:val="0"/>
                  <w:divBdr>
                    <w:top w:val="none" w:sz="0" w:space="0" w:color="auto"/>
                    <w:left w:val="none" w:sz="0" w:space="0" w:color="auto"/>
                    <w:bottom w:val="none" w:sz="0" w:space="0" w:color="auto"/>
                    <w:right w:val="none" w:sz="0" w:space="0" w:color="auto"/>
                  </w:divBdr>
                  <w:divsChild>
                    <w:div w:id="1147018246">
                      <w:marLeft w:val="0"/>
                      <w:marRight w:val="0"/>
                      <w:marTop w:val="0"/>
                      <w:marBottom w:val="0"/>
                      <w:divBdr>
                        <w:top w:val="none" w:sz="0" w:space="0" w:color="auto"/>
                        <w:left w:val="none" w:sz="0" w:space="0" w:color="auto"/>
                        <w:bottom w:val="none" w:sz="0" w:space="0" w:color="auto"/>
                        <w:right w:val="none" w:sz="0" w:space="0" w:color="auto"/>
                      </w:divBdr>
                    </w:div>
                  </w:divsChild>
                </w:div>
                <w:div w:id="404649689">
                  <w:marLeft w:val="0"/>
                  <w:marRight w:val="0"/>
                  <w:marTop w:val="0"/>
                  <w:marBottom w:val="0"/>
                  <w:divBdr>
                    <w:top w:val="none" w:sz="0" w:space="0" w:color="auto"/>
                    <w:left w:val="none" w:sz="0" w:space="0" w:color="auto"/>
                    <w:bottom w:val="none" w:sz="0" w:space="0" w:color="auto"/>
                    <w:right w:val="none" w:sz="0" w:space="0" w:color="auto"/>
                  </w:divBdr>
                  <w:divsChild>
                    <w:div w:id="619263230">
                      <w:marLeft w:val="0"/>
                      <w:marRight w:val="0"/>
                      <w:marTop w:val="0"/>
                      <w:marBottom w:val="0"/>
                      <w:divBdr>
                        <w:top w:val="none" w:sz="0" w:space="0" w:color="auto"/>
                        <w:left w:val="none" w:sz="0" w:space="0" w:color="auto"/>
                        <w:bottom w:val="none" w:sz="0" w:space="0" w:color="auto"/>
                        <w:right w:val="none" w:sz="0" w:space="0" w:color="auto"/>
                      </w:divBdr>
                    </w:div>
                  </w:divsChild>
                </w:div>
                <w:div w:id="1833328149">
                  <w:marLeft w:val="0"/>
                  <w:marRight w:val="0"/>
                  <w:marTop w:val="0"/>
                  <w:marBottom w:val="0"/>
                  <w:divBdr>
                    <w:top w:val="none" w:sz="0" w:space="0" w:color="auto"/>
                    <w:left w:val="none" w:sz="0" w:space="0" w:color="auto"/>
                    <w:bottom w:val="none" w:sz="0" w:space="0" w:color="auto"/>
                    <w:right w:val="none" w:sz="0" w:space="0" w:color="auto"/>
                  </w:divBdr>
                  <w:divsChild>
                    <w:div w:id="197595690">
                      <w:marLeft w:val="0"/>
                      <w:marRight w:val="0"/>
                      <w:marTop w:val="0"/>
                      <w:marBottom w:val="0"/>
                      <w:divBdr>
                        <w:top w:val="none" w:sz="0" w:space="0" w:color="auto"/>
                        <w:left w:val="none" w:sz="0" w:space="0" w:color="auto"/>
                        <w:bottom w:val="none" w:sz="0" w:space="0" w:color="auto"/>
                        <w:right w:val="none" w:sz="0" w:space="0" w:color="auto"/>
                      </w:divBdr>
                    </w:div>
                  </w:divsChild>
                </w:div>
                <w:div w:id="168494411">
                  <w:marLeft w:val="0"/>
                  <w:marRight w:val="0"/>
                  <w:marTop w:val="0"/>
                  <w:marBottom w:val="0"/>
                  <w:divBdr>
                    <w:top w:val="none" w:sz="0" w:space="0" w:color="auto"/>
                    <w:left w:val="none" w:sz="0" w:space="0" w:color="auto"/>
                    <w:bottom w:val="none" w:sz="0" w:space="0" w:color="auto"/>
                    <w:right w:val="none" w:sz="0" w:space="0" w:color="auto"/>
                  </w:divBdr>
                  <w:divsChild>
                    <w:div w:id="1612938399">
                      <w:marLeft w:val="0"/>
                      <w:marRight w:val="0"/>
                      <w:marTop w:val="0"/>
                      <w:marBottom w:val="0"/>
                      <w:divBdr>
                        <w:top w:val="none" w:sz="0" w:space="0" w:color="auto"/>
                        <w:left w:val="none" w:sz="0" w:space="0" w:color="auto"/>
                        <w:bottom w:val="none" w:sz="0" w:space="0" w:color="auto"/>
                        <w:right w:val="none" w:sz="0" w:space="0" w:color="auto"/>
                      </w:divBdr>
                    </w:div>
                  </w:divsChild>
                </w:div>
                <w:div w:id="1342272131">
                  <w:marLeft w:val="0"/>
                  <w:marRight w:val="0"/>
                  <w:marTop w:val="0"/>
                  <w:marBottom w:val="0"/>
                  <w:divBdr>
                    <w:top w:val="none" w:sz="0" w:space="0" w:color="auto"/>
                    <w:left w:val="none" w:sz="0" w:space="0" w:color="auto"/>
                    <w:bottom w:val="none" w:sz="0" w:space="0" w:color="auto"/>
                    <w:right w:val="none" w:sz="0" w:space="0" w:color="auto"/>
                  </w:divBdr>
                  <w:divsChild>
                    <w:div w:id="639192268">
                      <w:marLeft w:val="0"/>
                      <w:marRight w:val="0"/>
                      <w:marTop w:val="0"/>
                      <w:marBottom w:val="0"/>
                      <w:divBdr>
                        <w:top w:val="none" w:sz="0" w:space="0" w:color="auto"/>
                        <w:left w:val="none" w:sz="0" w:space="0" w:color="auto"/>
                        <w:bottom w:val="none" w:sz="0" w:space="0" w:color="auto"/>
                        <w:right w:val="none" w:sz="0" w:space="0" w:color="auto"/>
                      </w:divBdr>
                    </w:div>
                  </w:divsChild>
                </w:div>
                <w:div w:id="326135930">
                  <w:marLeft w:val="0"/>
                  <w:marRight w:val="0"/>
                  <w:marTop w:val="0"/>
                  <w:marBottom w:val="0"/>
                  <w:divBdr>
                    <w:top w:val="none" w:sz="0" w:space="0" w:color="auto"/>
                    <w:left w:val="none" w:sz="0" w:space="0" w:color="auto"/>
                    <w:bottom w:val="none" w:sz="0" w:space="0" w:color="auto"/>
                    <w:right w:val="none" w:sz="0" w:space="0" w:color="auto"/>
                  </w:divBdr>
                  <w:divsChild>
                    <w:div w:id="1005399224">
                      <w:marLeft w:val="0"/>
                      <w:marRight w:val="0"/>
                      <w:marTop w:val="0"/>
                      <w:marBottom w:val="0"/>
                      <w:divBdr>
                        <w:top w:val="none" w:sz="0" w:space="0" w:color="auto"/>
                        <w:left w:val="none" w:sz="0" w:space="0" w:color="auto"/>
                        <w:bottom w:val="none" w:sz="0" w:space="0" w:color="auto"/>
                        <w:right w:val="none" w:sz="0" w:space="0" w:color="auto"/>
                      </w:divBdr>
                    </w:div>
                  </w:divsChild>
                </w:div>
                <w:div w:id="1656643364">
                  <w:marLeft w:val="0"/>
                  <w:marRight w:val="0"/>
                  <w:marTop w:val="0"/>
                  <w:marBottom w:val="0"/>
                  <w:divBdr>
                    <w:top w:val="none" w:sz="0" w:space="0" w:color="auto"/>
                    <w:left w:val="none" w:sz="0" w:space="0" w:color="auto"/>
                    <w:bottom w:val="none" w:sz="0" w:space="0" w:color="auto"/>
                    <w:right w:val="none" w:sz="0" w:space="0" w:color="auto"/>
                  </w:divBdr>
                  <w:divsChild>
                    <w:div w:id="509686189">
                      <w:marLeft w:val="0"/>
                      <w:marRight w:val="0"/>
                      <w:marTop w:val="0"/>
                      <w:marBottom w:val="0"/>
                      <w:divBdr>
                        <w:top w:val="none" w:sz="0" w:space="0" w:color="auto"/>
                        <w:left w:val="none" w:sz="0" w:space="0" w:color="auto"/>
                        <w:bottom w:val="none" w:sz="0" w:space="0" w:color="auto"/>
                        <w:right w:val="none" w:sz="0" w:space="0" w:color="auto"/>
                      </w:divBdr>
                    </w:div>
                  </w:divsChild>
                </w:div>
                <w:div w:id="1979452731">
                  <w:marLeft w:val="0"/>
                  <w:marRight w:val="0"/>
                  <w:marTop w:val="0"/>
                  <w:marBottom w:val="0"/>
                  <w:divBdr>
                    <w:top w:val="none" w:sz="0" w:space="0" w:color="auto"/>
                    <w:left w:val="none" w:sz="0" w:space="0" w:color="auto"/>
                    <w:bottom w:val="none" w:sz="0" w:space="0" w:color="auto"/>
                    <w:right w:val="none" w:sz="0" w:space="0" w:color="auto"/>
                  </w:divBdr>
                  <w:divsChild>
                    <w:div w:id="440492415">
                      <w:marLeft w:val="0"/>
                      <w:marRight w:val="0"/>
                      <w:marTop w:val="0"/>
                      <w:marBottom w:val="0"/>
                      <w:divBdr>
                        <w:top w:val="none" w:sz="0" w:space="0" w:color="auto"/>
                        <w:left w:val="none" w:sz="0" w:space="0" w:color="auto"/>
                        <w:bottom w:val="none" w:sz="0" w:space="0" w:color="auto"/>
                        <w:right w:val="none" w:sz="0" w:space="0" w:color="auto"/>
                      </w:divBdr>
                    </w:div>
                  </w:divsChild>
                </w:div>
                <w:div w:id="220092825">
                  <w:marLeft w:val="0"/>
                  <w:marRight w:val="0"/>
                  <w:marTop w:val="0"/>
                  <w:marBottom w:val="0"/>
                  <w:divBdr>
                    <w:top w:val="none" w:sz="0" w:space="0" w:color="auto"/>
                    <w:left w:val="none" w:sz="0" w:space="0" w:color="auto"/>
                    <w:bottom w:val="none" w:sz="0" w:space="0" w:color="auto"/>
                    <w:right w:val="none" w:sz="0" w:space="0" w:color="auto"/>
                  </w:divBdr>
                  <w:divsChild>
                    <w:div w:id="170265855">
                      <w:marLeft w:val="0"/>
                      <w:marRight w:val="0"/>
                      <w:marTop w:val="0"/>
                      <w:marBottom w:val="0"/>
                      <w:divBdr>
                        <w:top w:val="none" w:sz="0" w:space="0" w:color="auto"/>
                        <w:left w:val="none" w:sz="0" w:space="0" w:color="auto"/>
                        <w:bottom w:val="none" w:sz="0" w:space="0" w:color="auto"/>
                        <w:right w:val="none" w:sz="0" w:space="0" w:color="auto"/>
                      </w:divBdr>
                    </w:div>
                  </w:divsChild>
                </w:div>
                <w:div w:id="126552945">
                  <w:marLeft w:val="0"/>
                  <w:marRight w:val="0"/>
                  <w:marTop w:val="0"/>
                  <w:marBottom w:val="0"/>
                  <w:divBdr>
                    <w:top w:val="none" w:sz="0" w:space="0" w:color="auto"/>
                    <w:left w:val="none" w:sz="0" w:space="0" w:color="auto"/>
                    <w:bottom w:val="none" w:sz="0" w:space="0" w:color="auto"/>
                    <w:right w:val="none" w:sz="0" w:space="0" w:color="auto"/>
                  </w:divBdr>
                  <w:divsChild>
                    <w:div w:id="1997298187">
                      <w:marLeft w:val="0"/>
                      <w:marRight w:val="0"/>
                      <w:marTop w:val="0"/>
                      <w:marBottom w:val="0"/>
                      <w:divBdr>
                        <w:top w:val="none" w:sz="0" w:space="0" w:color="auto"/>
                        <w:left w:val="none" w:sz="0" w:space="0" w:color="auto"/>
                        <w:bottom w:val="none" w:sz="0" w:space="0" w:color="auto"/>
                        <w:right w:val="none" w:sz="0" w:space="0" w:color="auto"/>
                      </w:divBdr>
                    </w:div>
                  </w:divsChild>
                </w:div>
                <w:div w:id="63527613">
                  <w:marLeft w:val="0"/>
                  <w:marRight w:val="0"/>
                  <w:marTop w:val="0"/>
                  <w:marBottom w:val="0"/>
                  <w:divBdr>
                    <w:top w:val="none" w:sz="0" w:space="0" w:color="auto"/>
                    <w:left w:val="none" w:sz="0" w:space="0" w:color="auto"/>
                    <w:bottom w:val="none" w:sz="0" w:space="0" w:color="auto"/>
                    <w:right w:val="none" w:sz="0" w:space="0" w:color="auto"/>
                  </w:divBdr>
                  <w:divsChild>
                    <w:div w:id="188301336">
                      <w:marLeft w:val="0"/>
                      <w:marRight w:val="0"/>
                      <w:marTop w:val="0"/>
                      <w:marBottom w:val="0"/>
                      <w:divBdr>
                        <w:top w:val="none" w:sz="0" w:space="0" w:color="auto"/>
                        <w:left w:val="none" w:sz="0" w:space="0" w:color="auto"/>
                        <w:bottom w:val="none" w:sz="0" w:space="0" w:color="auto"/>
                        <w:right w:val="none" w:sz="0" w:space="0" w:color="auto"/>
                      </w:divBdr>
                    </w:div>
                  </w:divsChild>
                </w:div>
                <w:div w:id="1138105129">
                  <w:marLeft w:val="0"/>
                  <w:marRight w:val="0"/>
                  <w:marTop w:val="0"/>
                  <w:marBottom w:val="0"/>
                  <w:divBdr>
                    <w:top w:val="none" w:sz="0" w:space="0" w:color="auto"/>
                    <w:left w:val="none" w:sz="0" w:space="0" w:color="auto"/>
                    <w:bottom w:val="none" w:sz="0" w:space="0" w:color="auto"/>
                    <w:right w:val="none" w:sz="0" w:space="0" w:color="auto"/>
                  </w:divBdr>
                  <w:divsChild>
                    <w:div w:id="916213310">
                      <w:marLeft w:val="0"/>
                      <w:marRight w:val="0"/>
                      <w:marTop w:val="0"/>
                      <w:marBottom w:val="0"/>
                      <w:divBdr>
                        <w:top w:val="none" w:sz="0" w:space="0" w:color="auto"/>
                        <w:left w:val="none" w:sz="0" w:space="0" w:color="auto"/>
                        <w:bottom w:val="none" w:sz="0" w:space="0" w:color="auto"/>
                        <w:right w:val="none" w:sz="0" w:space="0" w:color="auto"/>
                      </w:divBdr>
                    </w:div>
                  </w:divsChild>
                </w:div>
                <w:div w:id="1278374000">
                  <w:marLeft w:val="0"/>
                  <w:marRight w:val="0"/>
                  <w:marTop w:val="0"/>
                  <w:marBottom w:val="0"/>
                  <w:divBdr>
                    <w:top w:val="none" w:sz="0" w:space="0" w:color="auto"/>
                    <w:left w:val="none" w:sz="0" w:space="0" w:color="auto"/>
                    <w:bottom w:val="none" w:sz="0" w:space="0" w:color="auto"/>
                    <w:right w:val="none" w:sz="0" w:space="0" w:color="auto"/>
                  </w:divBdr>
                  <w:divsChild>
                    <w:div w:id="2128814391">
                      <w:marLeft w:val="0"/>
                      <w:marRight w:val="0"/>
                      <w:marTop w:val="0"/>
                      <w:marBottom w:val="0"/>
                      <w:divBdr>
                        <w:top w:val="none" w:sz="0" w:space="0" w:color="auto"/>
                        <w:left w:val="none" w:sz="0" w:space="0" w:color="auto"/>
                        <w:bottom w:val="none" w:sz="0" w:space="0" w:color="auto"/>
                        <w:right w:val="none" w:sz="0" w:space="0" w:color="auto"/>
                      </w:divBdr>
                    </w:div>
                  </w:divsChild>
                </w:div>
                <w:div w:id="1795057092">
                  <w:marLeft w:val="0"/>
                  <w:marRight w:val="0"/>
                  <w:marTop w:val="0"/>
                  <w:marBottom w:val="0"/>
                  <w:divBdr>
                    <w:top w:val="none" w:sz="0" w:space="0" w:color="auto"/>
                    <w:left w:val="none" w:sz="0" w:space="0" w:color="auto"/>
                    <w:bottom w:val="none" w:sz="0" w:space="0" w:color="auto"/>
                    <w:right w:val="none" w:sz="0" w:space="0" w:color="auto"/>
                  </w:divBdr>
                  <w:divsChild>
                    <w:div w:id="334111482">
                      <w:marLeft w:val="0"/>
                      <w:marRight w:val="0"/>
                      <w:marTop w:val="0"/>
                      <w:marBottom w:val="0"/>
                      <w:divBdr>
                        <w:top w:val="none" w:sz="0" w:space="0" w:color="auto"/>
                        <w:left w:val="none" w:sz="0" w:space="0" w:color="auto"/>
                        <w:bottom w:val="none" w:sz="0" w:space="0" w:color="auto"/>
                        <w:right w:val="none" w:sz="0" w:space="0" w:color="auto"/>
                      </w:divBdr>
                    </w:div>
                  </w:divsChild>
                </w:div>
                <w:div w:id="169636561">
                  <w:marLeft w:val="0"/>
                  <w:marRight w:val="0"/>
                  <w:marTop w:val="0"/>
                  <w:marBottom w:val="0"/>
                  <w:divBdr>
                    <w:top w:val="none" w:sz="0" w:space="0" w:color="auto"/>
                    <w:left w:val="none" w:sz="0" w:space="0" w:color="auto"/>
                    <w:bottom w:val="none" w:sz="0" w:space="0" w:color="auto"/>
                    <w:right w:val="none" w:sz="0" w:space="0" w:color="auto"/>
                  </w:divBdr>
                  <w:divsChild>
                    <w:div w:id="917060155">
                      <w:marLeft w:val="0"/>
                      <w:marRight w:val="0"/>
                      <w:marTop w:val="0"/>
                      <w:marBottom w:val="0"/>
                      <w:divBdr>
                        <w:top w:val="none" w:sz="0" w:space="0" w:color="auto"/>
                        <w:left w:val="none" w:sz="0" w:space="0" w:color="auto"/>
                        <w:bottom w:val="none" w:sz="0" w:space="0" w:color="auto"/>
                        <w:right w:val="none" w:sz="0" w:space="0" w:color="auto"/>
                      </w:divBdr>
                    </w:div>
                  </w:divsChild>
                </w:div>
                <w:div w:id="1310013949">
                  <w:marLeft w:val="0"/>
                  <w:marRight w:val="0"/>
                  <w:marTop w:val="0"/>
                  <w:marBottom w:val="0"/>
                  <w:divBdr>
                    <w:top w:val="none" w:sz="0" w:space="0" w:color="auto"/>
                    <w:left w:val="none" w:sz="0" w:space="0" w:color="auto"/>
                    <w:bottom w:val="none" w:sz="0" w:space="0" w:color="auto"/>
                    <w:right w:val="none" w:sz="0" w:space="0" w:color="auto"/>
                  </w:divBdr>
                  <w:divsChild>
                    <w:div w:id="1631590881">
                      <w:marLeft w:val="0"/>
                      <w:marRight w:val="0"/>
                      <w:marTop w:val="0"/>
                      <w:marBottom w:val="0"/>
                      <w:divBdr>
                        <w:top w:val="none" w:sz="0" w:space="0" w:color="auto"/>
                        <w:left w:val="none" w:sz="0" w:space="0" w:color="auto"/>
                        <w:bottom w:val="none" w:sz="0" w:space="0" w:color="auto"/>
                        <w:right w:val="none" w:sz="0" w:space="0" w:color="auto"/>
                      </w:divBdr>
                    </w:div>
                  </w:divsChild>
                </w:div>
                <w:div w:id="1206259864">
                  <w:marLeft w:val="0"/>
                  <w:marRight w:val="0"/>
                  <w:marTop w:val="0"/>
                  <w:marBottom w:val="0"/>
                  <w:divBdr>
                    <w:top w:val="none" w:sz="0" w:space="0" w:color="auto"/>
                    <w:left w:val="none" w:sz="0" w:space="0" w:color="auto"/>
                    <w:bottom w:val="none" w:sz="0" w:space="0" w:color="auto"/>
                    <w:right w:val="none" w:sz="0" w:space="0" w:color="auto"/>
                  </w:divBdr>
                  <w:divsChild>
                    <w:div w:id="923801483">
                      <w:marLeft w:val="0"/>
                      <w:marRight w:val="0"/>
                      <w:marTop w:val="0"/>
                      <w:marBottom w:val="0"/>
                      <w:divBdr>
                        <w:top w:val="none" w:sz="0" w:space="0" w:color="auto"/>
                        <w:left w:val="none" w:sz="0" w:space="0" w:color="auto"/>
                        <w:bottom w:val="none" w:sz="0" w:space="0" w:color="auto"/>
                        <w:right w:val="none" w:sz="0" w:space="0" w:color="auto"/>
                      </w:divBdr>
                    </w:div>
                  </w:divsChild>
                </w:div>
                <w:div w:id="1098868165">
                  <w:marLeft w:val="0"/>
                  <w:marRight w:val="0"/>
                  <w:marTop w:val="0"/>
                  <w:marBottom w:val="0"/>
                  <w:divBdr>
                    <w:top w:val="none" w:sz="0" w:space="0" w:color="auto"/>
                    <w:left w:val="none" w:sz="0" w:space="0" w:color="auto"/>
                    <w:bottom w:val="none" w:sz="0" w:space="0" w:color="auto"/>
                    <w:right w:val="none" w:sz="0" w:space="0" w:color="auto"/>
                  </w:divBdr>
                  <w:divsChild>
                    <w:div w:id="308437824">
                      <w:marLeft w:val="0"/>
                      <w:marRight w:val="0"/>
                      <w:marTop w:val="0"/>
                      <w:marBottom w:val="0"/>
                      <w:divBdr>
                        <w:top w:val="none" w:sz="0" w:space="0" w:color="auto"/>
                        <w:left w:val="none" w:sz="0" w:space="0" w:color="auto"/>
                        <w:bottom w:val="none" w:sz="0" w:space="0" w:color="auto"/>
                        <w:right w:val="none" w:sz="0" w:space="0" w:color="auto"/>
                      </w:divBdr>
                    </w:div>
                  </w:divsChild>
                </w:div>
                <w:div w:id="1855074508">
                  <w:marLeft w:val="0"/>
                  <w:marRight w:val="0"/>
                  <w:marTop w:val="0"/>
                  <w:marBottom w:val="0"/>
                  <w:divBdr>
                    <w:top w:val="none" w:sz="0" w:space="0" w:color="auto"/>
                    <w:left w:val="none" w:sz="0" w:space="0" w:color="auto"/>
                    <w:bottom w:val="none" w:sz="0" w:space="0" w:color="auto"/>
                    <w:right w:val="none" w:sz="0" w:space="0" w:color="auto"/>
                  </w:divBdr>
                  <w:divsChild>
                    <w:div w:id="1518546530">
                      <w:marLeft w:val="0"/>
                      <w:marRight w:val="0"/>
                      <w:marTop w:val="0"/>
                      <w:marBottom w:val="0"/>
                      <w:divBdr>
                        <w:top w:val="none" w:sz="0" w:space="0" w:color="auto"/>
                        <w:left w:val="none" w:sz="0" w:space="0" w:color="auto"/>
                        <w:bottom w:val="none" w:sz="0" w:space="0" w:color="auto"/>
                        <w:right w:val="none" w:sz="0" w:space="0" w:color="auto"/>
                      </w:divBdr>
                    </w:div>
                  </w:divsChild>
                </w:div>
                <w:div w:id="1810634957">
                  <w:marLeft w:val="0"/>
                  <w:marRight w:val="0"/>
                  <w:marTop w:val="0"/>
                  <w:marBottom w:val="0"/>
                  <w:divBdr>
                    <w:top w:val="none" w:sz="0" w:space="0" w:color="auto"/>
                    <w:left w:val="none" w:sz="0" w:space="0" w:color="auto"/>
                    <w:bottom w:val="none" w:sz="0" w:space="0" w:color="auto"/>
                    <w:right w:val="none" w:sz="0" w:space="0" w:color="auto"/>
                  </w:divBdr>
                  <w:divsChild>
                    <w:div w:id="520706284">
                      <w:marLeft w:val="0"/>
                      <w:marRight w:val="0"/>
                      <w:marTop w:val="0"/>
                      <w:marBottom w:val="0"/>
                      <w:divBdr>
                        <w:top w:val="none" w:sz="0" w:space="0" w:color="auto"/>
                        <w:left w:val="none" w:sz="0" w:space="0" w:color="auto"/>
                        <w:bottom w:val="none" w:sz="0" w:space="0" w:color="auto"/>
                        <w:right w:val="none" w:sz="0" w:space="0" w:color="auto"/>
                      </w:divBdr>
                    </w:div>
                  </w:divsChild>
                </w:div>
                <w:div w:id="1809853992">
                  <w:marLeft w:val="0"/>
                  <w:marRight w:val="0"/>
                  <w:marTop w:val="0"/>
                  <w:marBottom w:val="0"/>
                  <w:divBdr>
                    <w:top w:val="none" w:sz="0" w:space="0" w:color="auto"/>
                    <w:left w:val="none" w:sz="0" w:space="0" w:color="auto"/>
                    <w:bottom w:val="none" w:sz="0" w:space="0" w:color="auto"/>
                    <w:right w:val="none" w:sz="0" w:space="0" w:color="auto"/>
                  </w:divBdr>
                  <w:divsChild>
                    <w:div w:id="2052416825">
                      <w:marLeft w:val="0"/>
                      <w:marRight w:val="0"/>
                      <w:marTop w:val="0"/>
                      <w:marBottom w:val="0"/>
                      <w:divBdr>
                        <w:top w:val="none" w:sz="0" w:space="0" w:color="auto"/>
                        <w:left w:val="none" w:sz="0" w:space="0" w:color="auto"/>
                        <w:bottom w:val="none" w:sz="0" w:space="0" w:color="auto"/>
                        <w:right w:val="none" w:sz="0" w:space="0" w:color="auto"/>
                      </w:divBdr>
                    </w:div>
                  </w:divsChild>
                </w:div>
                <w:div w:id="232742133">
                  <w:marLeft w:val="0"/>
                  <w:marRight w:val="0"/>
                  <w:marTop w:val="0"/>
                  <w:marBottom w:val="0"/>
                  <w:divBdr>
                    <w:top w:val="none" w:sz="0" w:space="0" w:color="auto"/>
                    <w:left w:val="none" w:sz="0" w:space="0" w:color="auto"/>
                    <w:bottom w:val="none" w:sz="0" w:space="0" w:color="auto"/>
                    <w:right w:val="none" w:sz="0" w:space="0" w:color="auto"/>
                  </w:divBdr>
                  <w:divsChild>
                    <w:div w:id="1540817727">
                      <w:marLeft w:val="0"/>
                      <w:marRight w:val="0"/>
                      <w:marTop w:val="0"/>
                      <w:marBottom w:val="0"/>
                      <w:divBdr>
                        <w:top w:val="none" w:sz="0" w:space="0" w:color="auto"/>
                        <w:left w:val="none" w:sz="0" w:space="0" w:color="auto"/>
                        <w:bottom w:val="none" w:sz="0" w:space="0" w:color="auto"/>
                        <w:right w:val="none" w:sz="0" w:space="0" w:color="auto"/>
                      </w:divBdr>
                    </w:div>
                  </w:divsChild>
                </w:div>
                <w:div w:id="702439649">
                  <w:marLeft w:val="0"/>
                  <w:marRight w:val="0"/>
                  <w:marTop w:val="0"/>
                  <w:marBottom w:val="0"/>
                  <w:divBdr>
                    <w:top w:val="none" w:sz="0" w:space="0" w:color="auto"/>
                    <w:left w:val="none" w:sz="0" w:space="0" w:color="auto"/>
                    <w:bottom w:val="none" w:sz="0" w:space="0" w:color="auto"/>
                    <w:right w:val="none" w:sz="0" w:space="0" w:color="auto"/>
                  </w:divBdr>
                  <w:divsChild>
                    <w:div w:id="919216004">
                      <w:marLeft w:val="0"/>
                      <w:marRight w:val="0"/>
                      <w:marTop w:val="0"/>
                      <w:marBottom w:val="0"/>
                      <w:divBdr>
                        <w:top w:val="none" w:sz="0" w:space="0" w:color="auto"/>
                        <w:left w:val="none" w:sz="0" w:space="0" w:color="auto"/>
                        <w:bottom w:val="none" w:sz="0" w:space="0" w:color="auto"/>
                        <w:right w:val="none" w:sz="0" w:space="0" w:color="auto"/>
                      </w:divBdr>
                    </w:div>
                  </w:divsChild>
                </w:div>
                <w:div w:id="578028130">
                  <w:marLeft w:val="0"/>
                  <w:marRight w:val="0"/>
                  <w:marTop w:val="0"/>
                  <w:marBottom w:val="0"/>
                  <w:divBdr>
                    <w:top w:val="none" w:sz="0" w:space="0" w:color="auto"/>
                    <w:left w:val="none" w:sz="0" w:space="0" w:color="auto"/>
                    <w:bottom w:val="none" w:sz="0" w:space="0" w:color="auto"/>
                    <w:right w:val="none" w:sz="0" w:space="0" w:color="auto"/>
                  </w:divBdr>
                  <w:divsChild>
                    <w:div w:id="1309364928">
                      <w:marLeft w:val="0"/>
                      <w:marRight w:val="0"/>
                      <w:marTop w:val="0"/>
                      <w:marBottom w:val="0"/>
                      <w:divBdr>
                        <w:top w:val="none" w:sz="0" w:space="0" w:color="auto"/>
                        <w:left w:val="none" w:sz="0" w:space="0" w:color="auto"/>
                        <w:bottom w:val="none" w:sz="0" w:space="0" w:color="auto"/>
                        <w:right w:val="none" w:sz="0" w:space="0" w:color="auto"/>
                      </w:divBdr>
                    </w:div>
                  </w:divsChild>
                </w:div>
                <w:div w:id="1469128676">
                  <w:marLeft w:val="0"/>
                  <w:marRight w:val="0"/>
                  <w:marTop w:val="0"/>
                  <w:marBottom w:val="0"/>
                  <w:divBdr>
                    <w:top w:val="none" w:sz="0" w:space="0" w:color="auto"/>
                    <w:left w:val="none" w:sz="0" w:space="0" w:color="auto"/>
                    <w:bottom w:val="none" w:sz="0" w:space="0" w:color="auto"/>
                    <w:right w:val="none" w:sz="0" w:space="0" w:color="auto"/>
                  </w:divBdr>
                  <w:divsChild>
                    <w:div w:id="75902668">
                      <w:marLeft w:val="0"/>
                      <w:marRight w:val="0"/>
                      <w:marTop w:val="0"/>
                      <w:marBottom w:val="0"/>
                      <w:divBdr>
                        <w:top w:val="none" w:sz="0" w:space="0" w:color="auto"/>
                        <w:left w:val="none" w:sz="0" w:space="0" w:color="auto"/>
                        <w:bottom w:val="none" w:sz="0" w:space="0" w:color="auto"/>
                        <w:right w:val="none" w:sz="0" w:space="0" w:color="auto"/>
                      </w:divBdr>
                    </w:div>
                  </w:divsChild>
                </w:div>
                <w:div w:id="2056461345">
                  <w:marLeft w:val="0"/>
                  <w:marRight w:val="0"/>
                  <w:marTop w:val="0"/>
                  <w:marBottom w:val="0"/>
                  <w:divBdr>
                    <w:top w:val="none" w:sz="0" w:space="0" w:color="auto"/>
                    <w:left w:val="none" w:sz="0" w:space="0" w:color="auto"/>
                    <w:bottom w:val="none" w:sz="0" w:space="0" w:color="auto"/>
                    <w:right w:val="none" w:sz="0" w:space="0" w:color="auto"/>
                  </w:divBdr>
                  <w:divsChild>
                    <w:div w:id="75369442">
                      <w:marLeft w:val="0"/>
                      <w:marRight w:val="0"/>
                      <w:marTop w:val="0"/>
                      <w:marBottom w:val="0"/>
                      <w:divBdr>
                        <w:top w:val="none" w:sz="0" w:space="0" w:color="auto"/>
                        <w:left w:val="none" w:sz="0" w:space="0" w:color="auto"/>
                        <w:bottom w:val="none" w:sz="0" w:space="0" w:color="auto"/>
                        <w:right w:val="none" w:sz="0" w:space="0" w:color="auto"/>
                      </w:divBdr>
                    </w:div>
                  </w:divsChild>
                </w:div>
                <w:div w:id="172502093">
                  <w:marLeft w:val="0"/>
                  <w:marRight w:val="0"/>
                  <w:marTop w:val="0"/>
                  <w:marBottom w:val="0"/>
                  <w:divBdr>
                    <w:top w:val="none" w:sz="0" w:space="0" w:color="auto"/>
                    <w:left w:val="none" w:sz="0" w:space="0" w:color="auto"/>
                    <w:bottom w:val="none" w:sz="0" w:space="0" w:color="auto"/>
                    <w:right w:val="none" w:sz="0" w:space="0" w:color="auto"/>
                  </w:divBdr>
                  <w:divsChild>
                    <w:div w:id="851189722">
                      <w:marLeft w:val="0"/>
                      <w:marRight w:val="0"/>
                      <w:marTop w:val="0"/>
                      <w:marBottom w:val="0"/>
                      <w:divBdr>
                        <w:top w:val="none" w:sz="0" w:space="0" w:color="auto"/>
                        <w:left w:val="none" w:sz="0" w:space="0" w:color="auto"/>
                        <w:bottom w:val="none" w:sz="0" w:space="0" w:color="auto"/>
                        <w:right w:val="none" w:sz="0" w:space="0" w:color="auto"/>
                      </w:divBdr>
                    </w:div>
                  </w:divsChild>
                </w:div>
                <w:div w:id="1511216137">
                  <w:marLeft w:val="0"/>
                  <w:marRight w:val="0"/>
                  <w:marTop w:val="0"/>
                  <w:marBottom w:val="0"/>
                  <w:divBdr>
                    <w:top w:val="none" w:sz="0" w:space="0" w:color="auto"/>
                    <w:left w:val="none" w:sz="0" w:space="0" w:color="auto"/>
                    <w:bottom w:val="none" w:sz="0" w:space="0" w:color="auto"/>
                    <w:right w:val="none" w:sz="0" w:space="0" w:color="auto"/>
                  </w:divBdr>
                  <w:divsChild>
                    <w:div w:id="589581773">
                      <w:marLeft w:val="0"/>
                      <w:marRight w:val="0"/>
                      <w:marTop w:val="0"/>
                      <w:marBottom w:val="0"/>
                      <w:divBdr>
                        <w:top w:val="none" w:sz="0" w:space="0" w:color="auto"/>
                        <w:left w:val="none" w:sz="0" w:space="0" w:color="auto"/>
                        <w:bottom w:val="none" w:sz="0" w:space="0" w:color="auto"/>
                        <w:right w:val="none" w:sz="0" w:space="0" w:color="auto"/>
                      </w:divBdr>
                    </w:div>
                  </w:divsChild>
                </w:div>
                <w:div w:id="2068140768">
                  <w:marLeft w:val="0"/>
                  <w:marRight w:val="0"/>
                  <w:marTop w:val="0"/>
                  <w:marBottom w:val="0"/>
                  <w:divBdr>
                    <w:top w:val="none" w:sz="0" w:space="0" w:color="auto"/>
                    <w:left w:val="none" w:sz="0" w:space="0" w:color="auto"/>
                    <w:bottom w:val="none" w:sz="0" w:space="0" w:color="auto"/>
                    <w:right w:val="none" w:sz="0" w:space="0" w:color="auto"/>
                  </w:divBdr>
                  <w:divsChild>
                    <w:div w:id="2058356993">
                      <w:marLeft w:val="0"/>
                      <w:marRight w:val="0"/>
                      <w:marTop w:val="0"/>
                      <w:marBottom w:val="0"/>
                      <w:divBdr>
                        <w:top w:val="none" w:sz="0" w:space="0" w:color="auto"/>
                        <w:left w:val="none" w:sz="0" w:space="0" w:color="auto"/>
                        <w:bottom w:val="none" w:sz="0" w:space="0" w:color="auto"/>
                        <w:right w:val="none" w:sz="0" w:space="0" w:color="auto"/>
                      </w:divBdr>
                    </w:div>
                  </w:divsChild>
                </w:div>
                <w:div w:id="871308179">
                  <w:marLeft w:val="0"/>
                  <w:marRight w:val="0"/>
                  <w:marTop w:val="0"/>
                  <w:marBottom w:val="0"/>
                  <w:divBdr>
                    <w:top w:val="none" w:sz="0" w:space="0" w:color="auto"/>
                    <w:left w:val="none" w:sz="0" w:space="0" w:color="auto"/>
                    <w:bottom w:val="none" w:sz="0" w:space="0" w:color="auto"/>
                    <w:right w:val="none" w:sz="0" w:space="0" w:color="auto"/>
                  </w:divBdr>
                  <w:divsChild>
                    <w:div w:id="2076126556">
                      <w:marLeft w:val="0"/>
                      <w:marRight w:val="0"/>
                      <w:marTop w:val="0"/>
                      <w:marBottom w:val="0"/>
                      <w:divBdr>
                        <w:top w:val="none" w:sz="0" w:space="0" w:color="auto"/>
                        <w:left w:val="none" w:sz="0" w:space="0" w:color="auto"/>
                        <w:bottom w:val="none" w:sz="0" w:space="0" w:color="auto"/>
                        <w:right w:val="none" w:sz="0" w:space="0" w:color="auto"/>
                      </w:divBdr>
                    </w:div>
                  </w:divsChild>
                </w:div>
                <w:div w:id="916598827">
                  <w:marLeft w:val="0"/>
                  <w:marRight w:val="0"/>
                  <w:marTop w:val="0"/>
                  <w:marBottom w:val="0"/>
                  <w:divBdr>
                    <w:top w:val="none" w:sz="0" w:space="0" w:color="auto"/>
                    <w:left w:val="none" w:sz="0" w:space="0" w:color="auto"/>
                    <w:bottom w:val="none" w:sz="0" w:space="0" w:color="auto"/>
                    <w:right w:val="none" w:sz="0" w:space="0" w:color="auto"/>
                  </w:divBdr>
                  <w:divsChild>
                    <w:div w:id="2007856448">
                      <w:marLeft w:val="0"/>
                      <w:marRight w:val="0"/>
                      <w:marTop w:val="0"/>
                      <w:marBottom w:val="0"/>
                      <w:divBdr>
                        <w:top w:val="none" w:sz="0" w:space="0" w:color="auto"/>
                        <w:left w:val="none" w:sz="0" w:space="0" w:color="auto"/>
                        <w:bottom w:val="none" w:sz="0" w:space="0" w:color="auto"/>
                        <w:right w:val="none" w:sz="0" w:space="0" w:color="auto"/>
                      </w:divBdr>
                    </w:div>
                  </w:divsChild>
                </w:div>
                <w:div w:id="412122996">
                  <w:marLeft w:val="0"/>
                  <w:marRight w:val="0"/>
                  <w:marTop w:val="0"/>
                  <w:marBottom w:val="0"/>
                  <w:divBdr>
                    <w:top w:val="none" w:sz="0" w:space="0" w:color="auto"/>
                    <w:left w:val="none" w:sz="0" w:space="0" w:color="auto"/>
                    <w:bottom w:val="none" w:sz="0" w:space="0" w:color="auto"/>
                    <w:right w:val="none" w:sz="0" w:space="0" w:color="auto"/>
                  </w:divBdr>
                  <w:divsChild>
                    <w:div w:id="52045777">
                      <w:marLeft w:val="0"/>
                      <w:marRight w:val="0"/>
                      <w:marTop w:val="0"/>
                      <w:marBottom w:val="0"/>
                      <w:divBdr>
                        <w:top w:val="none" w:sz="0" w:space="0" w:color="auto"/>
                        <w:left w:val="none" w:sz="0" w:space="0" w:color="auto"/>
                        <w:bottom w:val="none" w:sz="0" w:space="0" w:color="auto"/>
                        <w:right w:val="none" w:sz="0" w:space="0" w:color="auto"/>
                      </w:divBdr>
                    </w:div>
                  </w:divsChild>
                </w:div>
                <w:div w:id="2103602928">
                  <w:marLeft w:val="0"/>
                  <w:marRight w:val="0"/>
                  <w:marTop w:val="0"/>
                  <w:marBottom w:val="0"/>
                  <w:divBdr>
                    <w:top w:val="none" w:sz="0" w:space="0" w:color="auto"/>
                    <w:left w:val="none" w:sz="0" w:space="0" w:color="auto"/>
                    <w:bottom w:val="none" w:sz="0" w:space="0" w:color="auto"/>
                    <w:right w:val="none" w:sz="0" w:space="0" w:color="auto"/>
                  </w:divBdr>
                  <w:divsChild>
                    <w:div w:id="922686976">
                      <w:marLeft w:val="0"/>
                      <w:marRight w:val="0"/>
                      <w:marTop w:val="0"/>
                      <w:marBottom w:val="0"/>
                      <w:divBdr>
                        <w:top w:val="none" w:sz="0" w:space="0" w:color="auto"/>
                        <w:left w:val="none" w:sz="0" w:space="0" w:color="auto"/>
                        <w:bottom w:val="none" w:sz="0" w:space="0" w:color="auto"/>
                        <w:right w:val="none" w:sz="0" w:space="0" w:color="auto"/>
                      </w:divBdr>
                    </w:div>
                  </w:divsChild>
                </w:div>
                <w:div w:id="1640182203">
                  <w:marLeft w:val="0"/>
                  <w:marRight w:val="0"/>
                  <w:marTop w:val="0"/>
                  <w:marBottom w:val="0"/>
                  <w:divBdr>
                    <w:top w:val="none" w:sz="0" w:space="0" w:color="auto"/>
                    <w:left w:val="none" w:sz="0" w:space="0" w:color="auto"/>
                    <w:bottom w:val="none" w:sz="0" w:space="0" w:color="auto"/>
                    <w:right w:val="none" w:sz="0" w:space="0" w:color="auto"/>
                  </w:divBdr>
                  <w:divsChild>
                    <w:div w:id="167444793">
                      <w:marLeft w:val="0"/>
                      <w:marRight w:val="0"/>
                      <w:marTop w:val="0"/>
                      <w:marBottom w:val="0"/>
                      <w:divBdr>
                        <w:top w:val="none" w:sz="0" w:space="0" w:color="auto"/>
                        <w:left w:val="none" w:sz="0" w:space="0" w:color="auto"/>
                        <w:bottom w:val="none" w:sz="0" w:space="0" w:color="auto"/>
                        <w:right w:val="none" w:sz="0" w:space="0" w:color="auto"/>
                      </w:divBdr>
                    </w:div>
                  </w:divsChild>
                </w:div>
                <w:div w:id="822501208">
                  <w:marLeft w:val="0"/>
                  <w:marRight w:val="0"/>
                  <w:marTop w:val="0"/>
                  <w:marBottom w:val="0"/>
                  <w:divBdr>
                    <w:top w:val="none" w:sz="0" w:space="0" w:color="auto"/>
                    <w:left w:val="none" w:sz="0" w:space="0" w:color="auto"/>
                    <w:bottom w:val="none" w:sz="0" w:space="0" w:color="auto"/>
                    <w:right w:val="none" w:sz="0" w:space="0" w:color="auto"/>
                  </w:divBdr>
                  <w:divsChild>
                    <w:div w:id="2001424027">
                      <w:marLeft w:val="0"/>
                      <w:marRight w:val="0"/>
                      <w:marTop w:val="0"/>
                      <w:marBottom w:val="0"/>
                      <w:divBdr>
                        <w:top w:val="none" w:sz="0" w:space="0" w:color="auto"/>
                        <w:left w:val="none" w:sz="0" w:space="0" w:color="auto"/>
                        <w:bottom w:val="none" w:sz="0" w:space="0" w:color="auto"/>
                        <w:right w:val="none" w:sz="0" w:space="0" w:color="auto"/>
                      </w:divBdr>
                    </w:div>
                  </w:divsChild>
                </w:div>
                <w:div w:id="1970162158">
                  <w:marLeft w:val="0"/>
                  <w:marRight w:val="0"/>
                  <w:marTop w:val="0"/>
                  <w:marBottom w:val="0"/>
                  <w:divBdr>
                    <w:top w:val="none" w:sz="0" w:space="0" w:color="auto"/>
                    <w:left w:val="none" w:sz="0" w:space="0" w:color="auto"/>
                    <w:bottom w:val="none" w:sz="0" w:space="0" w:color="auto"/>
                    <w:right w:val="none" w:sz="0" w:space="0" w:color="auto"/>
                  </w:divBdr>
                  <w:divsChild>
                    <w:div w:id="1405225474">
                      <w:marLeft w:val="0"/>
                      <w:marRight w:val="0"/>
                      <w:marTop w:val="0"/>
                      <w:marBottom w:val="0"/>
                      <w:divBdr>
                        <w:top w:val="none" w:sz="0" w:space="0" w:color="auto"/>
                        <w:left w:val="none" w:sz="0" w:space="0" w:color="auto"/>
                        <w:bottom w:val="none" w:sz="0" w:space="0" w:color="auto"/>
                        <w:right w:val="none" w:sz="0" w:space="0" w:color="auto"/>
                      </w:divBdr>
                    </w:div>
                  </w:divsChild>
                </w:div>
                <w:div w:id="1644852676">
                  <w:marLeft w:val="0"/>
                  <w:marRight w:val="0"/>
                  <w:marTop w:val="0"/>
                  <w:marBottom w:val="0"/>
                  <w:divBdr>
                    <w:top w:val="none" w:sz="0" w:space="0" w:color="auto"/>
                    <w:left w:val="none" w:sz="0" w:space="0" w:color="auto"/>
                    <w:bottom w:val="none" w:sz="0" w:space="0" w:color="auto"/>
                    <w:right w:val="none" w:sz="0" w:space="0" w:color="auto"/>
                  </w:divBdr>
                  <w:divsChild>
                    <w:div w:id="1621107994">
                      <w:marLeft w:val="0"/>
                      <w:marRight w:val="0"/>
                      <w:marTop w:val="0"/>
                      <w:marBottom w:val="0"/>
                      <w:divBdr>
                        <w:top w:val="none" w:sz="0" w:space="0" w:color="auto"/>
                        <w:left w:val="none" w:sz="0" w:space="0" w:color="auto"/>
                        <w:bottom w:val="none" w:sz="0" w:space="0" w:color="auto"/>
                        <w:right w:val="none" w:sz="0" w:space="0" w:color="auto"/>
                      </w:divBdr>
                    </w:div>
                  </w:divsChild>
                </w:div>
                <w:div w:id="1244953335">
                  <w:marLeft w:val="0"/>
                  <w:marRight w:val="0"/>
                  <w:marTop w:val="0"/>
                  <w:marBottom w:val="0"/>
                  <w:divBdr>
                    <w:top w:val="none" w:sz="0" w:space="0" w:color="auto"/>
                    <w:left w:val="none" w:sz="0" w:space="0" w:color="auto"/>
                    <w:bottom w:val="none" w:sz="0" w:space="0" w:color="auto"/>
                    <w:right w:val="none" w:sz="0" w:space="0" w:color="auto"/>
                  </w:divBdr>
                  <w:divsChild>
                    <w:div w:id="47924928">
                      <w:marLeft w:val="0"/>
                      <w:marRight w:val="0"/>
                      <w:marTop w:val="0"/>
                      <w:marBottom w:val="0"/>
                      <w:divBdr>
                        <w:top w:val="none" w:sz="0" w:space="0" w:color="auto"/>
                        <w:left w:val="none" w:sz="0" w:space="0" w:color="auto"/>
                        <w:bottom w:val="none" w:sz="0" w:space="0" w:color="auto"/>
                        <w:right w:val="none" w:sz="0" w:space="0" w:color="auto"/>
                      </w:divBdr>
                    </w:div>
                  </w:divsChild>
                </w:div>
                <w:div w:id="90517107">
                  <w:marLeft w:val="0"/>
                  <w:marRight w:val="0"/>
                  <w:marTop w:val="0"/>
                  <w:marBottom w:val="0"/>
                  <w:divBdr>
                    <w:top w:val="none" w:sz="0" w:space="0" w:color="auto"/>
                    <w:left w:val="none" w:sz="0" w:space="0" w:color="auto"/>
                    <w:bottom w:val="none" w:sz="0" w:space="0" w:color="auto"/>
                    <w:right w:val="none" w:sz="0" w:space="0" w:color="auto"/>
                  </w:divBdr>
                  <w:divsChild>
                    <w:div w:id="84881481">
                      <w:marLeft w:val="0"/>
                      <w:marRight w:val="0"/>
                      <w:marTop w:val="0"/>
                      <w:marBottom w:val="0"/>
                      <w:divBdr>
                        <w:top w:val="none" w:sz="0" w:space="0" w:color="auto"/>
                        <w:left w:val="none" w:sz="0" w:space="0" w:color="auto"/>
                        <w:bottom w:val="none" w:sz="0" w:space="0" w:color="auto"/>
                        <w:right w:val="none" w:sz="0" w:space="0" w:color="auto"/>
                      </w:divBdr>
                    </w:div>
                  </w:divsChild>
                </w:div>
                <w:div w:id="307826727">
                  <w:marLeft w:val="0"/>
                  <w:marRight w:val="0"/>
                  <w:marTop w:val="0"/>
                  <w:marBottom w:val="0"/>
                  <w:divBdr>
                    <w:top w:val="none" w:sz="0" w:space="0" w:color="auto"/>
                    <w:left w:val="none" w:sz="0" w:space="0" w:color="auto"/>
                    <w:bottom w:val="none" w:sz="0" w:space="0" w:color="auto"/>
                    <w:right w:val="none" w:sz="0" w:space="0" w:color="auto"/>
                  </w:divBdr>
                  <w:divsChild>
                    <w:div w:id="172186988">
                      <w:marLeft w:val="0"/>
                      <w:marRight w:val="0"/>
                      <w:marTop w:val="0"/>
                      <w:marBottom w:val="0"/>
                      <w:divBdr>
                        <w:top w:val="none" w:sz="0" w:space="0" w:color="auto"/>
                        <w:left w:val="none" w:sz="0" w:space="0" w:color="auto"/>
                        <w:bottom w:val="none" w:sz="0" w:space="0" w:color="auto"/>
                        <w:right w:val="none" w:sz="0" w:space="0" w:color="auto"/>
                      </w:divBdr>
                    </w:div>
                  </w:divsChild>
                </w:div>
                <w:div w:id="1078134715">
                  <w:marLeft w:val="0"/>
                  <w:marRight w:val="0"/>
                  <w:marTop w:val="0"/>
                  <w:marBottom w:val="0"/>
                  <w:divBdr>
                    <w:top w:val="none" w:sz="0" w:space="0" w:color="auto"/>
                    <w:left w:val="none" w:sz="0" w:space="0" w:color="auto"/>
                    <w:bottom w:val="none" w:sz="0" w:space="0" w:color="auto"/>
                    <w:right w:val="none" w:sz="0" w:space="0" w:color="auto"/>
                  </w:divBdr>
                  <w:divsChild>
                    <w:div w:id="1154949367">
                      <w:marLeft w:val="0"/>
                      <w:marRight w:val="0"/>
                      <w:marTop w:val="0"/>
                      <w:marBottom w:val="0"/>
                      <w:divBdr>
                        <w:top w:val="none" w:sz="0" w:space="0" w:color="auto"/>
                        <w:left w:val="none" w:sz="0" w:space="0" w:color="auto"/>
                        <w:bottom w:val="none" w:sz="0" w:space="0" w:color="auto"/>
                        <w:right w:val="none" w:sz="0" w:space="0" w:color="auto"/>
                      </w:divBdr>
                    </w:div>
                  </w:divsChild>
                </w:div>
                <w:div w:id="1987516379">
                  <w:marLeft w:val="0"/>
                  <w:marRight w:val="0"/>
                  <w:marTop w:val="0"/>
                  <w:marBottom w:val="0"/>
                  <w:divBdr>
                    <w:top w:val="none" w:sz="0" w:space="0" w:color="auto"/>
                    <w:left w:val="none" w:sz="0" w:space="0" w:color="auto"/>
                    <w:bottom w:val="none" w:sz="0" w:space="0" w:color="auto"/>
                    <w:right w:val="none" w:sz="0" w:space="0" w:color="auto"/>
                  </w:divBdr>
                  <w:divsChild>
                    <w:div w:id="442310795">
                      <w:marLeft w:val="0"/>
                      <w:marRight w:val="0"/>
                      <w:marTop w:val="0"/>
                      <w:marBottom w:val="0"/>
                      <w:divBdr>
                        <w:top w:val="none" w:sz="0" w:space="0" w:color="auto"/>
                        <w:left w:val="none" w:sz="0" w:space="0" w:color="auto"/>
                        <w:bottom w:val="none" w:sz="0" w:space="0" w:color="auto"/>
                        <w:right w:val="none" w:sz="0" w:space="0" w:color="auto"/>
                      </w:divBdr>
                    </w:div>
                  </w:divsChild>
                </w:div>
                <w:div w:id="1463233071">
                  <w:marLeft w:val="0"/>
                  <w:marRight w:val="0"/>
                  <w:marTop w:val="0"/>
                  <w:marBottom w:val="0"/>
                  <w:divBdr>
                    <w:top w:val="none" w:sz="0" w:space="0" w:color="auto"/>
                    <w:left w:val="none" w:sz="0" w:space="0" w:color="auto"/>
                    <w:bottom w:val="none" w:sz="0" w:space="0" w:color="auto"/>
                    <w:right w:val="none" w:sz="0" w:space="0" w:color="auto"/>
                  </w:divBdr>
                  <w:divsChild>
                    <w:div w:id="1229456323">
                      <w:marLeft w:val="0"/>
                      <w:marRight w:val="0"/>
                      <w:marTop w:val="0"/>
                      <w:marBottom w:val="0"/>
                      <w:divBdr>
                        <w:top w:val="none" w:sz="0" w:space="0" w:color="auto"/>
                        <w:left w:val="none" w:sz="0" w:space="0" w:color="auto"/>
                        <w:bottom w:val="none" w:sz="0" w:space="0" w:color="auto"/>
                        <w:right w:val="none" w:sz="0" w:space="0" w:color="auto"/>
                      </w:divBdr>
                    </w:div>
                  </w:divsChild>
                </w:div>
                <w:div w:id="630862169">
                  <w:marLeft w:val="0"/>
                  <w:marRight w:val="0"/>
                  <w:marTop w:val="0"/>
                  <w:marBottom w:val="0"/>
                  <w:divBdr>
                    <w:top w:val="none" w:sz="0" w:space="0" w:color="auto"/>
                    <w:left w:val="none" w:sz="0" w:space="0" w:color="auto"/>
                    <w:bottom w:val="none" w:sz="0" w:space="0" w:color="auto"/>
                    <w:right w:val="none" w:sz="0" w:space="0" w:color="auto"/>
                  </w:divBdr>
                  <w:divsChild>
                    <w:div w:id="1434742342">
                      <w:marLeft w:val="0"/>
                      <w:marRight w:val="0"/>
                      <w:marTop w:val="0"/>
                      <w:marBottom w:val="0"/>
                      <w:divBdr>
                        <w:top w:val="none" w:sz="0" w:space="0" w:color="auto"/>
                        <w:left w:val="none" w:sz="0" w:space="0" w:color="auto"/>
                        <w:bottom w:val="none" w:sz="0" w:space="0" w:color="auto"/>
                        <w:right w:val="none" w:sz="0" w:space="0" w:color="auto"/>
                      </w:divBdr>
                    </w:div>
                  </w:divsChild>
                </w:div>
                <w:div w:id="1819758091">
                  <w:marLeft w:val="0"/>
                  <w:marRight w:val="0"/>
                  <w:marTop w:val="0"/>
                  <w:marBottom w:val="0"/>
                  <w:divBdr>
                    <w:top w:val="none" w:sz="0" w:space="0" w:color="auto"/>
                    <w:left w:val="none" w:sz="0" w:space="0" w:color="auto"/>
                    <w:bottom w:val="none" w:sz="0" w:space="0" w:color="auto"/>
                    <w:right w:val="none" w:sz="0" w:space="0" w:color="auto"/>
                  </w:divBdr>
                  <w:divsChild>
                    <w:div w:id="831796527">
                      <w:marLeft w:val="0"/>
                      <w:marRight w:val="0"/>
                      <w:marTop w:val="0"/>
                      <w:marBottom w:val="0"/>
                      <w:divBdr>
                        <w:top w:val="none" w:sz="0" w:space="0" w:color="auto"/>
                        <w:left w:val="none" w:sz="0" w:space="0" w:color="auto"/>
                        <w:bottom w:val="none" w:sz="0" w:space="0" w:color="auto"/>
                        <w:right w:val="none" w:sz="0" w:space="0" w:color="auto"/>
                      </w:divBdr>
                    </w:div>
                  </w:divsChild>
                </w:div>
                <w:div w:id="474950775">
                  <w:marLeft w:val="0"/>
                  <w:marRight w:val="0"/>
                  <w:marTop w:val="0"/>
                  <w:marBottom w:val="0"/>
                  <w:divBdr>
                    <w:top w:val="none" w:sz="0" w:space="0" w:color="auto"/>
                    <w:left w:val="none" w:sz="0" w:space="0" w:color="auto"/>
                    <w:bottom w:val="none" w:sz="0" w:space="0" w:color="auto"/>
                    <w:right w:val="none" w:sz="0" w:space="0" w:color="auto"/>
                  </w:divBdr>
                  <w:divsChild>
                    <w:div w:id="729811883">
                      <w:marLeft w:val="0"/>
                      <w:marRight w:val="0"/>
                      <w:marTop w:val="0"/>
                      <w:marBottom w:val="0"/>
                      <w:divBdr>
                        <w:top w:val="none" w:sz="0" w:space="0" w:color="auto"/>
                        <w:left w:val="none" w:sz="0" w:space="0" w:color="auto"/>
                        <w:bottom w:val="none" w:sz="0" w:space="0" w:color="auto"/>
                        <w:right w:val="none" w:sz="0" w:space="0" w:color="auto"/>
                      </w:divBdr>
                    </w:div>
                  </w:divsChild>
                </w:div>
                <w:div w:id="801964116">
                  <w:marLeft w:val="0"/>
                  <w:marRight w:val="0"/>
                  <w:marTop w:val="0"/>
                  <w:marBottom w:val="0"/>
                  <w:divBdr>
                    <w:top w:val="none" w:sz="0" w:space="0" w:color="auto"/>
                    <w:left w:val="none" w:sz="0" w:space="0" w:color="auto"/>
                    <w:bottom w:val="none" w:sz="0" w:space="0" w:color="auto"/>
                    <w:right w:val="none" w:sz="0" w:space="0" w:color="auto"/>
                  </w:divBdr>
                  <w:divsChild>
                    <w:div w:id="1453019703">
                      <w:marLeft w:val="0"/>
                      <w:marRight w:val="0"/>
                      <w:marTop w:val="0"/>
                      <w:marBottom w:val="0"/>
                      <w:divBdr>
                        <w:top w:val="none" w:sz="0" w:space="0" w:color="auto"/>
                        <w:left w:val="none" w:sz="0" w:space="0" w:color="auto"/>
                        <w:bottom w:val="none" w:sz="0" w:space="0" w:color="auto"/>
                        <w:right w:val="none" w:sz="0" w:space="0" w:color="auto"/>
                      </w:divBdr>
                    </w:div>
                  </w:divsChild>
                </w:div>
                <w:div w:id="1311056906">
                  <w:marLeft w:val="0"/>
                  <w:marRight w:val="0"/>
                  <w:marTop w:val="0"/>
                  <w:marBottom w:val="0"/>
                  <w:divBdr>
                    <w:top w:val="none" w:sz="0" w:space="0" w:color="auto"/>
                    <w:left w:val="none" w:sz="0" w:space="0" w:color="auto"/>
                    <w:bottom w:val="none" w:sz="0" w:space="0" w:color="auto"/>
                    <w:right w:val="none" w:sz="0" w:space="0" w:color="auto"/>
                  </w:divBdr>
                  <w:divsChild>
                    <w:div w:id="782117966">
                      <w:marLeft w:val="0"/>
                      <w:marRight w:val="0"/>
                      <w:marTop w:val="0"/>
                      <w:marBottom w:val="0"/>
                      <w:divBdr>
                        <w:top w:val="none" w:sz="0" w:space="0" w:color="auto"/>
                        <w:left w:val="none" w:sz="0" w:space="0" w:color="auto"/>
                        <w:bottom w:val="none" w:sz="0" w:space="0" w:color="auto"/>
                        <w:right w:val="none" w:sz="0" w:space="0" w:color="auto"/>
                      </w:divBdr>
                    </w:div>
                  </w:divsChild>
                </w:div>
                <w:div w:id="742681503">
                  <w:marLeft w:val="0"/>
                  <w:marRight w:val="0"/>
                  <w:marTop w:val="0"/>
                  <w:marBottom w:val="0"/>
                  <w:divBdr>
                    <w:top w:val="none" w:sz="0" w:space="0" w:color="auto"/>
                    <w:left w:val="none" w:sz="0" w:space="0" w:color="auto"/>
                    <w:bottom w:val="none" w:sz="0" w:space="0" w:color="auto"/>
                    <w:right w:val="none" w:sz="0" w:space="0" w:color="auto"/>
                  </w:divBdr>
                  <w:divsChild>
                    <w:div w:id="855079772">
                      <w:marLeft w:val="0"/>
                      <w:marRight w:val="0"/>
                      <w:marTop w:val="0"/>
                      <w:marBottom w:val="0"/>
                      <w:divBdr>
                        <w:top w:val="none" w:sz="0" w:space="0" w:color="auto"/>
                        <w:left w:val="none" w:sz="0" w:space="0" w:color="auto"/>
                        <w:bottom w:val="none" w:sz="0" w:space="0" w:color="auto"/>
                        <w:right w:val="none" w:sz="0" w:space="0" w:color="auto"/>
                      </w:divBdr>
                    </w:div>
                  </w:divsChild>
                </w:div>
                <w:div w:id="67656175">
                  <w:marLeft w:val="0"/>
                  <w:marRight w:val="0"/>
                  <w:marTop w:val="0"/>
                  <w:marBottom w:val="0"/>
                  <w:divBdr>
                    <w:top w:val="none" w:sz="0" w:space="0" w:color="auto"/>
                    <w:left w:val="none" w:sz="0" w:space="0" w:color="auto"/>
                    <w:bottom w:val="none" w:sz="0" w:space="0" w:color="auto"/>
                    <w:right w:val="none" w:sz="0" w:space="0" w:color="auto"/>
                  </w:divBdr>
                  <w:divsChild>
                    <w:div w:id="1213540114">
                      <w:marLeft w:val="0"/>
                      <w:marRight w:val="0"/>
                      <w:marTop w:val="0"/>
                      <w:marBottom w:val="0"/>
                      <w:divBdr>
                        <w:top w:val="none" w:sz="0" w:space="0" w:color="auto"/>
                        <w:left w:val="none" w:sz="0" w:space="0" w:color="auto"/>
                        <w:bottom w:val="none" w:sz="0" w:space="0" w:color="auto"/>
                        <w:right w:val="none" w:sz="0" w:space="0" w:color="auto"/>
                      </w:divBdr>
                    </w:div>
                  </w:divsChild>
                </w:div>
                <w:div w:id="2072069553">
                  <w:marLeft w:val="0"/>
                  <w:marRight w:val="0"/>
                  <w:marTop w:val="0"/>
                  <w:marBottom w:val="0"/>
                  <w:divBdr>
                    <w:top w:val="none" w:sz="0" w:space="0" w:color="auto"/>
                    <w:left w:val="none" w:sz="0" w:space="0" w:color="auto"/>
                    <w:bottom w:val="none" w:sz="0" w:space="0" w:color="auto"/>
                    <w:right w:val="none" w:sz="0" w:space="0" w:color="auto"/>
                  </w:divBdr>
                  <w:divsChild>
                    <w:div w:id="907494868">
                      <w:marLeft w:val="0"/>
                      <w:marRight w:val="0"/>
                      <w:marTop w:val="0"/>
                      <w:marBottom w:val="0"/>
                      <w:divBdr>
                        <w:top w:val="none" w:sz="0" w:space="0" w:color="auto"/>
                        <w:left w:val="none" w:sz="0" w:space="0" w:color="auto"/>
                        <w:bottom w:val="none" w:sz="0" w:space="0" w:color="auto"/>
                        <w:right w:val="none" w:sz="0" w:space="0" w:color="auto"/>
                      </w:divBdr>
                    </w:div>
                  </w:divsChild>
                </w:div>
                <w:div w:id="1386641810">
                  <w:marLeft w:val="0"/>
                  <w:marRight w:val="0"/>
                  <w:marTop w:val="0"/>
                  <w:marBottom w:val="0"/>
                  <w:divBdr>
                    <w:top w:val="none" w:sz="0" w:space="0" w:color="auto"/>
                    <w:left w:val="none" w:sz="0" w:space="0" w:color="auto"/>
                    <w:bottom w:val="none" w:sz="0" w:space="0" w:color="auto"/>
                    <w:right w:val="none" w:sz="0" w:space="0" w:color="auto"/>
                  </w:divBdr>
                  <w:divsChild>
                    <w:div w:id="930815667">
                      <w:marLeft w:val="0"/>
                      <w:marRight w:val="0"/>
                      <w:marTop w:val="0"/>
                      <w:marBottom w:val="0"/>
                      <w:divBdr>
                        <w:top w:val="none" w:sz="0" w:space="0" w:color="auto"/>
                        <w:left w:val="none" w:sz="0" w:space="0" w:color="auto"/>
                        <w:bottom w:val="none" w:sz="0" w:space="0" w:color="auto"/>
                        <w:right w:val="none" w:sz="0" w:space="0" w:color="auto"/>
                      </w:divBdr>
                    </w:div>
                  </w:divsChild>
                </w:div>
                <w:div w:id="681513260">
                  <w:marLeft w:val="0"/>
                  <w:marRight w:val="0"/>
                  <w:marTop w:val="0"/>
                  <w:marBottom w:val="0"/>
                  <w:divBdr>
                    <w:top w:val="none" w:sz="0" w:space="0" w:color="auto"/>
                    <w:left w:val="none" w:sz="0" w:space="0" w:color="auto"/>
                    <w:bottom w:val="none" w:sz="0" w:space="0" w:color="auto"/>
                    <w:right w:val="none" w:sz="0" w:space="0" w:color="auto"/>
                  </w:divBdr>
                  <w:divsChild>
                    <w:div w:id="57439681">
                      <w:marLeft w:val="0"/>
                      <w:marRight w:val="0"/>
                      <w:marTop w:val="0"/>
                      <w:marBottom w:val="0"/>
                      <w:divBdr>
                        <w:top w:val="none" w:sz="0" w:space="0" w:color="auto"/>
                        <w:left w:val="none" w:sz="0" w:space="0" w:color="auto"/>
                        <w:bottom w:val="none" w:sz="0" w:space="0" w:color="auto"/>
                        <w:right w:val="none" w:sz="0" w:space="0" w:color="auto"/>
                      </w:divBdr>
                    </w:div>
                  </w:divsChild>
                </w:div>
                <w:div w:id="2104062555">
                  <w:marLeft w:val="0"/>
                  <w:marRight w:val="0"/>
                  <w:marTop w:val="0"/>
                  <w:marBottom w:val="0"/>
                  <w:divBdr>
                    <w:top w:val="none" w:sz="0" w:space="0" w:color="auto"/>
                    <w:left w:val="none" w:sz="0" w:space="0" w:color="auto"/>
                    <w:bottom w:val="none" w:sz="0" w:space="0" w:color="auto"/>
                    <w:right w:val="none" w:sz="0" w:space="0" w:color="auto"/>
                  </w:divBdr>
                  <w:divsChild>
                    <w:div w:id="1293825868">
                      <w:marLeft w:val="0"/>
                      <w:marRight w:val="0"/>
                      <w:marTop w:val="0"/>
                      <w:marBottom w:val="0"/>
                      <w:divBdr>
                        <w:top w:val="none" w:sz="0" w:space="0" w:color="auto"/>
                        <w:left w:val="none" w:sz="0" w:space="0" w:color="auto"/>
                        <w:bottom w:val="none" w:sz="0" w:space="0" w:color="auto"/>
                        <w:right w:val="none" w:sz="0" w:space="0" w:color="auto"/>
                      </w:divBdr>
                    </w:div>
                  </w:divsChild>
                </w:div>
                <w:div w:id="1060641149">
                  <w:marLeft w:val="0"/>
                  <w:marRight w:val="0"/>
                  <w:marTop w:val="0"/>
                  <w:marBottom w:val="0"/>
                  <w:divBdr>
                    <w:top w:val="none" w:sz="0" w:space="0" w:color="auto"/>
                    <w:left w:val="none" w:sz="0" w:space="0" w:color="auto"/>
                    <w:bottom w:val="none" w:sz="0" w:space="0" w:color="auto"/>
                    <w:right w:val="none" w:sz="0" w:space="0" w:color="auto"/>
                  </w:divBdr>
                  <w:divsChild>
                    <w:div w:id="850292862">
                      <w:marLeft w:val="0"/>
                      <w:marRight w:val="0"/>
                      <w:marTop w:val="0"/>
                      <w:marBottom w:val="0"/>
                      <w:divBdr>
                        <w:top w:val="none" w:sz="0" w:space="0" w:color="auto"/>
                        <w:left w:val="none" w:sz="0" w:space="0" w:color="auto"/>
                        <w:bottom w:val="none" w:sz="0" w:space="0" w:color="auto"/>
                        <w:right w:val="none" w:sz="0" w:space="0" w:color="auto"/>
                      </w:divBdr>
                    </w:div>
                  </w:divsChild>
                </w:div>
                <w:div w:id="1909268303">
                  <w:marLeft w:val="0"/>
                  <w:marRight w:val="0"/>
                  <w:marTop w:val="0"/>
                  <w:marBottom w:val="0"/>
                  <w:divBdr>
                    <w:top w:val="none" w:sz="0" w:space="0" w:color="auto"/>
                    <w:left w:val="none" w:sz="0" w:space="0" w:color="auto"/>
                    <w:bottom w:val="none" w:sz="0" w:space="0" w:color="auto"/>
                    <w:right w:val="none" w:sz="0" w:space="0" w:color="auto"/>
                  </w:divBdr>
                  <w:divsChild>
                    <w:div w:id="1833568263">
                      <w:marLeft w:val="0"/>
                      <w:marRight w:val="0"/>
                      <w:marTop w:val="0"/>
                      <w:marBottom w:val="0"/>
                      <w:divBdr>
                        <w:top w:val="none" w:sz="0" w:space="0" w:color="auto"/>
                        <w:left w:val="none" w:sz="0" w:space="0" w:color="auto"/>
                        <w:bottom w:val="none" w:sz="0" w:space="0" w:color="auto"/>
                        <w:right w:val="none" w:sz="0" w:space="0" w:color="auto"/>
                      </w:divBdr>
                    </w:div>
                  </w:divsChild>
                </w:div>
                <w:div w:id="161819056">
                  <w:marLeft w:val="0"/>
                  <w:marRight w:val="0"/>
                  <w:marTop w:val="0"/>
                  <w:marBottom w:val="0"/>
                  <w:divBdr>
                    <w:top w:val="none" w:sz="0" w:space="0" w:color="auto"/>
                    <w:left w:val="none" w:sz="0" w:space="0" w:color="auto"/>
                    <w:bottom w:val="none" w:sz="0" w:space="0" w:color="auto"/>
                    <w:right w:val="none" w:sz="0" w:space="0" w:color="auto"/>
                  </w:divBdr>
                  <w:divsChild>
                    <w:div w:id="694768196">
                      <w:marLeft w:val="0"/>
                      <w:marRight w:val="0"/>
                      <w:marTop w:val="0"/>
                      <w:marBottom w:val="0"/>
                      <w:divBdr>
                        <w:top w:val="none" w:sz="0" w:space="0" w:color="auto"/>
                        <w:left w:val="none" w:sz="0" w:space="0" w:color="auto"/>
                        <w:bottom w:val="none" w:sz="0" w:space="0" w:color="auto"/>
                        <w:right w:val="none" w:sz="0" w:space="0" w:color="auto"/>
                      </w:divBdr>
                    </w:div>
                  </w:divsChild>
                </w:div>
                <w:div w:id="1164472726">
                  <w:marLeft w:val="0"/>
                  <w:marRight w:val="0"/>
                  <w:marTop w:val="0"/>
                  <w:marBottom w:val="0"/>
                  <w:divBdr>
                    <w:top w:val="none" w:sz="0" w:space="0" w:color="auto"/>
                    <w:left w:val="none" w:sz="0" w:space="0" w:color="auto"/>
                    <w:bottom w:val="none" w:sz="0" w:space="0" w:color="auto"/>
                    <w:right w:val="none" w:sz="0" w:space="0" w:color="auto"/>
                  </w:divBdr>
                  <w:divsChild>
                    <w:div w:id="1444493831">
                      <w:marLeft w:val="0"/>
                      <w:marRight w:val="0"/>
                      <w:marTop w:val="0"/>
                      <w:marBottom w:val="0"/>
                      <w:divBdr>
                        <w:top w:val="none" w:sz="0" w:space="0" w:color="auto"/>
                        <w:left w:val="none" w:sz="0" w:space="0" w:color="auto"/>
                        <w:bottom w:val="none" w:sz="0" w:space="0" w:color="auto"/>
                        <w:right w:val="none" w:sz="0" w:space="0" w:color="auto"/>
                      </w:divBdr>
                    </w:div>
                  </w:divsChild>
                </w:div>
                <w:div w:id="676420341">
                  <w:marLeft w:val="0"/>
                  <w:marRight w:val="0"/>
                  <w:marTop w:val="0"/>
                  <w:marBottom w:val="0"/>
                  <w:divBdr>
                    <w:top w:val="none" w:sz="0" w:space="0" w:color="auto"/>
                    <w:left w:val="none" w:sz="0" w:space="0" w:color="auto"/>
                    <w:bottom w:val="none" w:sz="0" w:space="0" w:color="auto"/>
                    <w:right w:val="none" w:sz="0" w:space="0" w:color="auto"/>
                  </w:divBdr>
                  <w:divsChild>
                    <w:div w:id="1097216828">
                      <w:marLeft w:val="0"/>
                      <w:marRight w:val="0"/>
                      <w:marTop w:val="0"/>
                      <w:marBottom w:val="0"/>
                      <w:divBdr>
                        <w:top w:val="none" w:sz="0" w:space="0" w:color="auto"/>
                        <w:left w:val="none" w:sz="0" w:space="0" w:color="auto"/>
                        <w:bottom w:val="none" w:sz="0" w:space="0" w:color="auto"/>
                        <w:right w:val="none" w:sz="0" w:space="0" w:color="auto"/>
                      </w:divBdr>
                    </w:div>
                  </w:divsChild>
                </w:div>
                <w:div w:id="636767363">
                  <w:marLeft w:val="0"/>
                  <w:marRight w:val="0"/>
                  <w:marTop w:val="0"/>
                  <w:marBottom w:val="0"/>
                  <w:divBdr>
                    <w:top w:val="none" w:sz="0" w:space="0" w:color="auto"/>
                    <w:left w:val="none" w:sz="0" w:space="0" w:color="auto"/>
                    <w:bottom w:val="none" w:sz="0" w:space="0" w:color="auto"/>
                    <w:right w:val="none" w:sz="0" w:space="0" w:color="auto"/>
                  </w:divBdr>
                  <w:divsChild>
                    <w:div w:id="298801843">
                      <w:marLeft w:val="0"/>
                      <w:marRight w:val="0"/>
                      <w:marTop w:val="0"/>
                      <w:marBottom w:val="0"/>
                      <w:divBdr>
                        <w:top w:val="none" w:sz="0" w:space="0" w:color="auto"/>
                        <w:left w:val="none" w:sz="0" w:space="0" w:color="auto"/>
                        <w:bottom w:val="none" w:sz="0" w:space="0" w:color="auto"/>
                        <w:right w:val="none" w:sz="0" w:space="0" w:color="auto"/>
                      </w:divBdr>
                    </w:div>
                  </w:divsChild>
                </w:div>
                <w:div w:id="72439622">
                  <w:marLeft w:val="0"/>
                  <w:marRight w:val="0"/>
                  <w:marTop w:val="0"/>
                  <w:marBottom w:val="0"/>
                  <w:divBdr>
                    <w:top w:val="none" w:sz="0" w:space="0" w:color="auto"/>
                    <w:left w:val="none" w:sz="0" w:space="0" w:color="auto"/>
                    <w:bottom w:val="none" w:sz="0" w:space="0" w:color="auto"/>
                    <w:right w:val="none" w:sz="0" w:space="0" w:color="auto"/>
                  </w:divBdr>
                  <w:divsChild>
                    <w:div w:id="1287271408">
                      <w:marLeft w:val="0"/>
                      <w:marRight w:val="0"/>
                      <w:marTop w:val="0"/>
                      <w:marBottom w:val="0"/>
                      <w:divBdr>
                        <w:top w:val="none" w:sz="0" w:space="0" w:color="auto"/>
                        <w:left w:val="none" w:sz="0" w:space="0" w:color="auto"/>
                        <w:bottom w:val="none" w:sz="0" w:space="0" w:color="auto"/>
                        <w:right w:val="none" w:sz="0" w:space="0" w:color="auto"/>
                      </w:divBdr>
                    </w:div>
                  </w:divsChild>
                </w:div>
                <w:div w:id="2078088308">
                  <w:marLeft w:val="0"/>
                  <w:marRight w:val="0"/>
                  <w:marTop w:val="0"/>
                  <w:marBottom w:val="0"/>
                  <w:divBdr>
                    <w:top w:val="none" w:sz="0" w:space="0" w:color="auto"/>
                    <w:left w:val="none" w:sz="0" w:space="0" w:color="auto"/>
                    <w:bottom w:val="none" w:sz="0" w:space="0" w:color="auto"/>
                    <w:right w:val="none" w:sz="0" w:space="0" w:color="auto"/>
                  </w:divBdr>
                  <w:divsChild>
                    <w:div w:id="872226244">
                      <w:marLeft w:val="0"/>
                      <w:marRight w:val="0"/>
                      <w:marTop w:val="0"/>
                      <w:marBottom w:val="0"/>
                      <w:divBdr>
                        <w:top w:val="none" w:sz="0" w:space="0" w:color="auto"/>
                        <w:left w:val="none" w:sz="0" w:space="0" w:color="auto"/>
                        <w:bottom w:val="none" w:sz="0" w:space="0" w:color="auto"/>
                        <w:right w:val="none" w:sz="0" w:space="0" w:color="auto"/>
                      </w:divBdr>
                    </w:div>
                  </w:divsChild>
                </w:div>
                <w:div w:id="1572619816">
                  <w:marLeft w:val="0"/>
                  <w:marRight w:val="0"/>
                  <w:marTop w:val="0"/>
                  <w:marBottom w:val="0"/>
                  <w:divBdr>
                    <w:top w:val="none" w:sz="0" w:space="0" w:color="auto"/>
                    <w:left w:val="none" w:sz="0" w:space="0" w:color="auto"/>
                    <w:bottom w:val="none" w:sz="0" w:space="0" w:color="auto"/>
                    <w:right w:val="none" w:sz="0" w:space="0" w:color="auto"/>
                  </w:divBdr>
                  <w:divsChild>
                    <w:div w:id="675766458">
                      <w:marLeft w:val="0"/>
                      <w:marRight w:val="0"/>
                      <w:marTop w:val="0"/>
                      <w:marBottom w:val="0"/>
                      <w:divBdr>
                        <w:top w:val="none" w:sz="0" w:space="0" w:color="auto"/>
                        <w:left w:val="none" w:sz="0" w:space="0" w:color="auto"/>
                        <w:bottom w:val="none" w:sz="0" w:space="0" w:color="auto"/>
                        <w:right w:val="none" w:sz="0" w:space="0" w:color="auto"/>
                      </w:divBdr>
                    </w:div>
                  </w:divsChild>
                </w:div>
                <w:div w:id="429011122">
                  <w:marLeft w:val="0"/>
                  <w:marRight w:val="0"/>
                  <w:marTop w:val="0"/>
                  <w:marBottom w:val="0"/>
                  <w:divBdr>
                    <w:top w:val="none" w:sz="0" w:space="0" w:color="auto"/>
                    <w:left w:val="none" w:sz="0" w:space="0" w:color="auto"/>
                    <w:bottom w:val="none" w:sz="0" w:space="0" w:color="auto"/>
                    <w:right w:val="none" w:sz="0" w:space="0" w:color="auto"/>
                  </w:divBdr>
                  <w:divsChild>
                    <w:div w:id="174619177">
                      <w:marLeft w:val="0"/>
                      <w:marRight w:val="0"/>
                      <w:marTop w:val="0"/>
                      <w:marBottom w:val="0"/>
                      <w:divBdr>
                        <w:top w:val="none" w:sz="0" w:space="0" w:color="auto"/>
                        <w:left w:val="none" w:sz="0" w:space="0" w:color="auto"/>
                        <w:bottom w:val="none" w:sz="0" w:space="0" w:color="auto"/>
                        <w:right w:val="none" w:sz="0" w:space="0" w:color="auto"/>
                      </w:divBdr>
                    </w:div>
                  </w:divsChild>
                </w:div>
                <w:div w:id="1221818734">
                  <w:marLeft w:val="0"/>
                  <w:marRight w:val="0"/>
                  <w:marTop w:val="0"/>
                  <w:marBottom w:val="0"/>
                  <w:divBdr>
                    <w:top w:val="none" w:sz="0" w:space="0" w:color="auto"/>
                    <w:left w:val="none" w:sz="0" w:space="0" w:color="auto"/>
                    <w:bottom w:val="none" w:sz="0" w:space="0" w:color="auto"/>
                    <w:right w:val="none" w:sz="0" w:space="0" w:color="auto"/>
                  </w:divBdr>
                  <w:divsChild>
                    <w:div w:id="965816612">
                      <w:marLeft w:val="0"/>
                      <w:marRight w:val="0"/>
                      <w:marTop w:val="0"/>
                      <w:marBottom w:val="0"/>
                      <w:divBdr>
                        <w:top w:val="none" w:sz="0" w:space="0" w:color="auto"/>
                        <w:left w:val="none" w:sz="0" w:space="0" w:color="auto"/>
                        <w:bottom w:val="none" w:sz="0" w:space="0" w:color="auto"/>
                        <w:right w:val="none" w:sz="0" w:space="0" w:color="auto"/>
                      </w:divBdr>
                    </w:div>
                  </w:divsChild>
                </w:div>
                <w:div w:id="793905599">
                  <w:marLeft w:val="0"/>
                  <w:marRight w:val="0"/>
                  <w:marTop w:val="0"/>
                  <w:marBottom w:val="0"/>
                  <w:divBdr>
                    <w:top w:val="none" w:sz="0" w:space="0" w:color="auto"/>
                    <w:left w:val="none" w:sz="0" w:space="0" w:color="auto"/>
                    <w:bottom w:val="none" w:sz="0" w:space="0" w:color="auto"/>
                    <w:right w:val="none" w:sz="0" w:space="0" w:color="auto"/>
                  </w:divBdr>
                  <w:divsChild>
                    <w:div w:id="502167842">
                      <w:marLeft w:val="0"/>
                      <w:marRight w:val="0"/>
                      <w:marTop w:val="0"/>
                      <w:marBottom w:val="0"/>
                      <w:divBdr>
                        <w:top w:val="none" w:sz="0" w:space="0" w:color="auto"/>
                        <w:left w:val="none" w:sz="0" w:space="0" w:color="auto"/>
                        <w:bottom w:val="none" w:sz="0" w:space="0" w:color="auto"/>
                        <w:right w:val="none" w:sz="0" w:space="0" w:color="auto"/>
                      </w:divBdr>
                    </w:div>
                  </w:divsChild>
                </w:div>
                <w:div w:id="147018741">
                  <w:marLeft w:val="0"/>
                  <w:marRight w:val="0"/>
                  <w:marTop w:val="0"/>
                  <w:marBottom w:val="0"/>
                  <w:divBdr>
                    <w:top w:val="none" w:sz="0" w:space="0" w:color="auto"/>
                    <w:left w:val="none" w:sz="0" w:space="0" w:color="auto"/>
                    <w:bottom w:val="none" w:sz="0" w:space="0" w:color="auto"/>
                    <w:right w:val="none" w:sz="0" w:space="0" w:color="auto"/>
                  </w:divBdr>
                  <w:divsChild>
                    <w:div w:id="1620064060">
                      <w:marLeft w:val="0"/>
                      <w:marRight w:val="0"/>
                      <w:marTop w:val="0"/>
                      <w:marBottom w:val="0"/>
                      <w:divBdr>
                        <w:top w:val="none" w:sz="0" w:space="0" w:color="auto"/>
                        <w:left w:val="none" w:sz="0" w:space="0" w:color="auto"/>
                        <w:bottom w:val="none" w:sz="0" w:space="0" w:color="auto"/>
                        <w:right w:val="none" w:sz="0" w:space="0" w:color="auto"/>
                      </w:divBdr>
                    </w:div>
                  </w:divsChild>
                </w:div>
                <w:div w:id="663238298">
                  <w:marLeft w:val="0"/>
                  <w:marRight w:val="0"/>
                  <w:marTop w:val="0"/>
                  <w:marBottom w:val="0"/>
                  <w:divBdr>
                    <w:top w:val="none" w:sz="0" w:space="0" w:color="auto"/>
                    <w:left w:val="none" w:sz="0" w:space="0" w:color="auto"/>
                    <w:bottom w:val="none" w:sz="0" w:space="0" w:color="auto"/>
                    <w:right w:val="none" w:sz="0" w:space="0" w:color="auto"/>
                  </w:divBdr>
                  <w:divsChild>
                    <w:div w:id="63532728">
                      <w:marLeft w:val="0"/>
                      <w:marRight w:val="0"/>
                      <w:marTop w:val="0"/>
                      <w:marBottom w:val="0"/>
                      <w:divBdr>
                        <w:top w:val="none" w:sz="0" w:space="0" w:color="auto"/>
                        <w:left w:val="none" w:sz="0" w:space="0" w:color="auto"/>
                        <w:bottom w:val="none" w:sz="0" w:space="0" w:color="auto"/>
                        <w:right w:val="none" w:sz="0" w:space="0" w:color="auto"/>
                      </w:divBdr>
                    </w:div>
                  </w:divsChild>
                </w:div>
                <w:div w:id="1292900560">
                  <w:marLeft w:val="0"/>
                  <w:marRight w:val="0"/>
                  <w:marTop w:val="0"/>
                  <w:marBottom w:val="0"/>
                  <w:divBdr>
                    <w:top w:val="none" w:sz="0" w:space="0" w:color="auto"/>
                    <w:left w:val="none" w:sz="0" w:space="0" w:color="auto"/>
                    <w:bottom w:val="none" w:sz="0" w:space="0" w:color="auto"/>
                    <w:right w:val="none" w:sz="0" w:space="0" w:color="auto"/>
                  </w:divBdr>
                  <w:divsChild>
                    <w:div w:id="1230535157">
                      <w:marLeft w:val="0"/>
                      <w:marRight w:val="0"/>
                      <w:marTop w:val="0"/>
                      <w:marBottom w:val="0"/>
                      <w:divBdr>
                        <w:top w:val="none" w:sz="0" w:space="0" w:color="auto"/>
                        <w:left w:val="none" w:sz="0" w:space="0" w:color="auto"/>
                        <w:bottom w:val="none" w:sz="0" w:space="0" w:color="auto"/>
                        <w:right w:val="none" w:sz="0" w:space="0" w:color="auto"/>
                      </w:divBdr>
                    </w:div>
                  </w:divsChild>
                </w:div>
                <w:div w:id="955916142">
                  <w:marLeft w:val="0"/>
                  <w:marRight w:val="0"/>
                  <w:marTop w:val="0"/>
                  <w:marBottom w:val="0"/>
                  <w:divBdr>
                    <w:top w:val="none" w:sz="0" w:space="0" w:color="auto"/>
                    <w:left w:val="none" w:sz="0" w:space="0" w:color="auto"/>
                    <w:bottom w:val="none" w:sz="0" w:space="0" w:color="auto"/>
                    <w:right w:val="none" w:sz="0" w:space="0" w:color="auto"/>
                  </w:divBdr>
                  <w:divsChild>
                    <w:div w:id="2133622124">
                      <w:marLeft w:val="0"/>
                      <w:marRight w:val="0"/>
                      <w:marTop w:val="0"/>
                      <w:marBottom w:val="0"/>
                      <w:divBdr>
                        <w:top w:val="none" w:sz="0" w:space="0" w:color="auto"/>
                        <w:left w:val="none" w:sz="0" w:space="0" w:color="auto"/>
                        <w:bottom w:val="none" w:sz="0" w:space="0" w:color="auto"/>
                        <w:right w:val="none" w:sz="0" w:space="0" w:color="auto"/>
                      </w:divBdr>
                    </w:div>
                  </w:divsChild>
                </w:div>
                <w:div w:id="297493775">
                  <w:marLeft w:val="0"/>
                  <w:marRight w:val="0"/>
                  <w:marTop w:val="0"/>
                  <w:marBottom w:val="0"/>
                  <w:divBdr>
                    <w:top w:val="none" w:sz="0" w:space="0" w:color="auto"/>
                    <w:left w:val="none" w:sz="0" w:space="0" w:color="auto"/>
                    <w:bottom w:val="none" w:sz="0" w:space="0" w:color="auto"/>
                    <w:right w:val="none" w:sz="0" w:space="0" w:color="auto"/>
                  </w:divBdr>
                  <w:divsChild>
                    <w:div w:id="1624848095">
                      <w:marLeft w:val="0"/>
                      <w:marRight w:val="0"/>
                      <w:marTop w:val="0"/>
                      <w:marBottom w:val="0"/>
                      <w:divBdr>
                        <w:top w:val="none" w:sz="0" w:space="0" w:color="auto"/>
                        <w:left w:val="none" w:sz="0" w:space="0" w:color="auto"/>
                        <w:bottom w:val="none" w:sz="0" w:space="0" w:color="auto"/>
                        <w:right w:val="none" w:sz="0" w:space="0" w:color="auto"/>
                      </w:divBdr>
                    </w:div>
                  </w:divsChild>
                </w:div>
                <w:div w:id="892421439">
                  <w:marLeft w:val="0"/>
                  <w:marRight w:val="0"/>
                  <w:marTop w:val="0"/>
                  <w:marBottom w:val="0"/>
                  <w:divBdr>
                    <w:top w:val="none" w:sz="0" w:space="0" w:color="auto"/>
                    <w:left w:val="none" w:sz="0" w:space="0" w:color="auto"/>
                    <w:bottom w:val="none" w:sz="0" w:space="0" w:color="auto"/>
                    <w:right w:val="none" w:sz="0" w:space="0" w:color="auto"/>
                  </w:divBdr>
                  <w:divsChild>
                    <w:div w:id="383256267">
                      <w:marLeft w:val="0"/>
                      <w:marRight w:val="0"/>
                      <w:marTop w:val="0"/>
                      <w:marBottom w:val="0"/>
                      <w:divBdr>
                        <w:top w:val="none" w:sz="0" w:space="0" w:color="auto"/>
                        <w:left w:val="none" w:sz="0" w:space="0" w:color="auto"/>
                        <w:bottom w:val="none" w:sz="0" w:space="0" w:color="auto"/>
                        <w:right w:val="none" w:sz="0" w:space="0" w:color="auto"/>
                      </w:divBdr>
                    </w:div>
                  </w:divsChild>
                </w:div>
                <w:div w:id="2079161135">
                  <w:marLeft w:val="0"/>
                  <w:marRight w:val="0"/>
                  <w:marTop w:val="0"/>
                  <w:marBottom w:val="0"/>
                  <w:divBdr>
                    <w:top w:val="none" w:sz="0" w:space="0" w:color="auto"/>
                    <w:left w:val="none" w:sz="0" w:space="0" w:color="auto"/>
                    <w:bottom w:val="none" w:sz="0" w:space="0" w:color="auto"/>
                    <w:right w:val="none" w:sz="0" w:space="0" w:color="auto"/>
                  </w:divBdr>
                  <w:divsChild>
                    <w:div w:id="247232020">
                      <w:marLeft w:val="0"/>
                      <w:marRight w:val="0"/>
                      <w:marTop w:val="0"/>
                      <w:marBottom w:val="0"/>
                      <w:divBdr>
                        <w:top w:val="none" w:sz="0" w:space="0" w:color="auto"/>
                        <w:left w:val="none" w:sz="0" w:space="0" w:color="auto"/>
                        <w:bottom w:val="none" w:sz="0" w:space="0" w:color="auto"/>
                        <w:right w:val="none" w:sz="0" w:space="0" w:color="auto"/>
                      </w:divBdr>
                    </w:div>
                  </w:divsChild>
                </w:div>
                <w:div w:id="1418016138">
                  <w:marLeft w:val="0"/>
                  <w:marRight w:val="0"/>
                  <w:marTop w:val="0"/>
                  <w:marBottom w:val="0"/>
                  <w:divBdr>
                    <w:top w:val="none" w:sz="0" w:space="0" w:color="auto"/>
                    <w:left w:val="none" w:sz="0" w:space="0" w:color="auto"/>
                    <w:bottom w:val="none" w:sz="0" w:space="0" w:color="auto"/>
                    <w:right w:val="none" w:sz="0" w:space="0" w:color="auto"/>
                  </w:divBdr>
                  <w:divsChild>
                    <w:div w:id="1680739031">
                      <w:marLeft w:val="0"/>
                      <w:marRight w:val="0"/>
                      <w:marTop w:val="0"/>
                      <w:marBottom w:val="0"/>
                      <w:divBdr>
                        <w:top w:val="none" w:sz="0" w:space="0" w:color="auto"/>
                        <w:left w:val="none" w:sz="0" w:space="0" w:color="auto"/>
                        <w:bottom w:val="none" w:sz="0" w:space="0" w:color="auto"/>
                        <w:right w:val="none" w:sz="0" w:space="0" w:color="auto"/>
                      </w:divBdr>
                    </w:div>
                  </w:divsChild>
                </w:div>
                <w:div w:id="433214614">
                  <w:marLeft w:val="0"/>
                  <w:marRight w:val="0"/>
                  <w:marTop w:val="0"/>
                  <w:marBottom w:val="0"/>
                  <w:divBdr>
                    <w:top w:val="none" w:sz="0" w:space="0" w:color="auto"/>
                    <w:left w:val="none" w:sz="0" w:space="0" w:color="auto"/>
                    <w:bottom w:val="none" w:sz="0" w:space="0" w:color="auto"/>
                    <w:right w:val="none" w:sz="0" w:space="0" w:color="auto"/>
                  </w:divBdr>
                  <w:divsChild>
                    <w:div w:id="2074618890">
                      <w:marLeft w:val="0"/>
                      <w:marRight w:val="0"/>
                      <w:marTop w:val="0"/>
                      <w:marBottom w:val="0"/>
                      <w:divBdr>
                        <w:top w:val="none" w:sz="0" w:space="0" w:color="auto"/>
                        <w:left w:val="none" w:sz="0" w:space="0" w:color="auto"/>
                        <w:bottom w:val="none" w:sz="0" w:space="0" w:color="auto"/>
                        <w:right w:val="none" w:sz="0" w:space="0" w:color="auto"/>
                      </w:divBdr>
                    </w:div>
                  </w:divsChild>
                </w:div>
                <w:div w:id="1261646865">
                  <w:marLeft w:val="0"/>
                  <w:marRight w:val="0"/>
                  <w:marTop w:val="0"/>
                  <w:marBottom w:val="0"/>
                  <w:divBdr>
                    <w:top w:val="none" w:sz="0" w:space="0" w:color="auto"/>
                    <w:left w:val="none" w:sz="0" w:space="0" w:color="auto"/>
                    <w:bottom w:val="none" w:sz="0" w:space="0" w:color="auto"/>
                    <w:right w:val="none" w:sz="0" w:space="0" w:color="auto"/>
                  </w:divBdr>
                  <w:divsChild>
                    <w:div w:id="523716485">
                      <w:marLeft w:val="0"/>
                      <w:marRight w:val="0"/>
                      <w:marTop w:val="0"/>
                      <w:marBottom w:val="0"/>
                      <w:divBdr>
                        <w:top w:val="none" w:sz="0" w:space="0" w:color="auto"/>
                        <w:left w:val="none" w:sz="0" w:space="0" w:color="auto"/>
                        <w:bottom w:val="none" w:sz="0" w:space="0" w:color="auto"/>
                        <w:right w:val="none" w:sz="0" w:space="0" w:color="auto"/>
                      </w:divBdr>
                    </w:div>
                  </w:divsChild>
                </w:div>
                <w:div w:id="1702587435">
                  <w:marLeft w:val="0"/>
                  <w:marRight w:val="0"/>
                  <w:marTop w:val="0"/>
                  <w:marBottom w:val="0"/>
                  <w:divBdr>
                    <w:top w:val="none" w:sz="0" w:space="0" w:color="auto"/>
                    <w:left w:val="none" w:sz="0" w:space="0" w:color="auto"/>
                    <w:bottom w:val="none" w:sz="0" w:space="0" w:color="auto"/>
                    <w:right w:val="none" w:sz="0" w:space="0" w:color="auto"/>
                  </w:divBdr>
                  <w:divsChild>
                    <w:div w:id="263852870">
                      <w:marLeft w:val="0"/>
                      <w:marRight w:val="0"/>
                      <w:marTop w:val="0"/>
                      <w:marBottom w:val="0"/>
                      <w:divBdr>
                        <w:top w:val="none" w:sz="0" w:space="0" w:color="auto"/>
                        <w:left w:val="none" w:sz="0" w:space="0" w:color="auto"/>
                        <w:bottom w:val="none" w:sz="0" w:space="0" w:color="auto"/>
                        <w:right w:val="none" w:sz="0" w:space="0" w:color="auto"/>
                      </w:divBdr>
                    </w:div>
                  </w:divsChild>
                </w:div>
                <w:div w:id="1200976135">
                  <w:marLeft w:val="0"/>
                  <w:marRight w:val="0"/>
                  <w:marTop w:val="0"/>
                  <w:marBottom w:val="0"/>
                  <w:divBdr>
                    <w:top w:val="none" w:sz="0" w:space="0" w:color="auto"/>
                    <w:left w:val="none" w:sz="0" w:space="0" w:color="auto"/>
                    <w:bottom w:val="none" w:sz="0" w:space="0" w:color="auto"/>
                    <w:right w:val="none" w:sz="0" w:space="0" w:color="auto"/>
                  </w:divBdr>
                  <w:divsChild>
                    <w:div w:id="1292323246">
                      <w:marLeft w:val="0"/>
                      <w:marRight w:val="0"/>
                      <w:marTop w:val="0"/>
                      <w:marBottom w:val="0"/>
                      <w:divBdr>
                        <w:top w:val="none" w:sz="0" w:space="0" w:color="auto"/>
                        <w:left w:val="none" w:sz="0" w:space="0" w:color="auto"/>
                        <w:bottom w:val="none" w:sz="0" w:space="0" w:color="auto"/>
                        <w:right w:val="none" w:sz="0" w:space="0" w:color="auto"/>
                      </w:divBdr>
                    </w:div>
                  </w:divsChild>
                </w:div>
                <w:div w:id="1311716569">
                  <w:marLeft w:val="0"/>
                  <w:marRight w:val="0"/>
                  <w:marTop w:val="0"/>
                  <w:marBottom w:val="0"/>
                  <w:divBdr>
                    <w:top w:val="none" w:sz="0" w:space="0" w:color="auto"/>
                    <w:left w:val="none" w:sz="0" w:space="0" w:color="auto"/>
                    <w:bottom w:val="none" w:sz="0" w:space="0" w:color="auto"/>
                    <w:right w:val="none" w:sz="0" w:space="0" w:color="auto"/>
                  </w:divBdr>
                  <w:divsChild>
                    <w:div w:id="813253619">
                      <w:marLeft w:val="0"/>
                      <w:marRight w:val="0"/>
                      <w:marTop w:val="0"/>
                      <w:marBottom w:val="0"/>
                      <w:divBdr>
                        <w:top w:val="none" w:sz="0" w:space="0" w:color="auto"/>
                        <w:left w:val="none" w:sz="0" w:space="0" w:color="auto"/>
                        <w:bottom w:val="none" w:sz="0" w:space="0" w:color="auto"/>
                        <w:right w:val="none" w:sz="0" w:space="0" w:color="auto"/>
                      </w:divBdr>
                    </w:div>
                  </w:divsChild>
                </w:div>
                <w:div w:id="299190212">
                  <w:marLeft w:val="0"/>
                  <w:marRight w:val="0"/>
                  <w:marTop w:val="0"/>
                  <w:marBottom w:val="0"/>
                  <w:divBdr>
                    <w:top w:val="none" w:sz="0" w:space="0" w:color="auto"/>
                    <w:left w:val="none" w:sz="0" w:space="0" w:color="auto"/>
                    <w:bottom w:val="none" w:sz="0" w:space="0" w:color="auto"/>
                    <w:right w:val="none" w:sz="0" w:space="0" w:color="auto"/>
                  </w:divBdr>
                  <w:divsChild>
                    <w:div w:id="1900432560">
                      <w:marLeft w:val="0"/>
                      <w:marRight w:val="0"/>
                      <w:marTop w:val="0"/>
                      <w:marBottom w:val="0"/>
                      <w:divBdr>
                        <w:top w:val="none" w:sz="0" w:space="0" w:color="auto"/>
                        <w:left w:val="none" w:sz="0" w:space="0" w:color="auto"/>
                        <w:bottom w:val="none" w:sz="0" w:space="0" w:color="auto"/>
                        <w:right w:val="none" w:sz="0" w:space="0" w:color="auto"/>
                      </w:divBdr>
                    </w:div>
                  </w:divsChild>
                </w:div>
                <w:div w:id="77408516">
                  <w:marLeft w:val="0"/>
                  <w:marRight w:val="0"/>
                  <w:marTop w:val="0"/>
                  <w:marBottom w:val="0"/>
                  <w:divBdr>
                    <w:top w:val="none" w:sz="0" w:space="0" w:color="auto"/>
                    <w:left w:val="none" w:sz="0" w:space="0" w:color="auto"/>
                    <w:bottom w:val="none" w:sz="0" w:space="0" w:color="auto"/>
                    <w:right w:val="none" w:sz="0" w:space="0" w:color="auto"/>
                  </w:divBdr>
                  <w:divsChild>
                    <w:div w:id="1169440706">
                      <w:marLeft w:val="0"/>
                      <w:marRight w:val="0"/>
                      <w:marTop w:val="0"/>
                      <w:marBottom w:val="0"/>
                      <w:divBdr>
                        <w:top w:val="none" w:sz="0" w:space="0" w:color="auto"/>
                        <w:left w:val="none" w:sz="0" w:space="0" w:color="auto"/>
                        <w:bottom w:val="none" w:sz="0" w:space="0" w:color="auto"/>
                        <w:right w:val="none" w:sz="0" w:space="0" w:color="auto"/>
                      </w:divBdr>
                    </w:div>
                  </w:divsChild>
                </w:div>
                <w:div w:id="908424555">
                  <w:marLeft w:val="0"/>
                  <w:marRight w:val="0"/>
                  <w:marTop w:val="0"/>
                  <w:marBottom w:val="0"/>
                  <w:divBdr>
                    <w:top w:val="none" w:sz="0" w:space="0" w:color="auto"/>
                    <w:left w:val="none" w:sz="0" w:space="0" w:color="auto"/>
                    <w:bottom w:val="none" w:sz="0" w:space="0" w:color="auto"/>
                    <w:right w:val="none" w:sz="0" w:space="0" w:color="auto"/>
                  </w:divBdr>
                  <w:divsChild>
                    <w:div w:id="136338423">
                      <w:marLeft w:val="0"/>
                      <w:marRight w:val="0"/>
                      <w:marTop w:val="0"/>
                      <w:marBottom w:val="0"/>
                      <w:divBdr>
                        <w:top w:val="none" w:sz="0" w:space="0" w:color="auto"/>
                        <w:left w:val="none" w:sz="0" w:space="0" w:color="auto"/>
                        <w:bottom w:val="none" w:sz="0" w:space="0" w:color="auto"/>
                        <w:right w:val="none" w:sz="0" w:space="0" w:color="auto"/>
                      </w:divBdr>
                    </w:div>
                  </w:divsChild>
                </w:div>
                <w:div w:id="1315065763">
                  <w:marLeft w:val="0"/>
                  <w:marRight w:val="0"/>
                  <w:marTop w:val="0"/>
                  <w:marBottom w:val="0"/>
                  <w:divBdr>
                    <w:top w:val="none" w:sz="0" w:space="0" w:color="auto"/>
                    <w:left w:val="none" w:sz="0" w:space="0" w:color="auto"/>
                    <w:bottom w:val="none" w:sz="0" w:space="0" w:color="auto"/>
                    <w:right w:val="none" w:sz="0" w:space="0" w:color="auto"/>
                  </w:divBdr>
                  <w:divsChild>
                    <w:div w:id="655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44898">
          <w:marLeft w:val="0"/>
          <w:marRight w:val="0"/>
          <w:marTop w:val="0"/>
          <w:marBottom w:val="0"/>
          <w:divBdr>
            <w:top w:val="none" w:sz="0" w:space="0" w:color="auto"/>
            <w:left w:val="none" w:sz="0" w:space="0" w:color="auto"/>
            <w:bottom w:val="none" w:sz="0" w:space="0" w:color="auto"/>
            <w:right w:val="none" w:sz="0" w:space="0" w:color="auto"/>
          </w:divBdr>
        </w:div>
        <w:div w:id="1145313318">
          <w:marLeft w:val="0"/>
          <w:marRight w:val="0"/>
          <w:marTop w:val="0"/>
          <w:marBottom w:val="0"/>
          <w:divBdr>
            <w:top w:val="none" w:sz="0" w:space="0" w:color="auto"/>
            <w:left w:val="none" w:sz="0" w:space="0" w:color="auto"/>
            <w:bottom w:val="none" w:sz="0" w:space="0" w:color="auto"/>
            <w:right w:val="none" w:sz="0" w:space="0" w:color="auto"/>
          </w:divBdr>
        </w:div>
        <w:div w:id="163669535">
          <w:marLeft w:val="0"/>
          <w:marRight w:val="0"/>
          <w:marTop w:val="0"/>
          <w:marBottom w:val="0"/>
          <w:divBdr>
            <w:top w:val="none" w:sz="0" w:space="0" w:color="auto"/>
            <w:left w:val="none" w:sz="0" w:space="0" w:color="auto"/>
            <w:bottom w:val="none" w:sz="0" w:space="0" w:color="auto"/>
            <w:right w:val="none" w:sz="0" w:space="0" w:color="auto"/>
          </w:divBdr>
        </w:div>
        <w:div w:id="866673449">
          <w:marLeft w:val="0"/>
          <w:marRight w:val="0"/>
          <w:marTop w:val="0"/>
          <w:marBottom w:val="0"/>
          <w:divBdr>
            <w:top w:val="none" w:sz="0" w:space="0" w:color="auto"/>
            <w:left w:val="none" w:sz="0" w:space="0" w:color="auto"/>
            <w:bottom w:val="none" w:sz="0" w:space="0" w:color="auto"/>
            <w:right w:val="none" w:sz="0" w:space="0" w:color="auto"/>
          </w:divBdr>
          <w:divsChild>
            <w:div w:id="460539960">
              <w:marLeft w:val="-75"/>
              <w:marRight w:val="0"/>
              <w:marTop w:val="30"/>
              <w:marBottom w:val="30"/>
              <w:divBdr>
                <w:top w:val="none" w:sz="0" w:space="0" w:color="auto"/>
                <w:left w:val="none" w:sz="0" w:space="0" w:color="auto"/>
                <w:bottom w:val="none" w:sz="0" w:space="0" w:color="auto"/>
                <w:right w:val="none" w:sz="0" w:space="0" w:color="auto"/>
              </w:divBdr>
              <w:divsChild>
                <w:div w:id="374544404">
                  <w:marLeft w:val="0"/>
                  <w:marRight w:val="0"/>
                  <w:marTop w:val="0"/>
                  <w:marBottom w:val="0"/>
                  <w:divBdr>
                    <w:top w:val="none" w:sz="0" w:space="0" w:color="auto"/>
                    <w:left w:val="none" w:sz="0" w:space="0" w:color="auto"/>
                    <w:bottom w:val="none" w:sz="0" w:space="0" w:color="auto"/>
                    <w:right w:val="none" w:sz="0" w:space="0" w:color="auto"/>
                  </w:divBdr>
                  <w:divsChild>
                    <w:div w:id="1712072867">
                      <w:marLeft w:val="0"/>
                      <w:marRight w:val="0"/>
                      <w:marTop w:val="0"/>
                      <w:marBottom w:val="0"/>
                      <w:divBdr>
                        <w:top w:val="none" w:sz="0" w:space="0" w:color="auto"/>
                        <w:left w:val="none" w:sz="0" w:space="0" w:color="auto"/>
                        <w:bottom w:val="none" w:sz="0" w:space="0" w:color="auto"/>
                        <w:right w:val="none" w:sz="0" w:space="0" w:color="auto"/>
                      </w:divBdr>
                    </w:div>
                  </w:divsChild>
                </w:div>
                <w:div w:id="642932923">
                  <w:marLeft w:val="0"/>
                  <w:marRight w:val="0"/>
                  <w:marTop w:val="0"/>
                  <w:marBottom w:val="0"/>
                  <w:divBdr>
                    <w:top w:val="none" w:sz="0" w:space="0" w:color="auto"/>
                    <w:left w:val="none" w:sz="0" w:space="0" w:color="auto"/>
                    <w:bottom w:val="none" w:sz="0" w:space="0" w:color="auto"/>
                    <w:right w:val="none" w:sz="0" w:space="0" w:color="auto"/>
                  </w:divBdr>
                  <w:divsChild>
                    <w:div w:id="930504948">
                      <w:marLeft w:val="0"/>
                      <w:marRight w:val="0"/>
                      <w:marTop w:val="0"/>
                      <w:marBottom w:val="0"/>
                      <w:divBdr>
                        <w:top w:val="none" w:sz="0" w:space="0" w:color="auto"/>
                        <w:left w:val="none" w:sz="0" w:space="0" w:color="auto"/>
                        <w:bottom w:val="none" w:sz="0" w:space="0" w:color="auto"/>
                        <w:right w:val="none" w:sz="0" w:space="0" w:color="auto"/>
                      </w:divBdr>
                    </w:div>
                  </w:divsChild>
                </w:div>
                <w:div w:id="1356613371">
                  <w:marLeft w:val="0"/>
                  <w:marRight w:val="0"/>
                  <w:marTop w:val="0"/>
                  <w:marBottom w:val="0"/>
                  <w:divBdr>
                    <w:top w:val="none" w:sz="0" w:space="0" w:color="auto"/>
                    <w:left w:val="none" w:sz="0" w:space="0" w:color="auto"/>
                    <w:bottom w:val="none" w:sz="0" w:space="0" w:color="auto"/>
                    <w:right w:val="none" w:sz="0" w:space="0" w:color="auto"/>
                  </w:divBdr>
                  <w:divsChild>
                    <w:div w:id="217985213">
                      <w:marLeft w:val="0"/>
                      <w:marRight w:val="0"/>
                      <w:marTop w:val="0"/>
                      <w:marBottom w:val="0"/>
                      <w:divBdr>
                        <w:top w:val="none" w:sz="0" w:space="0" w:color="auto"/>
                        <w:left w:val="none" w:sz="0" w:space="0" w:color="auto"/>
                        <w:bottom w:val="none" w:sz="0" w:space="0" w:color="auto"/>
                        <w:right w:val="none" w:sz="0" w:space="0" w:color="auto"/>
                      </w:divBdr>
                    </w:div>
                  </w:divsChild>
                </w:div>
                <w:div w:id="863246336">
                  <w:marLeft w:val="0"/>
                  <w:marRight w:val="0"/>
                  <w:marTop w:val="0"/>
                  <w:marBottom w:val="0"/>
                  <w:divBdr>
                    <w:top w:val="none" w:sz="0" w:space="0" w:color="auto"/>
                    <w:left w:val="none" w:sz="0" w:space="0" w:color="auto"/>
                    <w:bottom w:val="none" w:sz="0" w:space="0" w:color="auto"/>
                    <w:right w:val="none" w:sz="0" w:space="0" w:color="auto"/>
                  </w:divBdr>
                  <w:divsChild>
                    <w:div w:id="572205580">
                      <w:marLeft w:val="0"/>
                      <w:marRight w:val="0"/>
                      <w:marTop w:val="0"/>
                      <w:marBottom w:val="0"/>
                      <w:divBdr>
                        <w:top w:val="none" w:sz="0" w:space="0" w:color="auto"/>
                        <w:left w:val="none" w:sz="0" w:space="0" w:color="auto"/>
                        <w:bottom w:val="none" w:sz="0" w:space="0" w:color="auto"/>
                        <w:right w:val="none" w:sz="0" w:space="0" w:color="auto"/>
                      </w:divBdr>
                    </w:div>
                  </w:divsChild>
                </w:div>
                <w:div w:id="1810315558">
                  <w:marLeft w:val="0"/>
                  <w:marRight w:val="0"/>
                  <w:marTop w:val="0"/>
                  <w:marBottom w:val="0"/>
                  <w:divBdr>
                    <w:top w:val="none" w:sz="0" w:space="0" w:color="auto"/>
                    <w:left w:val="none" w:sz="0" w:space="0" w:color="auto"/>
                    <w:bottom w:val="none" w:sz="0" w:space="0" w:color="auto"/>
                    <w:right w:val="none" w:sz="0" w:space="0" w:color="auto"/>
                  </w:divBdr>
                  <w:divsChild>
                    <w:div w:id="1433666530">
                      <w:marLeft w:val="0"/>
                      <w:marRight w:val="0"/>
                      <w:marTop w:val="0"/>
                      <w:marBottom w:val="0"/>
                      <w:divBdr>
                        <w:top w:val="none" w:sz="0" w:space="0" w:color="auto"/>
                        <w:left w:val="none" w:sz="0" w:space="0" w:color="auto"/>
                        <w:bottom w:val="none" w:sz="0" w:space="0" w:color="auto"/>
                        <w:right w:val="none" w:sz="0" w:space="0" w:color="auto"/>
                      </w:divBdr>
                    </w:div>
                  </w:divsChild>
                </w:div>
                <w:div w:id="1882403512">
                  <w:marLeft w:val="0"/>
                  <w:marRight w:val="0"/>
                  <w:marTop w:val="0"/>
                  <w:marBottom w:val="0"/>
                  <w:divBdr>
                    <w:top w:val="none" w:sz="0" w:space="0" w:color="auto"/>
                    <w:left w:val="none" w:sz="0" w:space="0" w:color="auto"/>
                    <w:bottom w:val="none" w:sz="0" w:space="0" w:color="auto"/>
                    <w:right w:val="none" w:sz="0" w:space="0" w:color="auto"/>
                  </w:divBdr>
                  <w:divsChild>
                    <w:div w:id="2005887306">
                      <w:marLeft w:val="0"/>
                      <w:marRight w:val="0"/>
                      <w:marTop w:val="0"/>
                      <w:marBottom w:val="0"/>
                      <w:divBdr>
                        <w:top w:val="none" w:sz="0" w:space="0" w:color="auto"/>
                        <w:left w:val="none" w:sz="0" w:space="0" w:color="auto"/>
                        <w:bottom w:val="none" w:sz="0" w:space="0" w:color="auto"/>
                        <w:right w:val="none" w:sz="0" w:space="0" w:color="auto"/>
                      </w:divBdr>
                    </w:div>
                  </w:divsChild>
                </w:div>
                <w:div w:id="1738043990">
                  <w:marLeft w:val="0"/>
                  <w:marRight w:val="0"/>
                  <w:marTop w:val="0"/>
                  <w:marBottom w:val="0"/>
                  <w:divBdr>
                    <w:top w:val="none" w:sz="0" w:space="0" w:color="auto"/>
                    <w:left w:val="none" w:sz="0" w:space="0" w:color="auto"/>
                    <w:bottom w:val="none" w:sz="0" w:space="0" w:color="auto"/>
                    <w:right w:val="none" w:sz="0" w:space="0" w:color="auto"/>
                  </w:divBdr>
                  <w:divsChild>
                    <w:div w:id="1702634254">
                      <w:marLeft w:val="0"/>
                      <w:marRight w:val="0"/>
                      <w:marTop w:val="0"/>
                      <w:marBottom w:val="0"/>
                      <w:divBdr>
                        <w:top w:val="none" w:sz="0" w:space="0" w:color="auto"/>
                        <w:left w:val="none" w:sz="0" w:space="0" w:color="auto"/>
                        <w:bottom w:val="none" w:sz="0" w:space="0" w:color="auto"/>
                        <w:right w:val="none" w:sz="0" w:space="0" w:color="auto"/>
                      </w:divBdr>
                    </w:div>
                  </w:divsChild>
                </w:div>
                <w:div w:id="1223103453">
                  <w:marLeft w:val="0"/>
                  <w:marRight w:val="0"/>
                  <w:marTop w:val="0"/>
                  <w:marBottom w:val="0"/>
                  <w:divBdr>
                    <w:top w:val="none" w:sz="0" w:space="0" w:color="auto"/>
                    <w:left w:val="none" w:sz="0" w:space="0" w:color="auto"/>
                    <w:bottom w:val="none" w:sz="0" w:space="0" w:color="auto"/>
                    <w:right w:val="none" w:sz="0" w:space="0" w:color="auto"/>
                  </w:divBdr>
                  <w:divsChild>
                    <w:div w:id="1860972739">
                      <w:marLeft w:val="0"/>
                      <w:marRight w:val="0"/>
                      <w:marTop w:val="0"/>
                      <w:marBottom w:val="0"/>
                      <w:divBdr>
                        <w:top w:val="none" w:sz="0" w:space="0" w:color="auto"/>
                        <w:left w:val="none" w:sz="0" w:space="0" w:color="auto"/>
                        <w:bottom w:val="none" w:sz="0" w:space="0" w:color="auto"/>
                        <w:right w:val="none" w:sz="0" w:space="0" w:color="auto"/>
                      </w:divBdr>
                    </w:div>
                  </w:divsChild>
                </w:div>
                <w:div w:id="2076926368">
                  <w:marLeft w:val="0"/>
                  <w:marRight w:val="0"/>
                  <w:marTop w:val="0"/>
                  <w:marBottom w:val="0"/>
                  <w:divBdr>
                    <w:top w:val="none" w:sz="0" w:space="0" w:color="auto"/>
                    <w:left w:val="none" w:sz="0" w:space="0" w:color="auto"/>
                    <w:bottom w:val="none" w:sz="0" w:space="0" w:color="auto"/>
                    <w:right w:val="none" w:sz="0" w:space="0" w:color="auto"/>
                  </w:divBdr>
                  <w:divsChild>
                    <w:div w:id="137771652">
                      <w:marLeft w:val="0"/>
                      <w:marRight w:val="0"/>
                      <w:marTop w:val="0"/>
                      <w:marBottom w:val="0"/>
                      <w:divBdr>
                        <w:top w:val="none" w:sz="0" w:space="0" w:color="auto"/>
                        <w:left w:val="none" w:sz="0" w:space="0" w:color="auto"/>
                        <w:bottom w:val="none" w:sz="0" w:space="0" w:color="auto"/>
                        <w:right w:val="none" w:sz="0" w:space="0" w:color="auto"/>
                      </w:divBdr>
                    </w:div>
                  </w:divsChild>
                </w:div>
                <w:div w:id="1763836949">
                  <w:marLeft w:val="0"/>
                  <w:marRight w:val="0"/>
                  <w:marTop w:val="0"/>
                  <w:marBottom w:val="0"/>
                  <w:divBdr>
                    <w:top w:val="none" w:sz="0" w:space="0" w:color="auto"/>
                    <w:left w:val="none" w:sz="0" w:space="0" w:color="auto"/>
                    <w:bottom w:val="none" w:sz="0" w:space="0" w:color="auto"/>
                    <w:right w:val="none" w:sz="0" w:space="0" w:color="auto"/>
                  </w:divBdr>
                  <w:divsChild>
                    <w:div w:id="1289313019">
                      <w:marLeft w:val="0"/>
                      <w:marRight w:val="0"/>
                      <w:marTop w:val="0"/>
                      <w:marBottom w:val="0"/>
                      <w:divBdr>
                        <w:top w:val="none" w:sz="0" w:space="0" w:color="auto"/>
                        <w:left w:val="none" w:sz="0" w:space="0" w:color="auto"/>
                        <w:bottom w:val="none" w:sz="0" w:space="0" w:color="auto"/>
                        <w:right w:val="none" w:sz="0" w:space="0" w:color="auto"/>
                      </w:divBdr>
                    </w:div>
                  </w:divsChild>
                </w:div>
                <w:div w:id="1881700481">
                  <w:marLeft w:val="0"/>
                  <w:marRight w:val="0"/>
                  <w:marTop w:val="0"/>
                  <w:marBottom w:val="0"/>
                  <w:divBdr>
                    <w:top w:val="none" w:sz="0" w:space="0" w:color="auto"/>
                    <w:left w:val="none" w:sz="0" w:space="0" w:color="auto"/>
                    <w:bottom w:val="none" w:sz="0" w:space="0" w:color="auto"/>
                    <w:right w:val="none" w:sz="0" w:space="0" w:color="auto"/>
                  </w:divBdr>
                  <w:divsChild>
                    <w:div w:id="644628621">
                      <w:marLeft w:val="0"/>
                      <w:marRight w:val="0"/>
                      <w:marTop w:val="0"/>
                      <w:marBottom w:val="0"/>
                      <w:divBdr>
                        <w:top w:val="none" w:sz="0" w:space="0" w:color="auto"/>
                        <w:left w:val="none" w:sz="0" w:space="0" w:color="auto"/>
                        <w:bottom w:val="none" w:sz="0" w:space="0" w:color="auto"/>
                        <w:right w:val="none" w:sz="0" w:space="0" w:color="auto"/>
                      </w:divBdr>
                    </w:div>
                  </w:divsChild>
                </w:div>
                <w:div w:id="288359012">
                  <w:marLeft w:val="0"/>
                  <w:marRight w:val="0"/>
                  <w:marTop w:val="0"/>
                  <w:marBottom w:val="0"/>
                  <w:divBdr>
                    <w:top w:val="none" w:sz="0" w:space="0" w:color="auto"/>
                    <w:left w:val="none" w:sz="0" w:space="0" w:color="auto"/>
                    <w:bottom w:val="none" w:sz="0" w:space="0" w:color="auto"/>
                    <w:right w:val="none" w:sz="0" w:space="0" w:color="auto"/>
                  </w:divBdr>
                  <w:divsChild>
                    <w:div w:id="318926522">
                      <w:marLeft w:val="0"/>
                      <w:marRight w:val="0"/>
                      <w:marTop w:val="0"/>
                      <w:marBottom w:val="0"/>
                      <w:divBdr>
                        <w:top w:val="none" w:sz="0" w:space="0" w:color="auto"/>
                        <w:left w:val="none" w:sz="0" w:space="0" w:color="auto"/>
                        <w:bottom w:val="none" w:sz="0" w:space="0" w:color="auto"/>
                        <w:right w:val="none" w:sz="0" w:space="0" w:color="auto"/>
                      </w:divBdr>
                    </w:div>
                  </w:divsChild>
                </w:div>
                <w:div w:id="177040488">
                  <w:marLeft w:val="0"/>
                  <w:marRight w:val="0"/>
                  <w:marTop w:val="0"/>
                  <w:marBottom w:val="0"/>
                  <w:divBdr>
                    <w:top w:val="none" w:sz="0" w:space="0" w:color="auto"/>
                    <w:left w:val="none" w:sz="0" w:space="0" w:color="auto"/>
                    <w:bottom w:val="none" w:sz="0" w:space="0" w:color="auto"/>
                    <w:right w:val="none" w:sz="0" w:space="0" w:color="auto"/>
                  </w:divBdr>
                  <w:divsChild>
                    <w:div w:id="860124725">
                      <w:marLeft w:val="0"/>
                      <w:marRight w:val="0"/>
                      <w:marTop w:val="0"/>
                      <w:marBottom w:val="0"/>
                      <w:divBdr>
                        <w:top w:val="none" w:sz="0" w:space="0" w:color="auto"/>
                        <w:left w:val="none" w:sz="0" w:space="0" w:color="auto"/>
                        <w:bottom w:val="none" w:sz="0" w:space="0" w:color="auto"/>
                        <w:right w:val="none" w:sz="0" w:space="0" w:color="auto"/>
                      </w:divBdr>
                    </w:div>
                  </w:divsChild>
                </w:div>
                <w:div w:id="2107458403">
                  <w:marLeft w:val="0"/>
                  <w:marRight w:val="0"/>
                  <w:marTop w:val="0"/>
                  <w:marBottom w:val="0"/>
                  <w:divBdr>
                    <w:top w:val="none" w:sz="0" w:space="0" w:color="auto"/>
                    <w:left w:val="none" w:sz="0" w:space="0" w:color="auto"/>
                    <w:bottom w:val="none" w:sz="0" w:space="0" w:color="auto"/>
                    <w:right w:val="none" w:sz="0" w:space="0" w:color="auto"/>
                  </w:divBdr>
                  <w:divsChild>
                    <w:div w:id="2074231452">
                      <w:marLeft w:val="0"/>
                      <w:marRight w:val="0"/>
                      <w:marTop w:val="0"/>
                      <w:marBottom w:val="0"/>
                      <w:divBdr>
                        <w:top w:val="none" w:sz="0" w:space="0" w:color="auto"/>
                        <w:left w:val="none" w:sz="0" w:space="0" w:color="auto"/>
                        <w:bottom w:val="none" w:sz="0" w:space="0" w:color="auto"/>
                        <w:right w:val="none" w:sz="0" w:space="0" w:color="auto"/>
                      </w:divBdr>
                    </w:div>
                  </w:divsChild>
                </w:div>
                <w:div w:id="2135126224">
                  <w:marLeft w:val="0"/>
                  <w:marRight w:val="0"/>
                  <w:marTop w:val="0"/>
                  <w:marBottom w:val="0"/>
                  <w:divBdr>
                    <w:top w:val="none" w:sz="0" w:space="0" w:color="auto"/>
                    <w:left w:val="none" w:sz="0" w:space="0" w:color="auto"/>
                    <w:bottom w:val="none" w:sz="0" w:space="0" w:color="auto"/>
                    <w:right w:val="none" w:sz="0" w:space="0" w:color="auto"/>
                  </w:divBdr>
                  <w:divsChild>
                    <w:div w:id="931014218">
                      <w:marLeft w:val="0"/>
                      <w:marRight w:val="0"/>
                      <w:marTop w:val="0"/>
                      <w:marBottom w:val="0"/>
                      <w:divBdr>
                        <w:top w:val="none" w:sz="0" w:space="0" w:color="auto"/>
                        <w:left w:val="none" w:sz="0" w:space="0" w:color="auto"/>
                        <w:bottom w:val="none" w:sz="0" w:space="0" w:color="auto"/>
                        <w:right w:val="none" w:sz="0" w:space="0" w:color="auto"/>
                      </w:divBdr>
                    </w:div>
                  </w:divsChild>
                </w:div>
                <w:div w:id="1953197189">
                  <w:marLeft w:val="0"/>
                  <w:marRight w:val="0"/>
                  <w:marTop w:val="0"/>
                  <w:marBottom w:val="0"/>
                  <w:divBdr>
                    <w:top w:val="none" w:sz="0" w:space="0" w:color="auto"/>
                    <w:left w:val="none" w:sz="0" w:space="0" w:color="auto"/>
                    <w:bottom w:val="none" w:sz="0" w:space="0" w:color="auto"/>
                    <w:right w:val="none" w:sz="0" w:space="0" w:color="auto"/>
                  </w:divBdr>
                  <w:divsChild>
                    <w:div w:id="1935548384">
                      <w:marLeft w:val="0"/>
                      <w:marRight w:val="0"/>
                      <w:marTop w:val="0"/>
                      <w:marBottom w:val="0"/>
                      <w:divBdr>
                        <w:top w:val="none" w:sz="0" w:space="0" w:color="auto"/>
                        <w:left w:val="none" w:sz="0" w:space="0" w:color="auto"/>
                        <w:bottom w:val="none" w:sz="0" w:space="0" w:color="auto"/>
                        <w:right w:val="none" w:sz="0" w:space="0" w:color="auto"/>
                      </w:divBdr>
                    </w:div>
                  </w:divsChild>
                </w:div>
                <w:div w:id="1029798878">
                  <w:marLeft w:val="0"/>
                  <w:marRight w:val="0"/>
                  <w:marTop w:val="0"/>
                  <w:marBottom w:val="0"/>
                  <w:divBdr>
                    <w:top w:val="none" w:sz="0" w:space="0" w:color="auto"/>
                    <w:left w:val="none" w:sz="0" w:space="0" w:color="auto"/>
                    <w:bottom w:val="none" w:sz="0" w:space="0" w:color="auto"/>
                    <w:right w:val="none" w:sz="0" w:space="0" w:color="auto"/>
                  </w:divBdr>
                  <w:divsChild>
                    <w:div w:id="1256595536">
                      <w:marLeft w:val="0"/>
                      <w:marRight w:val="0"/>
                      <w:marTop w:val="0"/>
                      <w:marBottom w:val="0"/>
                      <w:divBdr>
                        <w:top w:val="none" w:sz="0" w:space="0" w:color="auto"/>
                        <w:left w:val="none" w:sz="0" w:space="0" w:color="auto"/>
                        <w:bottom w:val="none" w:sz="0" w:space="0" w:color="auto"/>
                        <w:right w:val="none" w:sz="0" w:space="0" w:color="auto"/>
                      </w:divBdr>
                    </w:div>
                  </w:divsChild>
                </w:div>
                <w:div w:id="1598127187">
                  <w:marLeft w:val="0"/>
                  <w:marRight w:val="0"/>
                  <w:marTop w:val="0"/>
                  <w:marBottom w:val="0"/>
                  <w:divBdr>
                    <w:top w:val="none" w:sz="0" w:space="0" w:color="auto"/>
                    <w:left w:val="none" w:sz="0" w:space="0" w:color="auto"/>
                    <w:bottom w:val="none" w:sz="0" w:space="0" w:color="auto"/>
                    <w:right w:val="none" w:sz="0" w:space="0" w:color="auto"/>
                  </w:divBdr>
                  <w:divsChild>
                    <w:div w:id="568732581">
                      <w:marLeft w:val="0"/>
                      <w:marRight w:val="0"/>
                      <w:marTop w:val="0"/>
                      <w:marBottom w:val="0"/>
                      <w:divBdr>
                        <w:top w:val="none" w:sz="0" w:space="0" w:color="auto"/>
                        <w:left w:val="none" w:sz="0" w:space="0" w:color="auto"/>
                        <w:bottom w:val="none" w:sz="0" w:space="0" w:color="auto"/>
                        <w:right w:val="none" w:sz="0" w:space="0" w:color="auto"/>
                      </w:divBdr>
                    </w:div>
                  </w:divsChild>
                </w:div>
                <w:div w:id="1701739304">
                  <w:marLeft w:val="0"/>
                  <w:marRight w:val="0"/>
                  <w:marTop w:val="0"/>
                  <w:marBottom w:val="0"/>
                  <w:divBdr>
                    <w:top w:val="none" w:sz="0" w:space="0" w:color="auto"/>
                    <w:left w:val="none" w:sz="0" w:space="0" w:color="auto"/>
                    <w:bottom w:val="none" w:sz="0" w:space="0" w:color="auto"/>
                    <w:right w:val="none" w:sz="0" w:space="0" w:color="auto"/>
                  </w:divBdr>
                  <w:divsChild>
                    <w:div w:id="760952458">
                      <w:marLeft w:val="0"/>
                      <w:marRight w:val="0"/>
                      <w:marTop w:val="0"/>
                      <w:marBottom w:val="0"/>
                      <w:divBdr>
                        <w:top w:val="none" w:sz="0" w:space="0" w:color="auto"/>
                        <w:left w:val="none" w:sz="0" w:space="0" w:color="auto"/>
                        <w:bottom w:val="none" w:sz="0" w:space="0" w:color="auto"/>
                        <w:right w:val="none" w:sz="0" w:space="0" w:color="auto"/>
                      </w:divBdr>
                    </w:div>
                  </w:divsChild>
                </w:div>
                <w:div w:id="1422752598">
                  <w:marLeft w:val="0"/>
                  <w:marRight w:val="0"/>
                  <w:marTop w:val="0"/>
                  <w:marBottom w:val="0"/>
                  <w:divBdr>
                    <w:top w:val="none" w:sz="0" w:space="0" w:color="auto"/>
                    <w:left w:val="none" w:sz="0" w:space="0" w:color="auto"/>
                    <w:bottom w:val="none" w:sz="0" w:space="0" w:color="auto"/>
                    <w:right w:val="none" w:sz="0" w:space="0" w:color="auto"/>
                  </w:divBdr>
                  <w:divsChild>
                    <w:div w:id="1802457012">
                      <w:marLeft w:val="0"/>
                      <w:marRight w:val="0"/>
                      <w:marTop w:val="0"/>
                      <w:marBottom w:val="0"/>
                      <w:divBdr>
                        <w:top w:val="none" w:sz="0" w:space="0" w:color="auto"/>
                        <w:left w:val="none" w:sz="0" w:space="0" w:color="auto"/>
                        <w:bottom w:val="none" w:sz="0" w:space="0" w:color="auto"/>
                        <w:right w:val="none" w:sz="0" w:space="0" w:color="auto"/>
                      </w:divBdr>
                    </w:div>
                  </w:divsChild>
                </w:div>
                <w:div w:id="335034541">
                  <w:marLeft w:val="0"/>
                  <w:marRight w:val="0"/>
                  <w:marTop w:val="0"/>
                  <w:marBottom w:val="0"/>
                  <w:divBdr>
                    <w:top w:val="none" w:sz="0" w:space="0" w:color="auto"/>
                    <w:left w:val="none" w:sz="0" w:space="0" w:color="auto"/>
                    <w:bottom w:val="none" w:sz="0" w:space="0" w:color="auto"/>
                    <w:right w:val="none" w:sz="0" w:space="0" w:color="auto"/>
                  </w:divBdr>
                  <w:divsChild>
                    <w:div w:id="822701368">
                      <w:marLeft w:val="0"/>
                      <w:marRight w:val="0"/>
                      <w:marTop w:val="0"/>
                      <w:marBottom w:val="0"/>
                      <w:divBdr>
                        <w:top w:val="none" w:sz="0" w:space="0" w:color="auto"/>
                        <w:left w:val="none" w:sz="0" w:space="0" w:color="auto"/>
                        <w:bottom w:val="none" w:sz="0" w:space="0" w:color="auto"/>
                        <w:right w:val="none" w:sz="0" w:space="0" w:color="auto"/>
                      </w:divBdr>
                    </w:div>
                  </w:divsChild>
                </w:div>
                <w:div w:id="1517844543">
                  <w:marLeft w:val="0"/>
                  <w:marRight w:val="0"/>
                  <w:marTop w:val="0"/>
                  <w:marBottom w:val="0"/>
                  <w:divBdr>
                    <w:top w:val="none" w:sz="0" w:space="0" w:color="auto"/>
                    <w:left w:val="none" w:sz="0" w:space="0" w:color="auto"/>
                    <w:bottom w:val="none" w:sz="0" w:space="0" w:color="auto"/>
                    <w:right w:val="none" w:sz="0" w:space="0" w:color="auto"/>
                  </w:divBdr>
                  <w:divsChild>
                    <w:div w:id="1272132384">
                      <w:marLeft w:val="0"/>
                      <w:marRight w:val="0"/>
                      <w:marTop w:val="0"/>
                      <w:marBottom w:val="0"/>
                      <w:divBdr>
                        <w:top w:val="none" w:sz="0" w:space="0" w:color="auto"/>
                        <w:left w:val="none" w:sz="0" w:space="0" w:color="auto"/>
                        <w:bottom w:val="none" w:sz="0" w:space="0" w:color="auto"/>
                        <w:right w:val="none" w:sz="0" w:space="0" w:color="auto"/>
                      </w:divBdr>
                    </w:div>
                  </w:divsChild>
                </w:div>
                <w:div w:id="449207257">
                  <w:marLeft w:val="0"/>
                  <w:marRight w:val="0"/>
                  <w:marTop w:val="0"/>
                  <w:marBottom w:val="0"/>
                  <w:divBdr>
                    <w:top w:val="none" w:sz="0" w:space="0" w:color="auto"/>
                    <w:left w:val="none" w:sz="0" w:space="0" w:color="auto"/>
                    <w:bottom w:val="none" w:sz="0" w:space="0" w:color="auto"/>
                    <w:right w:val="none" w:sz="0" w:space="0" w:color="auto"/>
                  </w:divBdr>
                  <w:divsChild>
                    <w:div w:id="966591369">
                      <w:marLeft w:val="0"/>
                      <w:marRight w:val="0"/>
                      <w:marTop w:val="0"/>
                      <w:marBottom w:val="0"/>
                      <w:divBdr>
                        <w:top w:val="none" w:sz="0" w:space="0" w:color="auto"/>
                        <w:left w:val="none" w:sz="0" w:space="0" w:color="auto"/>
                        <w:bottom w:val="none" w:sz="0" w:space="0" w:color="auto"/>
                        <w:right w:val="none" w:sz="0" w:space="0" w:color="auto"/>
                      </w:divBdr>
                    </w:div>
                  </w:divsChild>
                </w:div>
                <w:div w:id="1095593652">
                  <w:marLeft w:val="0"/>
                  <w:marRight w:val="0"/>
                  <w:marTop w:val="0"/>
                  <w:marBottom w:val="0"/>
                  <w:divBdr>
                    <w:top w:val="none" w:sz="0" w:space="0" w:color="auto"/>
                    <w:left w:val="none" w:sz="0" w:space="0" w:color="auto"/>
                    <w:bottom w:val="none" w:sz="0" w:space="0" w:color="auto"/>
                    <w:right w:val="none" w:sz="0" w:space="0" w:color="auto"/>
                  </w:divBdr>
                  <w:divsChild>
                    <w:div w:id="709299643">
                      <w:marLeft w:val="0"/>
                      <w:marRight w:val="0"/>
                      <w:marTop w:val="0"/>
                      <w:marBottom w:val="0"/>
                      <w:divBdr>
                        <w:top w:val="none" w:sz="0" w:space="0" w:color="auto"/>
                        <w:left w:val="none" w:sz="0" w:space="0" w:color="auto"/>
                        <w:bottom w:val="none" w:sz="0" w:space="0" w:color="auto"/>
                        <w:right w:val="none" w:sz="0" w:space="0" w:color="auto"/>
                      </w:divBdr>
                    </w:div>
                  </w:divsChild>
                </w:div>
                <w:div w:id="925504826">
                  <w:marLeft w:val="0"/>
                  <w:marRight w:val="0"/>
                  <w:marTop w:val="0"/>
                  <w:marBottom w:val="0"/>
                  <w:divBdr>
                    <w:top w:val="none" w:sz="0" w:space="0" w:color="auto"/>
                    <w:left w:val="none" w:sz="0" w:space="0" w:color="auto"/>
                    <w:bottom w:val="none" w:sz="0" w:space="0" w:color="auto"/>
                    <w:right w:val="none" w:sz="0" w:space="0" w:color="auto"/>
                  </w:divBdr>
                  <w:divsChild>
                    <w:div w:id="363136582">
                      <w:marLeft w:val="0"/>
                      <w:marRight w:val="0"/>
                      <w:marTop w:val="0"/>
                      <w:marBottom w:val="0"/>
                      <w:divBdr>
                        <w:top w:val="none" w:sz="0" w:space="0" w:color="auto"/>
                        <w:left w:val="none" w:sz="0" w:space="0" w:color="auto"/>
                        <w:bottom w:val="none" w:sz="0" w:space="0" w:color="auto"/>
                        <w:right w:val="none" w:sz="0" w:space="0" w:color="auto"/>
                      </w:divBdr>
                    </w:div>
                  </w:divsChild>
                </w:div>
                <w:div w:id="1390881283">
                  <w:marLeft w:val="0"/>
                  <w:marRight w:val="0"/>
                  <w:marTop w:val="0"/>
                  <w:marBottom w:val="0"/>
                  <w:divBdr>
                    <w:top w:val="none" w:sz="0" w:space="0" w:color="auto"/>
                    <w:left w:val="none" w:sz="0" w:space="0" w:color="auto"/>
                    <w:bottom w:val="none" w:sz="0" w:space="0" w:color="auto"/>
                    <w:right w:val="none" w:sz="0" w:space="0" w:color="auto"/>
                  </w:divBdr>
                  <w:divsChild>
                    <w:div w:id="1528057487">
                      <w:marLeft w:val="0"/>
                      <w:marRight w:val="0"/>
                      <w:marTop w:val="0"/>
                      <w:marBottom w:val="0"/>
                      <w:divBdr>
                        <w:top w:val="none" w:sz="0" w:space="0" w:color="auto"/>
                        <w:left w:val="none" w:sz="0" w:space="0" w:color="auto"/>
                        <w:bottom w:val="none" w:sz="0" w:space="0" w:color="auto"/>
                        <w:right w:val="none" w:sz="0" w:space="0" w:color="auto"/>
                      </w:divBdr>
                    </w:div>
                  </w:divsChild>
                </w:div>
                <w:div w:id="586959318">
                  <w:marLeft w:val="0"/>
                  <w:marRight w:val="0"/>
                  <w:marTop w:val="0"/>
                  <w:marBottom w:val="0"/>
                  <w:divBdr>
                    <w:top w:val="none" w:sz="0" w:space="0" w:color="auto"/>
                    <w:left w:val="none" w:sz="0" w:space="0" w:color="auto"/>
                    <w:bottom w:val="none" w:sz="0" w:space="0" w:color="auto"/>
                    <w:right w:val="none" w:sz="0" w:space="0" w:color="auto"/>
                  </w:divBdr>
                  <w:divsChild>
                    <w:div w:id="951203461">
                      <w:marLeft w:val="0"/>
                      <w:marRight w:val="0"/>
                      <w:marTop w:val="0"/>
                      <w:marBottom w:val="0"/>
                      <w:divBdr>
                        <w:top w:val="none" w:sz="0" w:space="0" w:color="auto"/>
                        <w:left w:val="none" w:sz="0" w:space="0" w:color="auto"/>
                        <w:bottom w:val="none" w:sz="0" w:space="0" w:color="auto"/>
                        <w:right w:val="none" w:sz="0" w:space="0" w:color="auto"/>
                      </w:divBdr>
                    </w:div>
                  </w:divsChild>
                </w:div>
                <w:div w:id="853806333">
                  <w:marLeft w:val="0"/>
                  <w:marRight w:val="0"/>
                  <w:marTop w:val="0"/>
                  <w:marBottom w:val="0"/>
                  <w:divBdr>
                    <w:top w:val="none" w:sz="0" w:space="0" w:color="auto"/>
                    <w:left w:val="none" w:sz="0" w:space="0" w:color="auto"/>
                    <w:bottom w:val="none" w:sz="0" w:space="0" w:color="auto"/>
                    <w:right w:val="none" w:sz="0" w:space="0" w:color="auto"/>
                  </w:divBdr>
                  <w:divsChild>
                    <w:div w:id="854072407">
                      <w:marLeft w:val="0"/>
                      <w:marRight w:val="0"/>
                      <w:marTop w:val="0"/>
                      <w:marBottom w:val="0"/>
                      <w:divBdr>
                        <w:top w:val="none" w:sz="0" w:space="0" w:color="auto"/>
                        <w:left w:val="none" w:sz="0" w:space="0" w:color="auto"/>
                        <w:bottom w:val="none" w:sz="0" w:space="0" w:color="auto"/>
                        <w:right w:val="none" w:sz="0" w:space="0" w:color="auto"/>
                      </w:divBdr>
                    </w:div>
                  </w:divsChild>
                </w:div>
                <w:div w:id="731001081">
                  <w:marLeft w:val="0"/>
                  <w:marRight w:val="0"/>
                  <w:marTop w:val="0"/>
                  <w:marBottom w:val="0"/>
                  <w:divBdr>
                    <w:top w:val="none" w:sz="0" w:space="0" w:color="auto"/>
                    <w:left w:val="none" w:sz="0" w:space="0" w:color="auto"/>
                    <w:bottom w:val="none" w:sz="0" w:space="0" w:color="auto"/>
                    <w:right w:val="none" w:sz="0" w:space="0" w:color="auto"/>
                  </w:divBdr>
                  <w:divsChild>
                    <w:div w:id="1312952809">
                      <w:marLeft w:val="0"/>
                      <w:marRight w:val="0"/>
                      <w:marTop w:val="0"/>
                      <w:marBottom w:val="0"/>
                      <w:divBdr>
                        <w:top w:val="none" w:sz="0" w:space="0" w:color="auto"/>
                        <w:left w:val="none" w:sz="0" w:space="0" w:color="auto"/>
                        <w:bottom w:val="none" w:sz="0" w:space="0" w:color="auto"/>
                        <w:right w:val="none" w:sz="0" w:space="0" w:color="auto"/>
                      </w:divBdr>
                    </w:div>
                  </w:divsChild>
                </w:div>
                <w:div w:id="1323048065">
                  <w:marLeft w:val="0"/>
                  <w:marRight w:val="0"/>
                  <w:marTop w:val="0"/>
                  <w:marBottom w:val="0"/>
                  <w:divBdr>
                    <w:top w:val="none" w:sz="0" w:space="0" w:color="auto"/>
                    <w:left w:val="none" w:sz="0" w:space="0" w:color="auto"/>
                    <w:bottom w:val="none" w:sz="0" w:space="0" w:color="auto"/>
                    <w:right w:val="none" w:sz="0" w:space="0" w:color="auto"/>
                  </w:divBdr>
                  <w:divsChild>
                    <w:div w:id="1193347108">
                      <w:marLeft w:val="0"/>
                      <w:marRight w:val="0"/>
                      <w:marTop w:val="0"/>
                      <w:marBottom w:val="0"/>
                      <w:divBdr>
                        <w:top w:val="none" w:sz="0" w:space="0" w:color="auto"/>
                        <w:left w:val="none" w:sz="0" w:space="0" w:color="auto"/>
                        <w:bottom w:val="none" w:sz="0" w:space="0" w:color="auto"/>
                        <w:right w:val="none" w:sz="0" w:space="0" w:color="auto"/>
                      </w:divBdr>
                    </w:div>
                  </w:divsChild>
                </w:div>
                <w:div w:id="791830197">
                  <w:marLeft w:val="0"/>
                  <w:marRight w:val="0"/>
                  <w:marTop w:val="0"/>
                  <w:marBottom w:val="0"/>
                  <w:divBdr>
                    <w:top w:val="none" w:sz="0" w:space="0" w:color="auto"/>
                    <w:left w:val="none" w:sz="0" w:space="0" w:color="auto"/>
                    <w:bottom w:val="none" w:sz="0" w:space="0" w:color="auto"/>
                    <w:right w:val="none" w:sz="0" w:space="0" w:color="auto"/>
                  </w:divBdr>
                  <w:divsChild>
                    <w:div w:id="393088559">
                      <w:marLeft w:val="0"/>
                      <w:marRight w:val="0"/>
                      <w:marTop w:val="0"/>
                      <w:marBottom w:val="0"/>
                      <w:divBdr>
                        <w:top w:val="none" w:sz="0" w:space="0" w:color="auto"/>
                        <w:left w:val="none" w:sz="0" w:space="0" w:color="auto"/>
                        <w:bottom w:val="none" w:sz="0" w:space="0" w:color="auto"/>
                        <w:right w:val="none" w:sz="0" w:space="0" w:color="auto"/>
                      </w:divBdr>
                    </w:div>
                  </w:divsChild>
                </w:div>
                <w:div w:id="409742245">
                  <w:marLeft w:val="0"/>
                  <w:marRight w:val="0"/>
                  <w:marTop w:val="0"/>
                  <w:marBottom w:val="0"/>
                  <w:divBdr>
                    <w:top w:val="none" w:sz="0" w:space="0" w:color="auto"/>
                    <w:left w:val="none" w:sz="0" w:space="0" w:color="auto"/>
                    <w:bottom w:val="none" w:sz="0" w:space="0" w:color="auto"/>
                    <w:right w:val="none" w:sz="0" w:space="0" w:color="auto"/>
                  </w:divBdr>
                  <w:divsChild>
                    <w:div w:id="1630935803">
                      <w:marLeft w:val="0"/>
                      <w:marRight w:val="0"/>
                      <w:marTop w:val="0"/>
                      <w:marBottom w:val="0"/>
                      <w:divBdr>
                        <w:top w:val="none" w:sz="0" w:space="0" w:color="auto"/>
                        <w:left w:val="none" w:sz="0" w:space="0" w:color="auto"/>
                        <w:bottom w:val="none" w:sz="0" w:space="0" w:color="auto"/>
                        <w:right w:val="none" w:sz="0" w:space="0" w:color="auto"/>
                      </w:divBdr>
                    </w:div>
                  </w:divsChild>
                </w:div>
                <w:div w:id="71631718">
                  <w:marLeft w:val="0"/>
                  <w:marRight w:val="0"/>
                  <w:marTop w:val="0"/>
                  <w:marBottom w:val="0"/>
                  <w:divBdr>
                    <w:top w:val="none" w:sz="0" w:space="0" w:color="auto"/>
                    <w:left w:val="none" w:sz="0" w:space="0" w:color="auto"/>
                    <w:bottom w:val="none" w:sz="0" w:space="0" w:color="auto"/>
                    <w:right w:val="none" w:sz="0" w:space="0" w:color="auto"/>
                  </w:divBdr>
                  <w:divsChild>
                    <w:div w:id="1569995120">
                      <w:marLeft w:val="0"/>
                      <w:marRight w:val="0"/>
                      <w:marTop w:val="0"/>
                      <w:marBottom w:val="0"/>
                      <w:divBdr>
                        <w:top w:val="none" w:sz="0" w:space="0" w:color="auto"/>
                        <w:left w:val="none" w:sz="0" w:space="0" w:color="auto"/>
                        <w:bottom w:val="none" w:sz="0" w:space="0" w:color="auto"/>
                        <w:right w:val="none" w:sz="0" w:space="0" w:color="auto"/>
                      </w:divBdr>
                    </w:div>
                  </w:divsChild>
                </w:div>
                <w:div w:id="1285113362">
                  <w:marLeft w:val="0"/>
                  <w:marRight w:val="0"/>
                  <w:marTop w:val="0"/>
                  <w:marBottom w:val="0"/>
                  <w:divBdr>
                    <w:top w:val="none" w:sz="0" w:space="0" w:color="auto"/>
                    <w:left w:val="none" w:sz="0" w:space="0" w:color="auto"/>
                    <w:bottom w:val="none" w:sz="0" w:space="0" w:color="auto"/>
                    <w:right w:val="none" w:sz="0" w:space="0" w:color="auto"/>
                  </w:divBdr>
                  <w:divsChild>
                    <w:div w:id="1509321687">
                      <w:marLeft w:val="0"/>
                      <w:marRight w:val="0"/>
                      <w:marTop w:val="0"/>
                      <w:marBottom w:val="0"/>
                      <w:divBdr>
                        <w:top w:val="none" w:sz="0" w:space="0" w:color="auto"/>
                        <w:left w:val="none" w:sz="0" w:space="0" w:color="auto"/>
                        <w:bottom w:val="none" w:sz="0" w:space="0" w:color="auto"/>
                        <w:right w:val="none" w:sz="0" w:space="0" w:color="auto"/>
                      </w:divBdr>
                    </w:div>
                  </w:divsChild>
                </w:div>
                <w:div w:id="1036395373">
                  <w:marLeft w:val="0"/>
                  <w:marRight w:val="0"/>
                  <w:marTop w:val="0"/>
                  <w:marBottom w:val="0"/>
                  <w:divBdr>
                    <w:top w:val="none" w:sz="0" w:space="0" w:color="auto"/>
                    <w:left w:val="none" w:sz="0" w:space="0" w:color="auto"/>
                    <w:bottom w:val="none" w:sz="0" w:space="0" w:color="auto"/>
                    <w:right w:val="none" w:sz="0" w:space="0" w:color="auto"/>
                  </w:divBdr>
                  <w:divsChild>
                    <w:div w:id="981544374">
                      <w:marLeft w:val="0"/>
                      <w:marRight w:val="0"/>
                      <w:marTop w:val="0"/>
                      <w:marBottom w:val="0"/>
                      <w:divBdr>
                        <w:top w:val="none" w:sz="0" w:space="0" w:color="auto"/>
                        <w:left w:val="none" w:sz="0" w:space="0" w:color="auto"/>
                        <w:bottom w:val="none" w:sz="0" w:space="0" w:color="auto"/>
                        <w:right w:val="none" w:sz="0" w:space="0" w:color="auto"/>
                      </w:divBdr>
                    </w:div>
                  </w:divsChild>
                </w:div>
                <w:div w:id="679699627">
                  <w:marLeft w:val="0"/>
                  <w:marRight w:val="0"/>
                  <w:marTop w:val="0"/>
                  <w:marBottom w:val="0"/>
                  <w:divBdr>
                    <w:top w:val="none" w:sz="0" w:space="0" w:color="auto"/>
                    <w:left w:val="none" w:sz="0" w:space="0" w:color="auto"/>
                    <w:bottom w:val="none" w:sz="0" w:space="0" w:color="auto"/>
                    <w:right w:val="none" w:sz="0" w:space="0" w:color="auto"/>
                  </w:divBdr>
                  <w:divsChild>
                    <w:div w:id="394665253">
                      <w:marLeft w:val="0"/>
                      <w:marRight w:val="0"/>
                      <w:marTop w:val="0"/>
                      <w:marBottom w:val="0"/>
                      <w:divBdr>
                        <w:top w:val="none" w:sz="0" w:space="0" w:color="auto"/>
                        <w:left w:val="none" w:sz="0" w:space="0" w:color="auto"/>
                        <w:bottom w:val="none" w:sz="0" w:space="0" w:color="auto"/>
                        <w:right w:val="none" w:sz="0" w:space="0" w:color="auto"/>
                      </w:divBdr>
                    </w:div>
                  </w:divsChild>
                </w:div>
                <w:div w:id="1099911068">
                  <w:marLeft w:val="0"/>
                  <w:marRight w:val="0"/>
                  <w:marTop w:val="0"/>
                  <w:marBottom w:val="0"/>
                  <w:divBdr>
                    <w:top w:val="none" w:sz="0" w:space="0" w:color="auto"/>
                    <w:left w:val="none" w:sz="0" w:space="0" w:color="auto"/>
                    <w:bottom w:val="none" w:sz="0" w:space="0" w:color="auto"/>
                    <w:right w:val="none" w:sz="0" w:space="0" w:color="auto"/>
                  </w:divBdr>
                  <w:divsChild>
                    <w:div w:id="512301943">
                      <w:marLeft w:val="0"/>
                      <w:marRight w:val="0"/>
                      <w:marTop w:val="0"/>
                      <w:marBottom w:val="0"/>
                      <w:divBdr>
                        <w:top w:val="none" w:sz="0" w:space="0" w:color="auto"/>
                        <w:left w:val="none" w:sz="0" w:space="0" w:color="auto"/>
                        <w:bottom w:val="none" w:sz="0" w:space="0" w:color="auto"/>
                        <w:right w:val="none" w:sz="0" w:space="0" w:color="auto"/>
                      </w:divBdr>
                    </w:div>
                  </w:divsChild>
                </w:div>
                <w:div w:id="1423258144">
                  <w:marLeft w:val="0"/>
                  <w:marRight w:val="0"/>
                  <w:marTop w:val="0"/>
                  <w:marBottom w:val="0"/>
                  <w:divBdr>
                    <w:top w:val="none" w:sz="0" w:space="0" w:color="auto"/>
                    <w:left w:val="none" w:sz="0" w:space="0" w:color="auto"/>
                    <w:bottom w:val="none" w:sz="0" w:space="0" w:color="auto"/>
                    <w:right w:val="none" w:sz="0" w:space="0" w:color="auto"/>
                  </w:divBdr>
                  <w:divsChild>
                    <w:div w:id="694117605">
                      <w:marLeft w:val="0"/>
                      <w:marRight w:val="0"/>
                      <w:marTop w:val="0"/>
                      <w:marBottom w:val="0"/>
                      <w:divBdr>
                        <w:top w:val="none" w:sz="0" w:space="0" w:color="auto"/>
                        <w:left w:val="none" w:sz="0" w:space="0" w:color="auto"/>
                        <w:bottom w:val="none" w:sz="0" w:space="0" w:color="auto"/>
                        <w:right w:val="none" w:sz="0" w:space="0" w:color="auto"/>
                      </w:divBdr>
                    </w:div>
                  </w:divsChild>
                </w:div>
                <w:div w:id="1339969567">
                  <w:marLeft w:val="0"/>
                  <w:marRight w:val="0"/>
                  <w:marTop w:val="0"/>
                  <w:marBottom w:val="0"/>
                  <w:divBdr>
                    <w:top w:val="none" w:sz="0" w:space="0" w:color="auto"/>
                    <w:left w:val="none" w:sz="0" w:space="0" w:color="auto"/>
                    <w:bottom w:val="none" w:sz="0" w:space="0" w:color="auto"/>
                    <w:right w:val="none" w:sz="0" w:space="0" w:color="auto"/>
                  </w:divBdr>
                  <w:divsChild>
                    <w:div w:id="267280900">
                      <w:marLeft w:val="0"/>
                      <w:marRight w:val="0"/>
                      <w:marTop w:val="0"/>
                      <w:marBottom w:val="0"/>
                      <w:divBdr>
                        <w:top w:val="none" w:sz="0" w:space="0" w:color="auto"/>
                        <w:left w:val="none" w:sz="0" w:space="0" w:color="auto"/>
                        <w:bottom w:val="none" w:sz="0" w:space="0" w:color="auto"/>
                        <w:right w:val="none" w:sz="0" w:space="0" w:color="auto"/>
                      </w:divBdr>
                    </w:div>
                  </w:divsChild>
                </w:div>
                <w:div w:id="1423451630">
                  <w:marLeft w:val="0"/>
                  <w:marRight w:val="0"/>
                  <w:marTop w:val="0"/>
                  <w:marBottom w:val="0"/>
                  <w:divBdr>
                    <w:top w:val="none" w:sz="0" w:space="0" w:color="auto"/>
                    <w:left w:val="none" w:sz="0" w:space="0" w:color="auto"/>
                    <w:bottom w:val="none" w:sz="0" w:space="0" w:color="auto"/>
                    <w:right w:val="none" w:sz="0" w:space="0" w:color="auto"/>
                  </w:divBdr>
                  <w:divsChild>
                    <w:div w:id="1252198820">
                      <w:marLeft w:val="0"/>
                      <w:marRight w:val="0"/>
                      <w:marTop w:val="0"/>
                      <w:marBottom w:val="0"/>
                      <w:divBdr>
                        <w:top w:val="none" w:sz="0" w:space="0" w:color="auto"/>
                        <w:left w:val="none" w:sz="0" w:space="0" w:color="auto"/>
                        <w:bottom w:val="none" w:sz="0" w:space="0" w:color="auto"/>
                        <w:right w:val="none" w:sz="0" w:space="0" w:color="auto"/>
                      </w:divBdr>
                    </w:div>
                  </w:divsChild>
                </w:div>
                <w:div w:id="1961909631">
                  <w:marLeft w:val="0"/>
                  <w:marRight w:val="0"/>
                  <w:marTop w:val="0"/>
                  <w:marBottom w:val="0"/>
                  <w:divBdr>
                    <w:top w:val="none" w:sz="0" w:space="0" w:color="auto"/>
                    <w:left w:val="none" w:sz="0" w:space="0" w:color="auto"/>
                    <w:bottom w:val="none" w:sz="0" w:space="0" w:color="auto"/>
                    <w:right w:val="none" w:sz="0" w:space="0" w:color="auto"/>
                  </w:divBdr>
                  <w:divsChild>
                    <w:div w:id="1068261996">
                      <w:marLeft w:val="0"/>
                      <w:marRight w:val="0"/>
                      <w:marTop w:val="0"/>
                      <w:marBottom w:val="0"/>
                      <w:divBdr>
                        <w:top w:val="none" w:sz="0" w:space="0" w:color="auto"/>
                        <w:left w:val="none" w:sz="0" w:space="0" w:color="auto"/>
                        <w:bottom w:val="none" w:sz="0" w:space="0" w:color="auto"/>
                        <w:right w:val="none" w:sz="0" w:space="0" w:color="auto"/>
                      </w:divBdr>
                    </w:div>
                  </w:divsChild>
                </w:div>
                <w:div w:id="667826699">
                  <w:marLeft w:val="0"/>
                  <w:marRight w:val="0"/>
                  <w:marTop w:val="0"/>
                  <w:marBottom w:val="0"/>
                  <w:divBdr>
                    <w:top w:val="none" w:sz="0" w:space="0" w:color="auto"/>
                    <w:left w:val="none" w:sz="0" w:space="0" w:color="auto"/>
                    <w:bottom w:val="none" w:sz="0" w:space="0" w:color="auto"/>
                    <w:right w:val="none" w:sz="0" w:space="0" w:color="auto"/>
                  </w:divBdr>
                  <w:divsChild>
                    <w:div w:id="2010402389">
                      <w:marLeft w:val="0"/>
                      <w:marRight w:val="0"/>
                      <w:marTop w:val="0"/>
                      <w:marBottom w:val="0"/>
                      <w:divBdr>
                        <w:top w:val="none" w:sz="0" w:space="0" w:color="auto"/>
                        <w:left w:val="none" w:sz="0" w:space="0" w:color="auto"/>
                        <w:bottom w:val="none" w:sz="0" w:space="0" w:color="auto"/>
                        <w:right w:val="none" w:sz="0" w:space="0" w:color="auto"/>
                      </w:divBdr>
                    </w:div>
                  </w:divsChild>
                </w:div>
                <w:div w:id="379091810">
                  <w:marLeft w:val="0"/>
                  <w:marRight w:val="0"/>
                  <w:marTop w:val="0"/>
                  <w:marBottom w:val="0"/>
                  <w:divBdr>
                    <w:top w:val="none" w:sz="0" w:space="0" w:color="auto"/>
                    <w:left w:val="none" w:sz="0" w:space="0" w:color="auto"/>
                    <w:bottom w:val="none" w:sz="0" w:space="0" w:color="auto"/>
                    <w:right w:val="none" w:sz="0" w:space="0" w:color="auto"/>
                  </w:divBdr>
                  <w:divsChild>
                    <w:div w:id="1085490188">
                      <w:marLeft w:val="0"/>
                      <w:marRight w:val="0"/>
                      <w:marTop w:val="0"/>
                      <w:marBottom w:val="0"/>
                      <w:divBdr>
                        <w:top w:val="none" w:sz="0" w:space="0" w:color="auto"/>
                        <w:left w:val="none" w:sz="0" w:space="0" w:color="auto"/>
                        <w:bottom w:val="none" w:sz="0" w:space="0" w:color="auto"/>
                        <w:right w:val="none" w:sz="0" w:space="0" w:color="auto"/>
                      </w:divBdr>
                    </w:div>
                  </w:divsChild>
                </w:div>
                <w:div w:id="1654260010">
                  <w:marLeft w:val="0"/>
                  <w:marRight w:val="0"/>
                  <w:marTop w:val="0"/>
                  <w:marBottom w:val="0"/>
                  <w:divBdr>
                    <w:top w:val="none" w:sz="0" w:space="0" w:color="auto"/>
                    <w:left w:val="none" w:sz="0" w:space="0" w:color="auto"/>
                    <w:bottom w:val="none" w:sz="0" w:space="0" w:color="auto"/>
                    <w:right w:val="none" w:sz="0" w:space="0" w:color="auto"/>
                  </w:divBdr>
                  <w:divsChild>
                    <w:div w:id="244412927">
                      <w:marLeft w:val="0"/>
                      <w:marRight w:val="0"/>
                      <w:marTop w:val="0"/>
                      <w:marBottom w:val="0"/>
                      <w:divBdr>
                        <w:top w:val="none" w:sz="0" w:space="0" w:color="auto"/>
                        <w:left w:val="none" w:sz="0" w:space="0" w:color="auto"/>
                        <w:bottom w:val="none" w:sz="0" w:space="0" w:color="auto"/>
                        <w:right w:val="none" w:sz="0" w:space="0" w:color="auto"/>
                      </w:divBdr>
                    </w:div>
                  </w:divsChild>
                </w:div>
                <w:div w:id="1509561322">
                  <w:marLeft w:val="0"/>
                  <w:marRight w:val="0"/>
                  <w:marTop w:val="0"/>
                  <w:marBottom w:val="0"/>
                  <w:divBdr>
                    <w:top w:val="none" w:sz="0" w:space="0" w:color="auto"/>
                    <w:left w:val="none" w:sz="0" w:space="0" w:color="auto"/>
                    <w:bottom w:val="none" w:sz="0" w:space="0" w:color="auto"/>
                    <w:right w:val="none" w:sz="0" w:space="0" w:color="auto"/>
                  </w:divBdr>
                  <w:divsChild>
                    <w:div w:id="816150882">
                      <w:marLeft w:val="0"/>
                      <w:marRight w:val="0"/>
                      <w:marTop w:val="0"/>
                      <w:marBottom w:val="0"/>
                      <w:divBdr>
                        <w:top w:val="none" w:sz="0" w:space="0" w:color="auto"/>
                        <w:left w:val="none" w:sz="0" w:space="0" w:color="auto"/>
                        <w:bottom w:val="none" w:sz="0" w:space="0" w:color="auto"/>
                        <w:right w:val="none" w:sz="0" w:space="0" w:color="auto"/>
                      </w:divBdr>
                    </w:div>
                  </w:divsChild>
                </w:div>
                <w:div w:id="2126652725">
                  <w:marLeft w:val="0"/>
                  <w:marRight w:val="0"/>
                  <w:marTop w:val="0"/>
                  <w:marBottom w:val="0"/>
                  <w:divBdr>
                    <w:top w:val="none" w:sz="0" w:space="0" w:color="auto"/>
                    <w:left w:val="none" w:sz="0" w:space="0" w:color="auto"/>
                    <w:bottom w:val="none" w:sz="0" w:space="0" w:color="auto"/>
                    <w:right w:val="none" w:sz="0" w:space="0" w:color="auto"/>
                  </w:divBdr>
                  <w:divsChild>
                    <w:div w:id="185603030">
                      <w:marLeft w:val="0"/>
                      <w:marRight w:val="0"/>
                      <w:marTop w:val="0"/>
                      <w:marBottom w:val="0"/>
                      <w:divBdr>
                        <w:top w:val="none" w:sz="0" w:space="0" w:color="auto"/>
                        <w:left w:val="none" w:sz="0" w:space="0" w:color="auto"/>
                        <w:bottom w:val="none" w:sz="0" w:space="0" w:color="auto"/>
                        <w:right w:val="none" w:sz="0" w:space="0" w:color="auto"/>
                      </w:divBdr>
                    </w:div>
                  </w:divsChild>
                </w:div>
                <w:div w:id="1803230375">
                  <w:marLeft w:val="0"/>
                  <w:marRight w:val="0"/>
                  <w:marTop w:val="0"/>
                  <w:marBottom w:val="0"/>
                  <w:divBdr>
                    <w:top w:val="none" w:sz="0" w:space="0" w:color="auto"/>
                    <w:left w:val="none" w:sz="0" w:space="0" w:color="auto"/>
                    <w:bottom w:val="none" w:sz="0" w:space="0" w:color="auto"/>
                    <w:right w:val="none" w:sz="0" w:space="0" w:color="auto"/>
                  </w:divBdr>
                  <w:divsChild>
                    <w:div w:id="107626123">
                      <w:marLeft w:val="0"/>
                      <w:marRight w:val="0"/>
                      <w:marTop w:val="0"/>
                      <w:marBottom w:val="0"/>
                      <w:divBdr>
                        <w:top w:val="none" w:sz="0" w:space="0" w:color="auto"/>
                        <w:left w:val="none" w:sz="0" w:space="0" w:color="auto"/>
                        <w:bottom w:val="none" w:sz="0" w:space="0" w:color="auto"/>
                        <w:right w:val="none" w:sz="0" w:space="0" w:color="auto"/>
                      </w:divBdr>
                    </w:div>
                  </w:divsChild>
                </w:div>
                <w:div w:id="728454712">
                  <w:marLeft w:val="0"/>
                  <w:marRight w:val="0"/>
                  <w:marTop w:val="0"/>
                  <w:marBottom w:val="0"/>
                  <w:divBdr>
                    <w:top w:val="none" w:sz="0" w:space="0" w:color="auto"/>
                    <w:left w:val="none" w:sz="0" w:space="0" w:color="auto"/>
                    <w:bottom w:val="none" w:sz="0" w:space="0" w:color="auto"/>
                    <w:right w:val="none" w:sz="0" w:space="0" w:color="auto"/>
                  </w:divBdr>
                  <w:divsChild>
                    <w:div w:id="1250427401">
                      <w:marLeft w:val="0"/>
                      <w:marRight w:val="0"/>
                      <w:marTop w:val="0"/>
                      <w:marBottom w:val="0"/>
                      <w:divBdr>
                        <w:top w:val="none" w:sz="0" w:space="0" w:color="auto"/>
                        <w:left w:val="none" w:sz="0" w:space="0" w:color="auto"/>
                        <w:bottom w:val="none" w:sz="0" w:space="0" w:color="auto"/>
                        <w:right w:val="none" w:sz="0" w:space="0" w:color="auto"/>
                      </w:divBdr>
                    </w:div>
                  </w:divsChild>
                </w:div>
                <w:div w:id="174148095">
                  <w:marLeft w:val="0"/>
                  <w:marRight w:val="0"/>
                  <w:marTop w:val="0"/>
                  <w:marBottom w:val="0"/>
                  <w:divBdr>
                    <w:top w:val="none" w:sz="0" w:space="0" w:color="auto"/>
                    <w:left w:val="none" w:sz="0" w:space="0" w:color="auto"/>
                    <w:bottom w:val="none" w:sz="0" w:space="0" w:color="auto"/>
                    <w:right w:val="none" w:sz="0" w:space="0" w:color="auto"/>
                  </w:divBdr>
                  <w:divsChild>
                    <w:div w:id="1293293530">
                      <w:marLeft w:val="0"/>
                      <w:marRight w:val="0"/>
                      <w:marTop w:val="0"/>
                      <w:marBottom w:val="0"/>
                      <w:divBdr>
                        <w:top w:val="none" w:sz="0" w:space="0" w:color="auto"/>
                        <w:left w:val="none" w:sz="0" w:space="0" w:color="auto"/>
                        <w:bottom w:val="none" w:sz="0" w:space="0" w:color="auto"/>
                        <w:right w:val="none" w:sz="0" w:space="0" w:color="auto"/>
                      </w:divBdr>
                    </w:div>
                  </w:divsChild>
                </w:div>
                <w:div w:id="328598476">
                  <w:marLeft w:val="0"/>
                  <w:marRight w:val="0"/>
                  <w:marTop w:val="0"/>
                  <w:marBottom w:val="0"/>
                  <w:divBdr>
                    <w:top w:val="none" w:sz="0" w:space="0" w:color="auto"/>
                    <w:left w:val="none" w:sz="0" w:space="0" w:color="auto"/>
                    <w:bottom w:val="none" w:sz="0" w:space="0" w:color="auto"/>
                    <w:right w:val="none" w:sz="0" w:space="0" w:color="auto"/>
                  </w:divBdr>
                  <w:divsChild>
                    <w:div w:id="1324091403">
                      <w:marLeft w:val="0"/>
                      <w:marRight w:val="0"/>
                      <w:marTop w:val="0"/>
                      <w:marBottom w:val="0"/>
                      <w:divBdr>
                        <w:top w:val="none" w:sz="0" w:space="0" w:color="auto"/>
                        <w:left w:val="none" w:sz="0" w:space="0" w:color="auto"/>
                        <w:bottom w:val="none" w:sz="0" w:space="0" w:color="auto"/>
                        <w:right w:val="none" w:sz="0" w:space="0" w:color="auto"/>
                      </w:divBdr>
                    </w:div>
                  </w:divsChild>
                </w:div>
                <w:div w:id="1417945874">
                  <w:marLeft w:val="0"/>
                  <w:marRight w:val="0"/>
                  <w:marTop w:val="0"/>
                  <w:marBottom w:val="0"/>
                  <w:divBdr>
                    <w:top w:val="none" w:sz="0" w:space="0" w:color="auto"/>
                    <w:left w:val="none" w:sz="0" w:space="0" w:color="auto"/>
                    <w:bottom w:val="none" w:sz="0" w:space="0" w:color="auto"/>
                    <w:right w:val="none" w:sz="0" w:space="0" w:color="auto"/>
                  </w:divBdr>
                  <w:divsChild>
                    <w:div w:id="1001811868">
                      <w:marLeft w:val="0"/>
                      <w:marRight w:val="0"/>
                      <w:marTop w:val="0"/>
                      <w:marBottom w:val="0"/>
                      <w:divBdr>
                        <w:top w:val="none" w:sz="0" w:space="0" w:color="auto"/>
                        <w:left w:val="none" w:sz="0" w:space="0" w:color="auto"/>
                        <w:bottom w:val="none" w:sz="0" w:space="0" w:color="auto"/>
                        <w:right w:val="none" w:sz="0" w:space="0" w:color="auto"/>
                      </w:divBdr>
                    </w:div>
                  </w:divsChild>
                </w:div>
                <w:div w:id="110321947">
                  <w:marLeft w:val="0"/>
                  <w:marRight w:val="0"/>
                  <w:marTop w:val="0"/>
                  <w:marBottom w:val="0"/>
                  <w:divBdr>
                    <w:top w:val="none" w:sz="0" w:space="0" w:color="auto"/>
                    <w:left w:val="none" w:sz="0" w:space="0" w:color="auto"/>
                    <w:bottom w:val="none" w:sz="0" w:space="0" w:color="auto"/>
                    <w:right w:val="none" w:sz="0" w:space="0" w:color="auto"/>
                  </w:divBdr>
                  <w:divsChild>
                    <w:div w:id="1989163032">
                      <w:marLeft w:val="0"/>
                      <w:marRight w:val="0"/>
                      <w:marTop w:val="0"/>
                      <w:marBottom w:val="0"/>
                      <w:divBdr>
                        <w:top w:val="none" w:sz="0" w:space="0" w:color="auto"/>
                        <w:left w:val="none" w:sz="0" w:space="0" w:color="auto"/>
                        <w:bottom w:val="none" w:sz="0" w:space="0" w:color="auto"/>
                        <w:right w:val="none" w:sz="0" w:space="0" w:color="auto"/>
                      </w:divBdr>
                    </w:div>
                  </w:divsChild>
                </w:div>
                <w:div w:id="935945030">
                  <w:marLeft w:val="0"/>
                  <w:marRight w:val="0"/>
                  <w:marTop w:val="0"/>
                  <w:marBottom w:val="0"/>
                  <w:divBdr>
                    <w:top w:val="none" w:sz="0" w:space="0" w:color="auto"/>
                    <w:left w:val="none" w:sz="0" w:space="0" w:color="auto"/>
                    <w:bottom w:val="none" w:sz="0" w:space="0" w:color="auto"/>
                    <w:right w:val="none" w:sz="0" w:space="0" w:color="auto"/>
                  </w:divBdr>
                  <w:divsChild>
                    <w:div w:id="1795908363">
                      <w:marLeft w:val="0"/>
                      <w:marRight w:val="0"/>
                      <w:marTop w:val="0"/>
                      <w:marBottom w:val="0"/>
                      <w:divBdr>
                        <w:top w:val="none" w:sz="0" w:space="0" w:color="auto"/>
                        <w:left w:val="none" w:sz="0" w:space="0" w:color="auto"/>
                        <w:bottom w:val="none" w:sz="0" w:space="0" w:color="auto"/>
                        <w:right w:val="none" w:sz="0" w:space="0" w:color="auto"/>
                      </w:divBdr>
                    </w:div>
                  </w:divsChild>
                </w:div>
                <w:div w:id="1072898486">
                  <w:marLeft w:val="0"/>
                  <w:marRight w:val="0"/>
                  <w:marTop w:val="0"/>
                  <w:marBottom w:val="0"/>
                  <w:divBdr>
                    <w:top w:val="none" w:sz="0" w:space="0" w:color="auto"/>
                    <w:left w:val="none" w:sz="0" w:space="0" w:color="auto"/>
                    <w:bottom w:val="none" w:sz="0" w:space="0" w:color="auto"/>
                    <w:right w:val="none" w:sz="0" w:space="0" w:color="auto"/>
                  </w:divBdr>
                  <w:divsChild>
                    <w:div w:id="372851922">
                      <w:marLeft w:val="0"/>
                      <w:marRight w:val="0"/>
                      <w:marTop w:val="0"/>
                      <w:marBottom w:val="0"/>
                      <w:divBdr>
                        <w:top w:val="none" w:sz="0" w:space="0" w:color="auto"/>
                        <w:left w:val="none" w:sz="0" w:space="0" w:color="auto"/>
                        <w:bottom w:val="none" w:sz="0" w:space="0" w:color="auto"/>
                        <w:right w:val="none" w:sz="0" w:space="0" w:color="auto"/>
                      </w:divBdr>
                    </w:div>
                  </w:divsChild>
                </w:div>
                <w:div w:id="68621971">
                  <w:marLeft w:val="0"/>
                  <w:marRight w:val="0"/>
                  <w:marTop w:val="0"/>
                  <w:marBottom w:val="0"/>
                  <w:divBdr>
                    <w:top w:val="none" w:sz="0" w:space="0" w:color="auto"/>
                    <w:left w:val="none" w:sz="0" w:space="0" w:color="auto"/>
                    <w:bottom w:val="none" w:sz="0" w:space="0" w:color="auto"/>
                    <w:right w:val="none" w:sz="0" w:space="0" w:color="auto"/>
                  </w:divBdr>
                  <w:divsChild>
                    <w:div w:id="1653370868">
                      <w:marLeft w:val="0"/>
                      <w:marRight w:val="0"/>
                      <w:marTop w:val="0"/>
                      <w:marBottom w:val="0"/>
                      <w:divBdr>
                        <w:top w:val="none" w:sz="0" w:space="0" w:color="auto"/>
                        <w:left w:val="none" w:sz="0" w:space="0" w:color="auto"/>
                        <w:bottom w:val="none" w:sz="0" w:space="0" w:color="auto"/>
                        <w:right w:val="none" w:sz="0" w:space="0" w:color="auto"/>
                      </w:divBdr>
                    </w:div>
                  </w:divsChild>
                </w:div>
                <w:div w:id="634481838">
                  <w:marLeft w:val="0"/>
                  <w:marRight w:val="0"/>
                  <w:marTop w:val="0"/>
                  <w:marBottom w:val="0"/>
                  <w:divBdr>
                    <w:top w:val="none" w:sz="0" w:space="0" w:color="auto"/>
                    <w:left w:val="none" w:sz="0" w:space="0" w:color="auto"/>
                    <w:bottom w:val="none" w:sz="0" w:space="0" w:color="auto"/>
                    <w:right w:val="none" w:sz="0" w:space="0" w:color="auto"/>
                  </w:divBdr>
                  <w:divsChild>
                    <w:div w:id="116720528">
                      <w:marLeft w:val="0"/>
                      <w:marRight w:val="0"/>
                      <w:marTop w:val="0"/>
                      <w:marBottom w:val="0"/>
                      <w:divBdr>
                        <w:top w:val="none" w:sz="0" w:space="0" w:color="auto"/>
                        <w:left w:val="none" w:sz="0" w:space="0" w:color="auto"/>
                        <w:bottom w:val="none" w:sz="0" w:space="0" w:color="auto"/>
                        <w:right w:val="none" w:sz="0" w:space="0" w:color="auto"/>
                      </w:divBdr>
                    </w:div>
                  </w:divsChild>
                </w:div>
                <w:div w:id="539438966">
                  <w:marLeft w:val="0"/>
                  <w:marRight w:val="0"/>
                  <w:marTop w:val="0"/>
                  <w:marBottom w:val="0"/>
                  <w:divBdr>
                    <w:top w:val="none" w:sz="0" w:space="0" w:color="auto"/>
                    <w:left w:val="none" w:sz="0" w:space="0" w:color="auto"/>
                    <w:bottom w:val="none" w:sz="0" w:space="0" w:color="auto"/>
                    <w:right w:val="none" w:sz="0" w:space="0" w:color="auto"/>
                  </w:divBdr>
                  <w:divsChild>
                    <w:div w:id="162551087">
                      <w:marLeft w:val="0"/>
                      <w:marRight w:val="0"/>
                      <w:marTop w:val="0"/>
                      <w:marBottom w:val="0"/>
                      <w:divBdr>
                        <w:top w:val="none" w:sz="0" w:space="0" w:color="auto"/>
                        <w:left w:val="none" w:sz="0" w:space="0" w:color="auto"/>
                        <w:bottom w:val="none" w:sz="0" w:space="0" w:color="auto"/>
                        <w:right w:val="none" w:sz="0" w:space="0" w:color="auto"/>
                      </w:divBdr>
                    </w:div>
                  </w:divsChild>
                </w:div>
                <w:div w:id="1017315598">
                  <w:marLeft w:val="0"/>
                  <w:marRight w:val="0"/>
                  <w:marTop w:val="0"/>
                  <w:marBottom w:val="0"/>
                  <w:divBdr>
                    <w:top w:val="none" w:sz="0" w:space="0" w:color="auto"/>
                    <w:left w:val="none" w:sz="0" w:space="0" w:color="auto"/>
                    <w:bottom w:val="none" w:sz="0" w:space="0" w:color="auto"/>
                    <w:right w:val="none" w:sz="0" w:space="0" w:color="auto"/>
                  </w:divBdr>
                  <w:divsChild>
                    <w:div w:id="1568683190">
                      <w:marLeft w:val="0"/>
                      <w:marRight w:val="0"/>
                      <w:marTop w:val="0"/>
                      <w:marBottom w:val="0"/>
                      <w:divBdr>
                        <w:top w:val="none" w:sz="0" w:space="0" w:color="auto"/>
                        <w:left w:val="none" w:sz="0" w:space="0" w:color="auto"/>
                        <w:bottom w:val="none" w:sz="0" w:space="0" w:color="auto"/>
                        <w:right w:val="none" w:sz="0" w:space="0" w:color="auto"/>
                      </w:divBdr>
                    </w:div>
                  </w:divsChild>
                </w:div>
                <w:div w:id="726730466">
                  <w:marLeft w:val="0"/>
                  <w:marRight w:val="0"/>
                  <w:marTop w:val="0"/>
                  <w:marBottom w:val="0"/>
                  <w:divBdr>
                    <w:top w:val="none" w:sz="0" w:space="0" w:color="auto"/>
                    <w:left w:val="none" w:sz="0" w:space="0" w:color="auto"/>
                    <w:bottom w:val="none" w:sz="0" w:space="0" w:color="auto"/>
                    <w:right w:val="none" w:sz="0" w:space="0" w:color="auto"/>
                  </w:divBdr>
                  <w:divsChild>
                    <w:div w:id="156577346">
                      <w:marLeft w:val="0"/>
                      <w:marRight w:val="0"/>
                      <w:marTop w:val="0"/>
                      <w:marBottom w:val="0"/>
                      <w:divBdr>
                        <w:top w:val="none" w:sz="0" w:space="0" w:color="auto"/>
                        <w:left w:val="none" w:sz="0" w:space="0" w:color="auto"/>
                        <w:bottom w:val="none" w:sz="0" w:space="0" w:color="auto"/>
                        <w:right w:val="none" w:sz="0" w:space="0" w:color="auto"/>
                      </w:divBdr>
                    </w:div>
                  </w:divsChild>
                </w:div>
                <w:div w:id="1133408515">
                  <w:marLeft w:val="0"/>
                  <w:marRight w:val="0"/>
                  <w:marTop w:val="0"/>
                  <w:marBottom w:val="0"/>
                  <w:divBdr>
                    <w:top w:val="none" w:sz="0" w:space="0" w:color="auto"/>
                    <w:left w:val="none" w:sz="0" w:space="0" w:color="auto"/>
                    <w:bottom w:val="none" w:sz="0" w:space="0" w:color="auto"/>
                    <w:right w:val="none" w:sz="0" w:space="0" w:color="auto"/>
                  </w:divBdr>
                  <w:divsChild>
                    <w:div w:id="664473079">
                      <w:marLeft w:val="0"/>
                      <w:marRight w:val="0"/>
                      <w:marTop w:val="0"/>
                      <w:marBottom w:val="0"/>
                      <w:divBdr>
                        <w:top w:val="none" w:sz="0" w:space="0" w:color="auto"/>
                        <w:left w:val="none" w:sz="0" w:space="0" w:color="auto"/>
                        <w:bottom w:val="none" w:sz="0" w:space="0" w:color="auto"/>
                        <w:right w:val="none" w:sz="0" w:space="0" w:color="auto"/>
                      </w:divBdr>
                    </w:div>
                  </w:divsChild>
                </w:div>
                <w:div w:id="930163423">
                  <w:marLeft w:val="0"/>
                  <w:marRight w:val="0"/>
                  <w:marTop w:val="0"/>
                  <w:marBottom w:val="0"/>
                  <w:divBdr>
                    <w:top w:val="none" w:sz="0" w:space="0" w:color="auto"/>
                    <w:left w:val="none" w:sz="0" w:space="0" w:color="auto"/>
                    <w:bottom w:val="none" w:sz="0" w:space="0" w:color="auto"/>
                    <w:right w:val="none" w:sz="0" w:space="0" w:color="auto"/>
                  </w:divBdr>
                  <w:divsChild>
                    <w:div w:id="624392822">
                      <w:marLeft w:val="0"/>
                      <w:marRight w:val="0"/>
                      <w:marTop w:val="0"/>
                      <w:marBottom w:val="0"/>
                      <w:divBdr>
                        <w:top w:val="none" w:sz="0" w:space="0" w:color="auto"/>
                        <w:left w:val="none" w:sz="0" w:space="0" w:color="auto"/>
                        <w:bottom w:val="none" w:sz="0" w:space="0" w:color="auto"/>
                        <w:right w:val="none" w:sz="0" w:space="0" w:color="auto"/>
                      </w:divBdr>
                    </w:div>
                  </w:divsChild>
                </w:div>
                <w:div w:id="1851529673">
                  <w:marLeft w:val="0"/>
                  <w:marRight w:val="0"/>
                  <w:marTop w:val="0"/>
                  <w:marBottom w:val="0"/>
                  <w:divBdr>
                    <w:top w:val="none" w:sz="0" w:space="0" w:color="auto"/>
                    <w:left w:val="none" w:sz="0" w:space="0" w:color="auto"/>
                    <w:bottom w:val="none" w:sz="0" w:space="0" w:color="auto"/>
                    <w:right w:val="none" w:sz="0" w:space="0" w:color="auto"/>
                  </w:divBdr>
                  <w:divsChild>
                    <w:div w:id="1000616369">
                      <w:marLeft w:val="0"/>
                      <w:marRight w:val="0"/>
                      <w:marTop w:val="0"/>
                      <w:marBottom w:val="0"/>
                      <w:divBdr>
                        <w:top w:val="none" w:sz="0" w:space="0" w:color="auto"/>
                        <w:left w:val="none" w:sz="0" w:space="0" w:color="auto"/>
                        <w:bottom w:val="none" w:sz="0" w:space="0" w:color="auto"/>
                        <w:right w:val="none" w:sz="0" w:space="0" w:color="auto"/>
                      </w:divBdr>
                    </w:div>
                  </w:divsChild>
                </w:div>
                <w:div w:id="885216849">
                  <w:marLeft w:val="0"/>
                  <w:marRight w:val="0"/>
                  <w:marTop w:val="0"/>
                  <w:marBottom w:val="0"/>
                  <w:divBdr>
                    <w:top w:val="none" w:sz="0" w:space="0" w:color="auto"/>
                    <w:left w:val="none" w:sz="0" w:space="0" w:color="auto"/>
                    <w:bottom w:val="none" w:sz="0" w:space="0" w:color="auto"/>
                    <w:right w:val="none" w:sz="0" w:space="0" w:color="auto"/>
                  </w:divBdr>
                  <w:divsChild>
                    <w:div w:id="1125387510">
                      <w:marLeft w:val="0"/>
                      <w:marRight w:val="0"/>
                      <w:marTop w:val="0"/>
                      <w:marBottom w:val="0"/>
                      <w:divBdr>
                        <w:top w:val="none" w:sz="0" w:space="0" w:color="auto"/>
                        <w:left w:val="none" w:sz="0" w:space="0" w:color="auto"/>
                        <w:bottom w:val="none" w:sz="0" w:space="0" w:color="auto"/>
                        <w:right w:val="none" w:sz="0" w:space="0" w:color="auto"/>
                      </w:divBdr>
                    </w:div>
                  </w:divsChild>
                </w:div>
                <w:div w:id="1119689018">
                  <w:marLeft w:val="0"/>
                  <w:marRight w:val="0"/>
                  <w:marTop w:val="0"/>
                  <w:marBottom w:val="0"/>
                  <w:divBdr>
                    <w:top w:val="none" w:sz="0" w:space="0" w:color="auto"/>
                    <w:left w:val="none" w:sz="0" w:space="0" w:color="auto"/>
                    <w:bottom w:val="none" w:sz="0" w:space="0" w:color="auto"/>
                    <w:right w:val="none" w:sz="0" w:space="0" w:color="auto"/>
                  </w:divBdr>
                  <w:divsChild>
                    <w:div w:id="236938826">
                      <w:marLeft w:val="0"/>
                      <w:marRight w:val="0"/>
                      <w:marTop w:val="0"/>
                      <w:marBottom w:val="0"/>
                      <w:divBdr>
                        <w:top w:val="none" w:sz="0" w:space="0" w:color="auto"/>
                        <w:left w:val="none" w:sz="0" w:space="0" w:color="auto"/>
                        <w:bottom w:val="none" w:sz="0" w:space="0" w:color="auto"/>
                        <w:right w:val="none" w:sz="0" w:space="0" w:color="auto"/>
                      </w:divBdr>
                    </w:div>
                  </w:divsChild>
                </w:div>
                <w:div w:id="501237900">
                  <w:marLeft w:val="0"/>
                  <w:marRight w:val="0"/>
                  <w:marTop w:val="0"/>
                  <w:marBottom w:val="0"/>
                  <w:divBdr>
                    <w:top w:val="none" w:sz="0" w:space="0" w:color="auto"/>
                    <w:left w:val="none" w:sz="0" w:space="0" w:color="auto"/>
                    <w:bottom w:val="none" w:sz="0" w:space="0" w:color="auto"/>
                    <w:right w:val="none" w:sz="0" w:space="0" w:color="auto"/>
                  </w:divBdr>
                  <w:divsChild>
                    <w:div w:id="1224291432">
                      <w:marLeft w:val="0"/>
                      <w:marRight w:val="0"/>
                      <w:marTop w:val="0"/>
                      <w:marBottom w:val="0"/>
                      <w:divBdr>
                        <w:top w:val="none" w:sz="0" w:space="0" w:color="auto"/>
                        <w:left w:val="none" w:sz="0" w:space="0" w:color="auto"/>
                        <w:bottom w:val="none" w:sz="0" w:space="0" w:color="auto"/>
                        <w:right w:val="none" w:sz="0" w:space="0" w:color="auto"/>
                      </w:divBdr>
                    </w:div>
                  </w:divsChild>
                </w:div>
                <w:div w:id="1210655095">
                  <w:marLeft w:val="0"/>
                  <w:marRight w:val="0"/>
                  <w:marTop w:val="0"/>
                  <w:marBottom w:val="0"/>
                  <w:divBdr>
                    <w:top w:val="none" w:sz="0" w:space="0" w:color="auto"/>
                    <w:left w:val="none" w:sz="0" w:space="0" w:color="auto"/>
                    <w:bottom w:val="none" w:sz="0" w:space="0" w:color="auto"/>
                    <w:right w:val="none" w:sz="0" w:space="0" w:color="auto"/>
                  </w:divBdr>
                  <w:divsChild>
                    <w:div w:id="925067697">
                      <w:marLeft w:val="0"/>
                      <w:marRight w:val="0"/>
                      <w:marTop w:val="0"/>
                      <w:marBottom w:val="0"/>
                      <w:divBdr>
                        <w:top w:val="none" w:sz="0" w:space="0" w:color="auto"/>
                        <w:left w:val="none" w:sz="0" w:space="0" w:color="auto"/>
                        <w:bottom w:val="none" w:sz="0" w:space="0" w:color="auto"/>
                        <w:right w:val="none" w:sz="0" w:space="0" w:color="auto"/>
                      </w:divBdr>
                    </w:div>
                  </w:divsChild>
                </w:div>
                <w:div w:id="544683287">
                  <w:marLeft w:val="0"/>
                  <w:marRight w:val="0"/>
                  <w:marTop w:val="0"/>
                  <w:marBottom w:val="0"/>
                  <w:divBdr>
                    <w:top w:val="none" w:sz="0" w:space="0" w:color="auto"/>
                    <w:left w:val="none" w:sz="0" w:space="0" w:color="auto"/>
                    <w:bottom w:val="none" w:sz="0" w:space="0" w:color="auto"/>
                    <w:right w:val="none" w:sz="0" w:space="0" w:color="auto"/>
                  </w:divBdr>
                  <w:divsChild>
                    <w:div w:id="1922979720">
                      <w:marLeft w:val="0"/>
                      <w:marRight w:val="0"/>
                      <w:marTop w:val="0"/>
                      <w:marBottom w:val="0"/>
                      <w:divBdr>
                        <w:top w:val="none" w:sz="0" w:space="0" w:color="auto"/>
                        <w:left w:val="none" w:sz="0" w:space="0" w:color="auto"/>
                        <w:bottom w:val="none" w:sz="0" w:space="0" w:color="auto"/>
                        <w:right w:val="none" w:sz="0" w:space="0" w:color="auto"/>
                      </w:divBdr>
                    </w:div>
                  </w:divsChild>
                </w:div>
                <w:div w:id="1864980938">
                  <w:marLeft w:val="0"/>
                  <w:marRight w:val="0"/>
                  <w:marTop w:val="0"/>
                  <w:marBottom w:val="0"/>
                  <w:divBdr>
                    <w:top w:val="none" w:sz="0" w:space="0" w:color="auto"/>
                    <w:left w:val="none" w:sz="0" w:space="0" w:color="auto"/>
                    <w:bottom w:val="none" w:sz="0" w:space="0" w:color="auto"/>
                    <w:right w:val="none" w:sz="0" w:space="0" w:color="auto"/>
                  </w:divBdr>
                  <w:divsChild>
                    <w:div w:id="1515920405">
                      <w:marLeft w:val="0"/>
                      <w:marRight w:val="0"/>
                      <w:marTop w:val="0"/>
                      <w:marBottom w:val="0"/>
                      <w:divBdr>
                        <w:top w:val="none" w:sz="0" w:space="0" w:color="auto"/>
                        <w:left w:val="none" w:sz="0" w:space="0" w:color="auto"/>
                        <w:bottom w:val="none" w:sz="0" w:space="0" w:color="auto"/>
                        <w:right w:val="none" w:sz="0" w:space="0" w:color="auto"/>
                      </w:divBdr>
                    </w:div>
                  </w:divsChild>
                </w:div>
                <w:div w:id="955255122">
                  <w:marLeft w:val="0"/>
                  <w:marRight w:val="0"/>
                  <w:marTop w:val="0"/>
                  <w:marBottom w:val="0"/>
                  <w:divBdr>
                    <w:top w:val="none" w:sz="0" w:space="0" w:color="auto"/>
                    <w:left w:val="none" w:sz="0" w:space="0" w:color="auto"/>
                    <w:bottom w:val="none" w:sz="0" w:space="0" w:color="auto"/>
                    <w:right w:val="none" w:sz="0" w:space="0" w:color="auto"/>
                  </w:divBdr>
                  <w:divsChild>
                    <w:div w:id="1165779529">
                      <w:marLeft w:val="0"/>
                      <w:marRight w:val="0"/>
                      <w:marTop w:val="0"/>
                      <w:marBottom w:val="0"/>
                      <w:divBdr>
                        <w:top w:val="none" w:sz="0" w:space="0" w:color="auto"/>
                        <w:left w:val="none" w:sz="0" w:space="0" w:color="auto"/>
                        <w:bottom w:val="none" w:sz="0" w:space="0" w:color="auto"/>
                        <w:right w:val="none" w:sz="0" w:space="0" w:color="auto"/>
                      </w:divBdr>
                    </w:div>
                  </w:divsChild>
                </w:div>
                <w:div w:id="1924798791">
                  <w:marLeft w:val="0"/>
                  <w:marRight w:val="0"/>
                  <w:marTop w:val="0"/>
                  <w:marBottom w:val="0"/>
                  <w:divBdr>
                    <w:top w:val="none" w:sz="0" w:space="0" w:color="auto"/>
                    <w:left w:val="none" w:sz="0" w:space="0" w:color="auto"/>
                    <w:bottom w:val="none" w:sz="0" w:space="0" w:color="auto"/>
                    <w:right w:val="none" w:sz="0" w:space="0" w:color="auto"/>
                  </w:divBdr>
                  <w:divsChild>
                    <w:div w:id="688872794">
                      <w:marLeft w:val="0"/>
                      <w:marRight w:val="0"/>
                      <w:marTop w:val="0"/>
                      <w:marBottom w:val="0"/>
                      <w:divBdr>
                        <w:top w:val="none" w:sz="0" w:space="0" w:color="auto"/>
                        <w:left w:val="none" w:sz="0" w:space="0" w:color="auto"/>
                        <w:bottom w:val="none" w:sz="0" w:space="0" w:color="auto"/>
                        <w:right w:val="none" w:sz="0" w:space="0" w:color="auto"/>
                      </w:divBdr>
                    </w:div>
                  </w:divsChild>
                </w:div>
                <w:div w:id="811825403">
                  <w:marLeft w:val="0"/>
                  <w:marRight w:val="0"/>
                  <w:marTop w:val="0"/>
                  <w:marBottom w:val="0"/>
                  <w:divBdr>
                    <w:top w:val="none" w:sz="0" w:space="0" w:color="auto"/>
                    <w:left w:val="none" w:sz="0" w:space="0" w:color="auto"/>
                    <w:bottom w:val="none" w:sz="0" w:space="0" w:color="auto"/>
                    <w:right w:val="none" w:sz="0" w:space="0" w:color="auto"/>
                  </w:divBdr>
                  <w:divsChild>
                    <w:div w:id="915897327">
                      <w:marLeft w:val="0"/>
                      <w:marRight w:val="0"/>
                      <w:marTop w:val="0"/>
                      <w:marBottom w:val="0"/>
                      <w:divBdr>
                        <w:top w:val="none" w:sz="0" w:space="0" w:color="auto"/>
                        <w:left w:val="none" w:sz="0" w:space="0" w:color="auto"/>
                        <w:bottom w:val="none" w:sz="0" w:space="0" w:color="auto"/>
                        <w:right w:val="none" w:sz="0" w:space="0" w:color="auto"/>
                      </w:divBdr>
                    </w:div>
                  </w:divsChild>
                </w:div>
                <w:div w:id="867834267">
                  <w:marLeft w:val="0"/>
                  <w:marRight w:val="0"/>
                  <w:marTop w:val="0"/>
                  <w:marBottom w:val="0"/>
                  <w:divBdr>
                    <w:top w:val="none" w:sz="0" w:space="0" w:color="auto"/>
                    <w:left w:val="none" w:sz="0" w:space="0" w:color="auto"/>
                    <w:bottom w:val="none" w:sz="0" w:space="0" w:color="auto"/>
                    <w:right w:val="none" w:sz="0" w:space="0" w:color="auto"/>
                  </w:divBdr>
                  <w:divsChild>
                    <w:div w:id="1815022911">
                      <w:marLeft w:val="0"/>
                      <w:marRight w:val="0"/>
                      <w:marTop w:val="0"/>
                      <w:marBottom w:val="0"/>
                      <w:divBdr>
                        <w:top w:val="none" w:sz="0" w:space="0" w:color="auto"/>
                        <w:left w:val="none" w:sz="0" w:space="0" w:color="auto"/>
                        <w:bottom w:val="none" w:sz="0" w:space="0" w:color="auto"/>
                        <w:right w:val="none" w:sz="0" w:space="0" w:color="auto"/>
                      </w:divBdr>
                    </w:div>
                  </w:divsChild>
                </w:div>
                <w:div w:id="1205488515">
                  <w:marLeft w:val="0"/>
                  <w:marRight w:val="0"/>
                  <w:marTop w:val="0"/>
                  <w:marBottom w:val="0"/>
                  <w:divBdr>
                    <w:top w:val="none" w:sz="0" w:space="0" w:color="auto"/>
                    <w:left w:val="none" w:sz="0" w:space="0" w:color="auto"/>
                    <w:bottom w:val="none" w:sz="0" w:space="0" w:color="auto"/>
                    <w:right w:val="none" w:sz="0" w:space="0" w:color="auto"/>
                  </w:divBdr>
                  <w:divsChild>
                    <w:div w:id="1314063172">
                      <w:marLeft w:val="0"/>
                      <w:marRight w:val="0"/>
                      <w:marTop w:val="0"/>
                      <w:marBottom w:val="0"/>
                      <w:divBdr>
                        <w:top w:val="none" w:sz="0" w:space="0" w:color="auto"/>
                        <w:left w:val="none" w:sz="0" w:space="0" w:color="auto"/>
                        <w:bottom w:val="none" w:sz="0" w:space="0" w:color="auto"/>
                        <w:right w:val="none" w:sz="0" w:space="0" w:color="auto"/>
                      </w:divBdr>
                    </w:div>
                  </w:divsChild>
                </w:div>
                <w:div w:id="1897692899">
                  <w:marLeft w:val="0"/>
                  <w:marRight w:val="0"/>
                  <w:marTop w:val="0"/>
                  <w:marBottom w:val="0"/>
                  <w:divBdr>
                    <w:top w:val="none" w:sz="0" w:space="0" w:color="auto"/>
                    <w:left w:val="none" w:sz="0" w:space="0" w:color="auto"/>
                    <w:bottom w:val="none" w:sz="0" w:space="0" w:color="auto"/>
                    <w:right w:val="none" w:sz="0" w:space="0" w:color="auto"/>
                  </w:divBdr>
                  <w:divsChild>
                    <w:div w:id="197931545">
                      <w:marLeft w:val="0"/>
                      <w:marRight w:val="0"/>
                      <w:marTop w:val="0"/>
                      <w:marBottom w:val="0"/>
                      <w:divBdr>
                        <w:top w:val="none" w:sz="0" w:space="0" w:color="auto"/>
                        <w:left w:val="none" w:sz="0" w:space="0" w:color="auto"/>
                        <w:bottom w:val="none" w:sz="0" w:space="0" w:color="auto"/>
                        <w:right w:val="none" w:sz="0" w:space="0" w:color="auto"/>
                      </w:divBdr>
                    </w:div>
                  </w:divsChild>
                </w:div>
                <w:div w:id="1808818984">
                  <w:marLeft w:val="0"/>
                  <w:marRight w:val="0"/>
                  <w:marTop w:val="0"/>
                  <w:marBottom w:val="0"/>
                  <w:divBdr>
                    <w:top w:val="none" w:sz="0" w:space="0" w:color="auto"/>
                    <w:left w:val="none" w:sz="0" w:space="0" w:color="auto"/>
                    <w:bottom w:val="none" w:sz="0" w:space="0" w:color="auto"/>
                    <w:right w:val="none" w:sz="0" w:space="0" w:color="auto"/>
                  </w:divBdr>
                  <w:divsChild>
                    <w:div w:id="1822496816">
                      <w:marLeft w:val="0"/>
                      <w:marRight w:val="0"/>
                      <w:marTop w:val="0"/>
                      <w:marBottom w:val="0"/>
                      <w:divBdr>
                        <w:top w:val="none" w:sz="0" w:space="0" w:color="auto"/>
                        <w:left w:val="none" w:sz="0" w:space="0" w:color="auto"/>
                        <w:bottom w:val="none" w:sz="0" w:space="0" w:color="auto"/>
                        <w:right w:val="none" w:sz="0" w:space="0" w:color="auto"/>
                      </w:divBdr>
                    </w:div>
                  </w:divsChild>
                </w:div>
                <w:div w:id="541090851">
                  <w:marLeft w:val="0"/>
                  <w:marRight w:val="0"/>
                  <w:marTop w:val="0"/>
                  <w:marBottom w:val="0"/>
                  <w:divBdr>
                    <w:top w:val="none" w:sz="0" w:space="0" w:color="auto"/>
                    <w:left w:val="none" w:sz="0" w:space="0" w:color="auto"/>
                    <w:bottom w:val="none" w:sz="0" w:space="0" w:color="auto"/>
                    <w:right w:val="none" w:sz="0" w:space="0" w:color="auto"/>
                  </w:divBdr>
                  <w:divsChild>
                    <w:div w:id="410977394">
                      <w:marLeft w:val="0"/>
                      <w:marRight w:val="0"/>
                      <w:marTop w:val="0"/>
                      <w:marBottom w:val="0"/>
                      <w:divBdr>
                        <w:top w:val="none" w:sz="0" w:space="0" w:color="auto"/>
                        <w:left w:val="none" w:sz="0" w:space="0" w:color="auto"/>
                        <w:bottom w:val="none" w:sz="0" w:space="0" w:color="auto"/>
                        <w:right w:val="none" w:sz="0" w:space="0" w:color="auto"/>
                      </w:divBdr>
                    </w:div>
                  </w:divsChild>
                </w:div>
                <w:div w:id="514196566">
                  <w:marLeft w:val="0"/>
                  <w:marRight w:val="0"/>
                  <w:marTop w:val="0"/>
                  <w:marBottom w:val="0"/>
                  <w:divBdr>
                    <w:top w:val="none" w:sz="0" w:space="0" w:color="auto"/>
                    <w:left w:val="none" w:sz="0" w:space="0" w:color="auto"/>
                    <w:bottom w:val="none" w:sz="0" w:space="0" w:color="auto"/>
                    <w:right w:val="none" w:sz="0" w:space="0" w:color="auto"/>
                  </w:divBdr>
                  <w:divsChild>
                    <w:div w:id="709459330">
                      <w:marLeft w:val="0"/>
                      <w:marRight w:val="0"/>
                      <w:marTop w:val="0"/>
                      <w:marBottom w:val="0"/>
                      <w:divBdr>
                        <w:top w:val="none" w:sz="0" w:space="0" w:color="auto"/>
                        <w:left w:val="none" w:sz="0" w:space="0" w:color="auto"/>
                        <w:bottom w:val="none" w:sz="0" w:space="0" w:color="auto"/>
                        <w:right w:val="none" w:sz="0" w:space="0" w:color="auto"/>
                      </w:divBdr>
                    </w:div>
                  </w:divsChild>
                </w:div>
                <w:div w:id="1865363978">
                  <w:marLeft w:val="0"/>
                  <w:marRight w:val="0"/>
                  <w:marTop w:val="0"/>
                  <w:marBottom w:val="0"/>
                  <w:divBdr>
                    <w:top w:val="none" w:sz="0" w:space="0" w:color="auto"/>
                    <w:left w:val="none" w:sz="0" w:space="0" w:color="auto"/>
                    <w:bottom w:val="none" w:sz="0" w:space="0" w:color="auto"/>
                    <w:right w:val="none" w:sz="0" w:space="0" w:color="auto"/>
                  </w:divBdr>
                  <w:divsChild>
                    <w:div w:id="1802264158">
                      <w:marLeft w:val="0"/>
                      <w:marRight w:val="0"/>
                      <w:marTop w:val="0"/>
                      <w:marBottom w:val="0"/>
                      <w:divBdr>
                        <w:top w:val="none" w:sz="0" w:space="0" w:color="auto"/>
                        <w:left w:val="none" w:sz="0" w:space="0" w:color="auto"/>
                        <w:bottom w:val="none" w:sz="0" w:space="0" w:color="auto"/>
                        <w:right w:val="none" w:sz="0" w:space="0" w:color="auto"/>
                      </w:divBdr>
                    </w:div>
                  </w:divsChild>
                </w:div>
                <w:div w:id="1893691983">
                  <w:marLeft w:val="0"/>
                  <w:marRight w:val="0"/>
                  <w:marTop w:val="0"/>
                  <w:marBottom w:val="0"/>
                  <w:divBdr>
                    <w:top w:val="none" w:sz="0" w:space="0" w:color="auto"/>
                    <w:left w:val="none" w:sz="0" w:space="0" w:color="auto"/>
                    <w:bottom w:val="none" w:sz="0" w:space="0" w:color="auto"/>
                    <w:right w:val="none" w:sz="0" w:space="0" w:color="auto"/>
                  </w:divBdr>
                  <w:divsChild>
                    <w:div w:id="792594916">
                      <w:marLeft w:val="0"/>
                      <w:marRight w:val="0"/>
                      <w:marTop w:val="0"/>
                      <w:marBottom w:val="0"/>
                      <w:divBdr>
                        <w:top w:val="none" w:sz="0" w:space="0" w:color="auto"/>
                        <w:left w:val="none" w:sz="0" w:space="0" w:color="auto"/>
                        <w:bottom w:val="none" w:sz="0" w:space="0" w:color="auto"/>
                        <w:right w:val="none" w:sz="0" w:space="0" w:color="auto"/>
                      </w:divBdr>
                    </w:div>
                  </w:divsChild>
                </w:div>
                <w:div w:id="600919462">
                  <w:marLeft w:val="0"/>
                  <w:marRight w:val="0"/>
                  <w:marTop w:val="0"/>
                  <w:marBottom w:val="0"/>
                  <w:divBdr>
                    <w:top w:val="none" w:sz="0" w:space="0" w:color="auto"/>
                    <w:left w:val="none" w:sz="0" w:space="0" w:color="auto"/>
                    <w:bottom w:val="none" w:sz="0" w:space="0" w:color="auto"/>
                    <w:right w:val="none" w:sz="0" w:space="0" w:color="auto"/>
                  </w:divBdr>
                  <w:divsChild>
                    <w:div w:id="2072842966">
                      <w:marLeft w:val="0"/>
                      <w:marRight w:val="0"/>
                      <w:marTop w:val="0"/>
                      <w:marBottom w:val="0"/>
                      <w:divBdr>
                        <w:top w:val="none" w:sz="0" w:space="0" w:color="auto"/>
                        <w:left w:val="none" w:sz="0" w:space="0" w:color="auto"/>
                        <w:bottom w:val="none" w:sz="0" w:space="0" w:color="auto"/>
                        <w:right w:val="none" w:sz="0" w:space="0" w:color="auto"/>
                      </w:divBdr>
                    </w:div>
                  </w:divsChild>
                </w:div>
                <w:div w:id="1842546582">
                  <w:marLeft w:val="0"/>
                  <w:marRight w:val="0"/>
                  <w:marTop w:val="0"/>
                  <w:marBottom w:val="0"/>
                  <w:divBdr>
                    <w:top w:val="none" w:sz="0" w:space="0" w:color="auto"/>
                    <w:left w:val="none" w:sz="0" w:space="0" w:color="auto"/>
                    <w:bottom w:val="none" w:sz="0" w:space="0" w:color="auto"/>
                    <w:right w:val="none" w:sz="0" w:space="0" w:color="auto"/>
                  </w:divBdr>
                  <w:divsChild>
                    <w:div w:id="1709641518">
                      <w:marLeft w:val="0"/>
                      <w:marRight w:val="0"/>
                      <w:marTop w:val="0"/>
                      <w:marBottom w:val="0"/>
                      <w:divBdr>
                        <w:top w:val="none" w:sz="0" w:space="0" w:color="auto"/>
                        <w:left w:val="none" w:sz="0" w:space="0" w:color="auto"/>
                        <w:bottom w:val="none" w:sz="0" w:space="0" w:color="auto"/>
                        <w:right w:val="none" w:sz="0" w:space="0" w:color="auto"/>
                      </w:divBdr>
                    </w:div>
                  </w:divsChild>
                </w:div>
                <w:div w:id="1587036140">
                  <w:marLeft w:val="0"/>
                  <w:marRight w:val="0"/>
                  <w:marTop w:val="0"/>
                  <w:marBottom w:val="0"/>
                  <w:divBdr>
                    <w:top w:val="none" w:sz="0" w:space="0" w:color="auto"/>
                    <w:left w:val="none" w:sz="0" w:space="0" w:color="auto"/>
                    <w:bottom w:val="none" w:sz="0" w:space="0" w:color="auto"/>
                    <w:right w:val="none" w:sz="0" w:space="0" w:color="auto"/>
                  </w:divBdr>
                  <w:divsChild>
                    <w:div w:id="154534344">
                      <w:marLeft w:val="0"/>
                      <w:marRight w:val="0"/>
                      <w:marTop w:val="0"/>
                      <w:marBottom w:val="0"/>
                      <w:divBdr>
                        <w:top w:val="none" w:sz="0" w:space="0" w:color="auto"/>
                        <w:left w:val="none" w:sz="0" w:space="0" w:color="auto"/>
                        <w:bottom w:val="none" w:sz="0" w:space="0" w:color="auto"/>
                        <w:right w:val="none" w:sz="0" w:space="0" w:color="auto"/>
                      </w:divBdr>
                    </w:div>
                  </w:divsChild>
                </w:div>
                <w:div w:id="1677878712">
                  <w:marLeft w:val="0"/>
                  <w:marRight w:val="0"/>
                  <w:marTop w:val="0"/>
                  <w:marBottom w:val="0"/>
                  <w:divBdr>
                    <w:top w:val="none" w:sz="0" w:space="0" w:color="auto"/>
                    <w:left w:val="none" w:sz="0" w:space="0" w:color="auto"/>
                    <w:bottom w:val="none" w:sz="0" w:space="0" w:color="auto"/>
                    <w:right w:val="none" w:sz="0" w:space="0" w:color="auto"/>
                  </w:divBdr>
                  <w:divsChild>
                    <w:div w:id="1732461181">
                      <w:marLeft w:val="0"/>
                      <w:marRight w:val="0"/>
                      <w:marTop w:val="0"/>
                      <w:marBottom w:val="0"/>
                      <w:divBdr>
                        <w:top w:val="none" w:sz="0" w:space="0" w:color="auto"/>
                        <w:left w:val="none" w:sz="0" w:space="0" w:color="auto"/>
                        <w:bottom w:val="none" w:sz="0" w:space="0" w:color="auto"/>
                        <w:right w:val="none" w:sz="0" w:space="0" w:color="auto"/>
                      </w:divBdr>
                    </w:div>
                  </w:divsChild>
                </w:div>
                <w:div w:id="2087146783">
                  <w:marLeft w:val="0"/>
                  <w:marRight w:val="0"/>
                  <w:marTop w:val="0"/>
                  <w:marBottom w:val="0"/>
                  <w:divBdr>
                    <w:top w:val="none" w:sz="0" w:space="0" w:color="auto"/>
                    <w:left w:val="none" w:sz="0" w:space="0" w:color="auto"/>
                    <w:bottom w:val="none" w:sz="0" w:space="0" w:color="auto"/>
                    <w:right w:val="none" w:sz="0" w:space="0" w:color="auto"/>
                  </w:divBdr>
                  <w:divsChild>
                    <w:div w:id="2055540600">
                      <w:marLeft w:val="0"/>
                      <w:marRight w:val="0"/>
                      <w:marTop w:val="0"/>
                      <w:marBottom w:val="0"/>
                      <w:divBdr>
                        <w:top w:val="none" w:sz="0" w:space="0" w:color="auto"/>
                        <w:left w:val="none" w:sz="0" w:space="0" w:color="auto"/>
                        <w:bottom w:val="none" w:sz="0" w:space="0" w:color="auto"/>
                        <w:right w:val="none" w:sz="0" w:space="0" w:color="auto"/>
                      </w:divBdr>
                    </w:div>
                  </w:divsChild>
                </w:div>
                <w:div w:id="2134205751">
                  <w:marLeft w:val="0"/>
                  <w:marRight w:val="0"/>
                  <w:marTop w:val="0"/>
                  <w:marBottom w:val="0"/>
                  <w:divBdr>
                    <w:top w:val="none" w:sz="0" w:space="0" w:color="auto"/>
                    <w:left w:val="none" w:sz="0" w:space="0" w:color="auto"/>
                    <w:bottom w:val="none" w:sz="0" w:space="0" w:color="auto"/>
                    <w:right w:val="none" w:sz="0" w:space="0" w:color="auto"/>
                  </w:divBdr>
                  <w:divsChild>
                    <w:div w:id="667100076">
                      <w:marLeft w:val="0"/>
                      <w:marRight w:val="0"/>
                      <w:marTop w:val="0"/>
                      <w:marBottom w:val="0"/>
                      <w:divBdr>
                        <w:top w:val="none" w:sz="0" w:space="0" w:color="auto"/>
                        <w:left w:val="none" w:sz="0" w:space="0" w:color="auto"/>
                        <w:bottom w:val="none" w:sz="0" w:space="0" w:color="auto"/>
                        <w:right w:val="none" w:sz="0" w:space="0" w:color="auto"/>
                      </w:divBdr>
                    </w:div>
                  </w:divsChild>
                </w:div>
                <w:div w:id="474104788">
                  <w:marLeft w:val="0"/>
                  <w:marRight w:val="0"/>
                  <w:marTop w:val="0"/>
                  <w:marBottom w:val="0"/>
                  <w:divBdr>
                    <w:top w:val="none" w:sz="0" w:space="0" w:color="auto"/>
                    <w:left w:val="none" w:sz="0" w:space="0" w:color="auto"/>
                    <w:bottom w:val="none" w:sz="0" w:space="0" w:color="auto"/>
                    <w:right w:val="none" w:sz="0" w:space="0" w:color="auto"/>
                  </w:divBdr>
                  <w:divsChild>
                    <w:div w:id="355547941">
                      <w:marLeft w:val="0"/>
                      <w:marRight w:val="0"/>
                      <w:marTop w:val="0"/>
                      <w:marBottom w:val="0"/>
                      <w:divBdr>
                        <w:top w:val="none" w:sz="0" w:space="0" w:color="auto"/>
                        <w:left w:val="none" w:sz="0" w:space="0" w:color="auto"/>
                        <w:bottom w:val="none" w:sz="0" w:space="0" w:color="auto"/>
                        <w:right w:val="none" w:sz="0" w:space="0" w:color="auto"/>
                      </w:divBdr>
                    </w:div>
                  </w:divsChild>
                </w:div>
                <w:div w:id="963849121">
                  <w:marLeft w:val="0"/>
                  <w:marRight w:val="0"/>
                  <w:marTop w:val="0"/>
                  <w:marBottom w:val="0"/>
                  <w:divBdr>
                    <w:top w:val="none" w:sz="0" w:space="0" w:color="auto"/>
                    <w:left w:val="none" w:sz="0" w:space="0" w:color="auto"/>
                    <w:bottom w:val="none" w:sz="0" w:space="0" w:color="auto"/>
                    <w:right w:val="none" w:sz="0" w:space="0" w:color="auto"/>
                  </w:divBdr>
                  <w:divsChild>
                    <w:div w:id="1131820901">
                      <w:marLeft w:val="0"/>
                      <w:marRight w:val="0"/>
                      <w:marTop w:val="0"/>
                      <w:marBottom w:val="0"/>
                      <w:divBdr>
                        <w:top w:val="none" w:sz="0" w:space="0" w:color="auto"/>
                        <w:left w:val="none" w:sz="0" w:space="0" w:color="auto"/>
                        <w:bottom w:val="none" w:sz="0" w:space="0" w:color="auto"/>
                        <w:right w:val="none" w:sz="0" w:space="0" w:color="auto"/>
                      </w:divBdr>
                    </w:div>
                  </w:divsChild>
                </w:div>
                <w:div w:id="986788326">
                  <w:marLeft w:val="0"/>
                  <w:marRight w:val="0"/>
                  <w:marTop w:val="0"/>
                  <w:marBottom w:val="0"/>
                  <w:divBdr>
                    <w:top w:val="none" w:sz="0" w:space="0" w:color="auto"/>
                    <w:left w:val="none" w:sz="0" w:space="0" w:color="auto"/>
                    <w:bottom w:val="none" w:sz="0" w:space="0" w:color="auto"/>
                    <w:right w:val="none" w:sz="0" w:space="0" w:color="auto"/>
                  </w:divBdr>
                  <w:divsChild>
                    <w:div w:id="1214543875">
                      <w:marLeft w:val="0"/>
                      <w:marRight w:val="0"/>
                      <w:marTop w:val="0"/>
                      <w:marBottom w:val="0"/>
                      <w:divBdr>
                        <w:top w:val="none" w:sz="0" w:space="0" w:color="auto"/>
                        <w:left w:val="none" w:sz="0" w:space="0" w:color="auto"/>
                        <w:bottom w:val="none" w:sz="0" w:space="0" w:color="auto"/>
                        <w:right w:val="none" w:sz="0" w:space="0" w:color="auto"/>
                      </w:divBdr>
                    </w:div>
                  </w:divsChild>
                </w:div>
                <w:div w:id="425612653">
                  <w:marLeft w:val="0"/>
                  <w:marRight w:val="0"/>
                  <w:marTop w:val="0"/>
                  <w:marBottom w:val="0"/>
                  <w:divBdr>
                    <w:top w:val="none" w:sz="0" w:space="0" w:color="auto"/>
                    <w:left w:val="none" w:sz="0" w:space="0" w:color="auto"/>
                    <w:bottom w:val="none" w:sz="0" w:space="0" w:color="auto"/>
                    <w:right w:val="none" w:sz="0" w:space="0" w:color="auto"/>
                  </w:divBdr>
                  <w:divsChild>
                    <w:div w:id="1526021498">
                      <w:marLeft w:val="0"/>
                      <w:marRight w:val="0"/>
                      <w:marTop w:val="0"/>
                      <w:marBottom w:val="0"/>
                      <w:divBdr>
                        <w:top w:val="none" w:sz="0" w:space="0" w:color="auto"/>
                        <w:left w:val="none" w:sz="0" w:space="0" w:color="auto"/>
                        <w:bottom w:val="none" w:sz="0" w:space="0" w:color="auto"/>
                        <w:right w:val="none" w:sz="0" w:space="0" w:color="auto"/>
                      </w:divBdr>
                    </w:div>
                  </w:divsChild>
                </w:div>
                <w:div w:id="879440135">
                  <w:marLeft w:val="0"/>
                  <w:marRight w:val="0"/>
                  <w:marTop w:val="0"/>
                  <w:marBottom w:val="0"/>
                  <w:divBdr>
                    <w:top w:val="none" w:sz="0" w:space="0" w:color="auto"/>
                    <w:left w:val="none" w:sz="0" w:space="0" w:color="auto"/>
                    <w:bottom w:val="none" w:sz="0" w:space="0" w:color="auto"/>
                    <w:right w:val="none" w:sz="0" w:space="0" w:color="auto"/>
                  </w:divBdr>
                  <w:divsChild>
                    <w:div w:id="1798572377">
                      <w:marLeft w:val="0"/>
                      <w:marRight w:val="0"/>
                      <w:marTop w:val="0"/>
                      <w:marBottom w:val="0"/>
                      <w:divBdr>
                        <w:top w:val="none" w:sz="0" w:space="0" w:color="auto"/>
                        <w:left w:val="none" w:sz="0" w:space="0" w:color="auto"/>
                        <w:bottom w:val="none" w:sz="0" w:space="0" w:color="auto"/>
                        <w:right w:val="none" w:sz="0" w:space="0" w:color="auto"/>
                      </w:divBdr>
                    </w:div>
                  </w:divsChild>
                </w:div>
                <w:div w:id="1775321484">
                  <w:marLeft w:val="0"/>
                  <w:marRight w:val="0"/>
                  <w:marTop w:val="0"/>
                  <w:marBottom w:val="0"/>
                  <w:divBdr>
                    <w:top w:val="none" w:sz="0" w:space="0" w:color="auto"/>
                    <w:left w:val="none" w:sz="0" w:space="0" w:color="auto"/>
                    <w:bottom w:val="none" w:sz="0" w:space="0" w:color="auto"/>
                    <w:right w:val="none" w:sz="0" w:space="0" w:color="auto"/>
                  </w:divBdr>
                  <w:divsChild>
                    <w:div w:id="1595164126">
                      <w:marLeft w:val="0"/>
                      <w:marRight w:val="0"/>
                      <w:marTop w:val="0"/>
                      <w:marBottom w:val="0"/>
                      <w:divBdr>
                        <w:top w:val="none" w:sz="0" w:space="0" w:color="auto"/>
                        <w:left w:val="none" w:sz="0" w:space="0" w:color="auto"/>
                        <w:bottom w:val="none" w:sz="0" w:space="0" w:color="auto"/>
                        <w:right w:val="none" w:sz="0" w:space="0" w:color="auto"/>
                      </w:divBdr>
                    </w:div>
                  </w:divsChild>
                </w:div>
                <w:div w:id="829637188">
                  <w:marLeft w:val="0"/>
                  <w:marRight w:val="0"/>
                  <w:marTop w:val="0"/>
                  <w:marBottom w:val="0"/>
                  <w:divBdr>
                    <w:top w:val="none" w:sz="0" w:space="0" w:color="auto"/>
                    <w:left w:val="none" w:sz="0" w:space="0" w:color="auto"/>
                    <w:bottom w:val="none" w:sz="0" w:space="0" w:color="auto"/>
                    <w:right w:val="none" w:sz="0" w:space="0" w:color="auto"/>
                  </w:divBdr>
                  <w:divsChild>
                    <w:div w:id="645859630">
                      <w:marLeft w:val="0"/>
                      <w:marRight w:val="0"/>
                      <w:marTop w:val="0"/>
                      <w:marBottom w:val="0"/>
                      <w:divBdr>
                        <w:top w:val="none" w:sz="0" w:space="0" w:color="auto"/>
                        <w:left w:val="none" w:sz="0" w:space="0" w:color="auto"/>
                        <w:bottom w:val="none" w:sz="0" w:space="0" w:color="auto"/>
                        <w:right w:val="none" w:sz="0" w:space="0" w:color="auto"/>
                      </w:divBdr>
                    </w:div>
                  </w:divsChild>
                </w:div>
                <w:div w:id="15280807">
                  <w:marLeft w:val="0"/>
                  <w:marRight w:val="0"/>
                  <w:marTop w:val="0"/>
                  <w:marBottom w:val="0"/>
                  <w:divBdr>
                    <w:top w:val="none" w:sz="0" w:space="0" w:color="auto"/>
                    <w:left w:val="none" w:sz="0" w:space="0" w:color="auto"/>
                    <w:bottom w:val="none" w:sz="0" w:space="0" w:color="auto"/>
                    <w:right w:val="none" w:sz="0" w:space="0" w:color="auto"/>
                  </w:divBdr>
                  <w:divsChild>
                    <w:div w:id="1211646247">
                      <w:marLeft w:val="0"/>
                      <w:marRight w:val="0"/>
                      <w:marTop w:val="0"/>
                      <w:marBottom w:val="0"/>
                      <w:divBdr>
                        <w:top w:val="none" w:sz="0" w:space="0" w:color="auto"/>
                        <w:left w:val="none" w:sz="0" w:space="0" w:color="auto"/>
                        <w:bottom w:val="none" w:sz="0" w:space="0" w:color="auto"/>
                        <w:right w:val="none" w:sz="0" w:space="0" w:color="auto"/>
                      </w:divBdr>
                    </w:div>
                  </w:divsChild>
                </w:div>
                <w:div w:id="19011230">
                  <w:marLeft w:val="0"/>
                  <w:marRight w:val="0"/>
                  <w:marTop w:val="0"/>
                  <w:marBottom w:val="0"/>
                  <w:divBdr>
                    <w:top w:val="none" w:sz="0" w:space="0" w:color="auto"/>
                    <w:left w:val="none" w:sz="0" w:space="0" w:color="auto"/>
                    <w:bottom w:val="none" w:sz="0" w:space="0" w:color="auto"/>
                    <w:right w:val="none" w:sz="0" w:space="0" w:color="auto"/>
                  </w:divBdr>
                  <w:divsChild>
                    <w:div w:id="1753892375">
                      <w:marLeft w:val="0"/>
                      <w:marRight w:val="0"/>
                      <w:marTop w:val="0"/>
                      <w:marBottom w:val="0"/>
                      <w:divBdr>
                        <w:top w:val="none" w:sz="0" w:space="0" w:color="auto"/>
                        <w:left w:val="none" w:sz="0" w:space="0" w:color="auto"/>
                        <w:bottom w:val="none" w:sz="0" w:space="0" w:color="auto"/>
                        <w:right w:val="none" w:sz="0" w:space="0" w:color="auto"/>
                      </w:divBdr>
                    </w:div>
                  </w:divsChild>
                </w:div>
                <w:div w:id="1724405040">
                  <w:marLeft w:val="0"/>
                  <w:marRight w:val="0"/>
                  <w:marTop w:val="0"/>
                  <w:marBottom w:val="0"/>
                  <w:divBdr>
                    <w:top w:val="none" w:sz="0" w:space="0" w:color="auto"/>
                    <w:left w:val="none" w:sz="0" w:space="0" w:color="auto"/>
                    <w:bottom w:val="none" w:sz="0" w:space="0" w:color="auto"/>
                    <w:right w:val="none" w:sz="0" w:space="0" w:color="auto"/>
                  </w:divBdr>
                  <w:divsChild>
                    <w:div w:id="1277836712">
                      <w:marLeft w:val="0"/>
                      <w:marRight w:val="0"/>
                      <w:marTop w:val="0"/>
                      <w:marBottom w:val="0"/>
                      <w:divBdr>
                        <w:top w:val="none" w:sz="0" w:space="0" w:color="auto"/>
                        <w:left w:val="none" w:sz="0" w:space="0" w:color="auto"/>
                        <w:bottom w:val="none" w:sz="0" w:space="0" w:color="auto"/>
                        <w:right w:val="none" w:sz="0" w:space="0" w:color="auto"/>
                      </w:divBdr>
                    </w:div>
                  </w:divsChild>
                </w:div>
                <w:div w:id="1855342873">
                  <w:marLeft w:val="0"/>
                  <w:marRight w:val="0"/>
                  <w:marTop w:val="0"/>
                  <w:marBottom w:val="0"/>
                  <w:divBdr>
                    <w:top w:val="none" w:sz="0" w:space="0" w:color="auto"/>
                    <w:left w:val="none" w:sz="0" w:space="0" w:color="auto"/>
                    <w:bottom w:val="none" w:sz="0" w:space="0" w:color="auto"/>
                    <w:right w:val="none" w:sz="0" w:space="0" w:color="auto"/>
                  </w:divBdr>
                  <w:divsChild>
                    <w:div w:id="680358406">
                      <w:marLeft w:val="0"/>
                      <w:marRight w:val="0"/>
                      <w:marTop w:val="0"/>
                      <w:marBottom w:val="0"/>
                      <w:divBdr>
                        <w:top w:val="none" w:sz="0" w:space="0" w:color="auto"/>
                        <w:left w:val="none" w:sz="0" w:space="0" w:color="auto"/>
                        <w:bottom w:val="none" w:sz="0" w:space="0" w:color="auto"/>
                        <w:right w:val="none" w:sz="0" w:space="0" w:color="auto"/>
                      </w:divBdr>
                    </w:div>
                  </w:divsChild>
                </w:div>
                <w:div w:id="1586644525">
                  <w:marLeft w:val="0"/>
                  <w:marRight w:val="0"/>
                  <w:marTop w:val="0"/>
                  <w:marBottom w:val="0"/>
                  <w:divBdr>
                    <w:top w:val="none" w:sz="0" w:space="0" w:color="auto"/>
                    <w:left w:val="none" w:sz="0" w:space="0" w:color="auto"/>
                    <w:bottom w:val="none" w:sz="0" w:space="0" w:color="auto"/>
                    <w:right w:val="none" w:sz="0" w:space="0" w:color="auto"/>
                  </w:divBdr>
                  <w:divsChild>
                    <w:div w:id="1492481645">
                      <w:marLeft w:val="0"/>
                      <w:marRight w:val="0"/>
                      <w:marTop w:val="0"/>
                      <w:marBottom w:val="0"/>
                      <w:divBdr>
                        <w:top w:val="none" w:sz="0" w:space="0" w:color="auto"/>
                        <w:left w:val="none" w:sz="0" w:space="0" w:color="auto"/>
                        <w:bottom w:val="none" w:sz="0" w:space="0" w:color="auto"/>
                        <w:right w:val="none" w:sz="0" w:space="0" w:color="auto"/>
                      </w:divBdr>
                    </w:div>
                  </w:divsChild>
                </w:div>
                <w:div w:id="1398163667">
                  <w:marLeft w:val="0"/>
                  <w:marRight w:val="0"/>
                  <w:marTop w:val="0"/>
                  <w:marBottom w:val="0"/>
                  <w:divBdr>
                    <w:top w:val="none" w:sz="0" w:space="0" w:color="auto"/>
                    <w:left w:val="none" w:sz="0" w:space="0" w:color="auto"/>
                    <w:bottom w:val="none" w:sz="0" w:space="0" w:color="auto"/>
                    <w:right w:val="none" w:sz="0" w:space="0" w:color="auto"/>
                  </w:divBdr>
                  <w:divsChild>
                    <w:div w:id="929313417">
                      <w:marLeft w:val="0"/>
                      <w:marRight w:val="0"/>
                      <w:marTop w:val="0"/>
                      <w:marBottom w:val="0"/>
                      <w:divBdr>
                        <w:top w:val="none" w:sz="0" w:space="0" w:color="auto"/>
                        <w:left w:val="none" w:sz="0" w:space="0" w:color="auto"/>
                        <w:bottom w:val="none" w:sz="0" w:space="0" w:color="auto"/>
                        <w:right w:val="none" w:sz="0" w:space="0" w:color="auto"/>
                      </w:divBdr>
                    </w:div>
                  </w:divsChild>
                </w:div>
                <w:div w:id="1622493056">
                  <w:marLeft w:val="0"/>
                  <w:marRight w:val="0"/>
                  <w:marTop w:val="0"/>
                  <w:marBottom w:val="0"/>
                  <w:divBdr>
                    <w:top w:val="none" w:sz="0" w:space="0" w:color="auto"/>
                    <w:left w:val="none" w:sz="0" w:space="0" w:color="auto"/>
                    <w:bottom w:val="none" w:sz="0" w:space="0" w:color="auto"/>
                    <w:right w:val="none" w:sz="0" w:space="0" w:color="auto"/>
                  </w:divBdr>
                  <w:divsChild>
                    <w:div w:id="1432627415">
                      <w:marLeft w:val="0"/>
                      <w:marRight w:val="0"/>
                      <w:marTop w:val="0"/>
                      <w:marBottom w:val="0"/>
                      <w:divBdr>
                        <w:top w:val="none" w:sz="0" w:space="0" w:color="auto"/>
                        <w:left w:val="none" w:sz="0" w:space="0" w:color="auto"/>
                        <w:bottom w:val="none" w:sz="0" w:space="0" w:color="auto"/>
                        <w:right w:val="none" w:sz="0" w:space="0" w:color="auto"/>
                      </w:divBdr>
                    </w:div>
                  </w:divsChild>
                </w:div>
                <w:div w:id="1154567199">
                  <w:marLeft w:val="0"/>
                  <w:marRight w:val="0"/>
                  <w:marTop w:val="0"/>
                  <w:marBottom w:val="0"/>
                  <w:divBdr>
                    <w:top w:val="none" w:sz="0" w:space="0" w:color="auto"/>
                    <w:left w:val="none" w:sz="0" w:space="0" w:color="auto"/>
                    <w:bottom w:val="none" w:sz="0" w:space="0" w:color="auto"/>
                    <w:right w:val="none" w:sz="0" w:space="0" w:color="auto"/>
                  </w:divBdr>
                  <w:divsChild>
                    <w:div w:id="401146418">
                      <w:marLeft w:val="0"/>
                      <w:marRight w:val="0"/>
                      <w:marTop w:val="0"/>
                      <w:marBottom w:val="0"/>
                      <w:divBdr>
                        <w:top w:val="none" w:sz="0" w:space="0" w:color="auto"/>
                        <w:left w:val="none" w:sz="0" w:space="0" w:color="auto"/>
                        <w:bottom w:val="none" w:sz="0" w:space="0" w:color="auto"/>
                        <w:right w:val="none" w:sz="0" w:space="0" w:color="auto"/>
                      </w:divBdr>
                    </w:div>
                  </w:divsChild>
                </w:div>
                <w:div w:id="1674532391">
                  <w:marLeft w:val="0"/>
                  <w:marRight w:val="0"/>
                  <w:marTop w:val="0"/>
                  <w:marBottom w:val="0"/>
                  <w:divBdr>
                    <w:top w:val="none" w:sz="0" w:space="0" w:color="auto"/>
                    <w:left w:val="none" w:sz="0" w:space="0" w:color="auto"/>
                    <w:bottom w:val="none" w:sz="0" w:space="0" w:color="auto"/>
                    <w:right w:val="none" w:sz="0" w:space="0" w:color="auto"/>
                  </w:divBdr>
                  <w:divsChild>
                    <w:div w:id="1751732399">
                      <w:marLeft w:val="0"/>
                      <w:marRight w:val="0"/>
                      <w:marTop w:val="0"/>
                      <w:marBottom w:val="0"/>
                      <w:divBdr>
                        <w:top w:val="none" w:sz="0" w:space="0" w:color="auto"/>
                        <w:left w:val="none" w:sz="0" w:space="0" w:color="auto"/>
                        <w:bottom w:val="none" w:sz="0" w:space="0" w:color="auto"/>
                        <w:right w:val="none" w:sz="0" w:space="0" w:color="auto"/>
                      </w:divBdr>
                    </w:div>
                  </w:divsChild>
                </w:div>
                <w:div w:id="563032237">
                  <w:marLeft w:val="0"/>
                  <w:marRight w:val="0"/>
                  <w:marTop w:val="0"/>
                  <w:marBottom w:val="0"/>
                  <w:divBdr>
                    <w:top w:val="none" w:sz="0" w:space="0" w:color="auto"/>
                    <w:left w:val="none" w:sz="0" w:space="0" w:color="auto"/>
                    <w:bottom w:val="none" w:sz="0" w:space="0" w:color="auto"/>
                    <w:right w:val="none" w:sz="0" w:space="0" w:color="auto"/>
                  </w:divBdr>
                  <w:divsChild>
                    <w:div w:id="996805700">
                      <w:marLeft w:val="0"/>
                      <w:marRight w:val="0"/>
                      <w:marTop w:val="0"/>
                      <w:marBottom w:val="0"/>
                      <w:divBdr>
                        <w:top w:val="none" w:sz="0" w:space="0" w:color="auto"/>
                        <w:left w:val="none" w:sz="0" w:space="0" w:color="auto"/>
                        <w:bottom w:val="none" w:sz="0" w:space="0" w:color="auto"/>
                        <w:right w:val="none" w:sz="0" w:space="0" w:color="auto"/>
                      </w:divBdr>
                    </w:div>
                  </w:divsChild>
                </w:div>
                <w:div w:id="1112362801">
                  <w:marLeft w:val="0"/>
                  <w:marRight w:val="0"/>
                  <w:marTop w:val="0"/>
                  <w:marBottom w:val="0"/>
                  <w:divBdr>
                    <w:top w:val="none" w:sz="0" w:space="0" w:color="auto"/>
                    <w:left w:val="none" w:sz="0" w:space="0" w:color="auto"/>
                    <w:bottom w:val="none" w:sz="0" w:space="0" w:color="auto"/>
                    <w:right w:val="none" w:sz="0" w:space="0" w:color="auto"/>
                  </w:divBdr>
                  <w:divsChild>
                    <w:div w:id="103113176">
                      <w:marLeft w:val="0"/>
                      <w:marRight w:val="0"/>
                      <w:marTop w:val="0"/>
                      <w:marBottom w:val="0"/>
                      <w:divBdr>
                        <w:top w:val="none" w:sz="0" w:space="0" w:color="auto"/>
                        <w:left w:val="none" w:sz="0" w:space="0" w:color="auto"/>
                        <w:bottom w:val="none" w:sz="0" w:space="0" w:color="auto"/>
                        <w:right w:val="none" w:sz="0" w:space="0" w:color="auto"/>
                      </w:divBdr>
                    </w:div>
                  </w:divsChild>
                </w:div>
                <w:div w:id="1125582970">
                  <w:marLeft w:val="0"/>
                  <w:marRight w:val="0"/>
                  <w:marTop w:val="0"/>
                  <w:marBottom w:val="0"/>
                  <w:divBdr>
                    <w:top w:val="none" w:sz="0" w:space="0" w:color="auto"/>
                    <w:left w:val="none" w:sz="0" w:space="0" w:color="auto"/>
                    <w:bottom w:val="none" w:sz="0" w:space="0" w:color="auto"/>
                    <w:right w:val="none" w:sz="0" w:space="0" w:color="auto"/>
                  </w:divBdr>
                  <w:divsChild>
                    <w:div w:id="1017193206">
                      <w:marLeft w:val="0"/>
                      <w:marRight w:val="0"/>
                      <w:marTop w:val="0"/>
                      <w:marBottom w:val="0"/>
                      <w:divBdr>
                        <w:top w:val="none" w:sz="0" w:space="0" w:color="auto"/>
                        <w:left w:val="none" w:sz="0" w:space="0" w:color="auto"/>
                        <w:bottom w:val="none" w:sz="0" w:space="0" w:color="auto"/>
                        <w:right w:val="none" w:sz="0" w:space="0" w:color="auto"/>
                      </w:divBdr>
                    </w:div>
                  </w:divsChild>
                </w:div>
                <w:div w:id="895819037">
                  <w:marLeft w:val="0"/>
                  <w:marRight w:val="0"/>
                  <w:marTop w:val="0"/>
                  <w:marBottom w:val="0"/>
                  <w:divBdr>
                    <w:top w:val="none" w:sz="0" w:space="0" w:color="auto"/>
                    <w:left w:val="none" w:sz="0" w:space="0" w:color="auto"/>
                    <w:bottom w:val="none" w:sz="0" w:space="0" w:color="auto"/>
                    <w:right w:val="none" w:sz="0" w:space="0" w:color="auto"/>
                  </w:divBdr>
                  <w:divsChild>
                    <w:div w:id="1293831965">
                      <w:marLeft w:val="0"/>
                      <w:marRight w:val="0"/>
                      <w:marTop w:val="0"/>
                      <w:marBottom w:val="0"/>
                      <w:divBdr>
                        <w:top w:val="none" w:sz="0" w:space="0" w:color="auto"/>
                        <w:left w:val="none" w:sz="0" w:space="0" w:color="auto"/>
                        <w:bottom w:val="none" w:sz="0" w:space="0" w:color="auto"/>
                        <w:right w:val="none" w:sz="0" w:space="0" w:color="auto"/>
                      </w:divBdr>
                    </w:div>
                  </w:divsChild>
                </w:div>
                <w:div w:id="1700543243">
                  <w:marLeft w:val="0"/>
                  <w:marRight w:val="0"/>
                  <w:marTop w:val="0"/>
                  <w:marBottom w:val="0"/>
                  <w:divBdr>
                    <w:top w:val="none" w:sz="0" w:space="0" w:color="auto"/>
                    <w:left w:val="none" w:sz="0" w:space="0" w:color="auto"/>
                    <w:bottom w:val="none" w:sz="0" w:space="0" w:color="auto"/>
                    <w:right w:val="none" w:sz="0" w:space="0" w:color="auto"/>
                  </w:divBdr>
                  <w:divsChild>
                    <w:div w:id="1928079405">
                      <w:marLeft w:val="0"/>
                      <w:marRight w:val="0"/>
                      <w:marTop w:val="0"/>
                      <w:marBottom w:val="0"/>
                      <w:divBdr>
                        <w:top w:val="none" w:sz="0" w:space="0" w:color="auto"/>
                        <w:left w:val="none" w:sz="0" w:space="0" w:color="auto"/>
                        <w:bottom w:val="none" w:sz="0" w:space="0" w:color="auto"/>
                        <w:right w:val="none" w:sz="0" w:space="0" w:color="auto"/>
                      </w:divBdr>
                    </w:div>
                  </w:divsChild>
                </w:div>
                <w:div w:id="1933203603">
                  <w:marLeft w:val="0"/>
                  <w:marRight w:val="0"/>
                  <w:marTop w:val="0"/>
                  <w:marBottom w:val="0"/>
                  <w:divBdr>
                    <w:top w:val="none" w:sz="0" w:space="0" w:color="auto"/>
                    <w:left w:val="none" w:sz="0" w:space="0" w:color="auto"/>
                    <w:bottom w:val="none" w:sz="0" w:space="0" w:color="auto"/>
                    <w:right w:val="none" w:sz="0" w:space="0" w:color="auto"/>
                  </w:divBdr>
                  <w:divsChild>
                    <w:div w:id="653726731">
                      <w:marLeft w:val="0"/>
                      <w:marRight w:val="0"/>
                      <w:marTop w:val="0"/>
                      <w:marBottom w:val="0"/>
                      <w:divBdr>
                        <w:top w:val="none" w:sz="0" w:space="0" w:color="auto"/>
                        <w:left w:val="none" w:sz="0" w:space="0" w:color="auto"/>
                        <w:bottom w:val="none" w:sz="0" w:space="0" w:color="auto"/>
                        <w:right w:val="none" w:sz="0" w:space="0" w:color="auto"/>
                      </w:divBdr>
                    </w:div>
                  </w:divsChild>
                </w:div>
                <w:div w:id="293995136">
                  <w:marLeft w:val="0"/>
                  <w:marRight w:val="0"/>
                  <w:marTop w:val="0"/>
                  <w:marBottom w:val="0"/>
                  <w:divBdr>
                    <w:top w:val="none" w:sz="0" w:space="0" w:color="auto"/>
                    <w:left w:val="none" w:sz="0" w:space="0" w:color="auto"/>
                    <w:bottom w:val="none" w:sz="0" w:space="0" w:color="auto"/>
                    <w:right w:val="none" w:sz="0" w:space="0" w:color="auto"/>
                  </w:divBdr>
                  <w:divsChild>
                    <w:div w:id="430125940">
                      <w:marLeft w:val="0"/>
                      <w:marRight w:val="0"/>
                      <w:marTop w:val="0"/>
                      <w:marBottom w:val="0"/>
                      <w:divBdr>
                        <w:top w:val="none" w:sz="0" w:space="0" w:color="auto"/>
                        <w:left w:val="none" w:sz="0" w:space="0" w:color="auto"/>
                        <w:bottom w:val="none" w:sz="0" w:space="0" w:color="auto"/>
                        <w:right w:val="none" w:sz="0" w:space="0" w:color="auto"/>
                      </w:divBdr>
                    </w:div>
                  </w:divsChild>
                </w:div>
                <w:div w:id="1785421332">
                  <w:marLeft w:val="0"/>
                  <w:marRight w:val="0"/>
                  <w:marTop w:val="0"/>
                  <w:marBottom w:val="0"/>
                  <w:divBdr>
                    <w:top w:val="none" w:sz="0" w:space="0" w:color="auto"/>
                    <w:left w:val="none" w:sz="0" w:space="0" w:color="auto"/>
                    <w:bottom w:val="none" w:sz="0" w:space="0" w:color="auto"/>
                    <w:right w:val="none" w:sz="0" w:space="0" w:color="auto"/>
                  </w:divBdr>
                </w:div>
                <w:div w:id="63645787">
                  <w:marLeft w:val="0"/>
                  <w:marRight w:val="0"/>
                  <w:marTop w:val="0"/>
                  <w:marBottom w:val="0"/>
                  <w:divBdr>
                    <w:top w:val="none" w:sz="0" w:space="0" w:color="auto"/>
                    <w:left w:val="none" w:sz="0" w:space="0" w:color="auto"/>
                    <w:bottom w:val="none" w:sz="0" w:space="0" w:color="auto"/>
                    <w:right w:val="none" w:sz="0" w:space="0" w:color="auto"/>
                  </w:divBdr>
                </w:div>
                <w:div w:id="1504927574">
                  <w:marLeft w:val="0"/>
                  <w:marRight w:val="0"/>
                  <w:marTop w:val="0"/>
                  <w:marBottom w:val="0"/>
                  <w:divBdr>
                    <w:top w:val="none" w:sz="0" w:space="0" w:color="auto"/>
                    <w:left w:val="none" w:sz="0" w:space="0" w:color="auto"/>
                    <w:bottom w:val="none" w:sz="0" w:space="0" w:color="auto"/>
                    <w:right w:val="none" w:sz="0" w:space="0" w:color="auto"/>
                  </w:divBdr>
                </w:div>
                <w:div w:id="907615059">
                  <w:marLeft w:val="0"/>
                  <w:marRight w:val="0"/>
                  <w:marTop w:val="0"/>
                  <w:marBottom w:val="0"/>
                  <w:divBdr>
                    <w:top w:val="none" w:sz="0" w:space="0" w:color="auto"/>
                    <w:left w:val="none" w:sz="0" w:space="0" w:color="auto"/>
                    <w:bottom w:val="none" w:sz="0" w:space="0" w:color="auto"/>
                    <w:right w:val="none" w:sz="0" w:space="0" w:color="auto"/>
                  </w:divBdr>
                </w:div>
                <w:div w:id="610211089">
                  <w:marLeft w:val="0"/>
                  <w:marRight w:val="0"/>
                  <w:marTop w:val="0"/>
                  <w:marBottom w:val="0"/>
                  <w:divBdr>
                    <w:top w:val="none" w:sz="0" w:space="0" w:color="auto"/>
                    <w:left w:val="none" w:sz="0" w:space="0" w:color="auto"/>
                    <w:bottom w:val="none" w:sz="0" w:space="0" w:color="auto"/>
                    <w:right w:val="none" w:sz="0" w:space="0" w:color="auto"/>
                  </w:divBdr>
                </w:div>
                <w:div w:id="659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2192">
          <w:marLeft w:val="0"/>
          <w:marRight w:val="0"/>
          <w:marTop w:val="0"/>
          <w:marBottom w:val="0"/>
          <w:divBdr>
            <w:top w:val="none" w:sz="0" w:space="0" w:color="auto"/>
            <w:left w:val="none" w:sz="0" w:space="0" w:color="auto"/>
            <w:bottom w:val="none" w:sz="0" w:space="0" w:color="auto"/>
            <w:right w:val="none" w:sz="0" w:space="0" w:color="auto"/>
          </w:divBdr>
        </w:div>
        <w:div w:id="239484316">
          <w:marLeft w:val="0"/>
          <w:marRight w:val="0"/>
          <w:marTop w:val="0"/>
          <w:marBottom w:val="0"/>
          <w:divBdr>
            <w:top w:val="none" w:sz="0" w:space="0" w:color="auto"/>
            <w:left w:val="none" w:sz="0" w:space="0" w:color="auto"/>
            <w:bottom w:val="none" w:sz="0" w:space="0" w:color="auto"/>
            <w:right w:val="none" w:sz="0" w:space="0" w:color="auto"/>
          </w:divBdr>
        </w:div>
      </w:divsChild>
    </w:div>
    <w:div w:id="481043178">
      <w:bodyDiv w:val="1"/>
      <w:marLeft w:val="0"/>
      <w:marRight w:val="0"/>
      <w:marTop w:val="0"/>
      <w:marBottom w:val="0"/>
      <w:divBdr>
        <w:top w:val="none" w:sz="0" w:space="0" w:color="auto"/>
        <w:left w:val="none" w:sz="0" w:space="0" w:color="auto"/>
        <w:bottom w:val="none" w:sz="0" w:space="0" w:color="auto"/>
        <w:right w:val="none" w:sz="0" w:space="0" w:color="auto"/>
      </w:divBdr>
      <w:divsChild>
        <w:div w:id="1084687037">
          <w:marLeft w:val="0"/>
          <w:marRight w:val="0"/>
          <w:marTop w:val="0"/>
          <w:marBottom w:val="0"/>
          <w:divBdr>
            <w:top w:val="none" w:sz="0" w:space="0" w:color="auto"/>
            <w:left w:val="none" w:sz="0" w:space="0" w:color="auto"/>
            <w:bottom w:val="none" w:sz="0" w:space="0" w:color="auto"/>
            <w:right w:val="none" w:sz="0" w:space="0" w:color="auto"/>
          </w:divBdr>
        </w:div>
        <w:div w:id="221988593">
          <w:marLeft w:val="0"/>
          <w:marRight w:val="0"/>
          <w:marTop w:val="0"/>
          <w:marBottom w:val="0"/>
          <w:divBdr>
            <w:top w:val="none" w:sz="0" w:space="0" w:color="auto"/>
            <w:left w:val="none" w:sz="0" w:space="0" w:color="auto"/>
            <w:bottom w:val="none" w:sz="0" w:space="0" w:color="auto"/>
            <w:right w:val="none" w:sz="0" w:space="0" w:color="auto"/>
          </w:divBdr>
        </w:div>
        <w:div w:id="824469572">
          <w:marLeft w:val="0"/>
          <w:marRight w:val="0"/>
          <w:marTop w:val="0"/>
          <w:marBottom w:val="0"/>
          <w:divBdr>
            <w:top w:val="none" w:sz="0" w:space="0" w:color="auto"/>
            <w:left w:val="none" w:sz="0" w:space="0" w:color="auto"/>
            <w:bottom w:val="none" w:sz="0" w:space="0" w:color="auto"/>
            <w:right w:val="none" w:sz="0" w:space="0" w:color="auto"/>
          </w:divBdr>
        </w:div>
        <w:div w:id="361712943">
          <w:marLeft w:val="0"/>
          <w:marRight w:val="0"/>
          <w:marTop w:val="0"/>
          <w:marBottom w:val="0"/>
          <w:divBdr>
            <w:top w:val="none" w:sz="0" w:space="0" w:color="auto"/>
            <w:left w:val="none" w:sz="0" w:space="0" w:color="auto"/>
            <w:bottom w:val="none" w:sz="0" w:space="0" w:color="auto"/>
            <w:right w:val="none" w:sz="0" w:space="0" w:color="auto"/>
          </w:divBdr>
        </w:div>
        <w:div w:id="277687558">
          <w:marLeft w:val="0"/>
          <w:marRight w:val="0"/>
          <w:marTop w:val="0"/>
          <w:marBottom w:val="0"/>
          <w:divBdr>
            <w:top w:val="none" w:sz="0" w:space="0" w:color="auto"/>
            <w:left w:val="none" w:sz="0" w:space="0" w:color="auto"/>
            <w:bottom w:val="none" w:sz="0" w:space="0" w:color="auto"/>
            <w:right w:val="none" w:sz="0" w:space="0" w:color="auto"/>
          </w:divBdr>
        </w:div>
        <w:div w:id="1242178036">
          <w:marLeft w:val="0"/>
          <w:marRight w:val="0"/>
          <w:marTop w:val="0"/>
          <w:marBottom w:val="0"/>
          <w:divBdr>
            <w:top w:val="none" w:sz="0" w:space="0" w:color="auto"/>
            <w:left w:val="none" w:sz="0" w:space="0" w:color="auto"/>
            <w:bottom w:val="none" w:sz="0" w:space="0" w:color="auto"/>
            <w:right w:val="none" w:sz="0" w:space="0" w:color="auto"/>
          </w:divBdr>
        </w:div>
      </w:divsChild>
    </w:div>
    <w:div w:id="481116870">
      <w:bodyDiv w:val="1"/>
      <w:marLeft w:val="0"/>
      <w:marRight w:val="0"/>
      <w:marTop w:val="0"/>
      <w:marBottom w:val="0"/>
      <w:divBdr>
        <w:top w:val="none" w:sz="0" w:space="0" w:color="auto"/>
        <w:left w:val="none" w:sz="0" w:space="0" w:color="auto"/>
        <w:bottom w:val="none" w:sz="0" w:space="0" w:color="auto"/>
        <w:right w:val="none" w:sz="0" w:space="0" w:color="auto"/>
      </w:divBdr>
    </w:div>
    <w:div w:id="509177409">
      <w:bodyDiv w:val="1"/>
      <w:marLeft w:val="0"/>
      <w:marRight w:val="0"/>
      <w:marTop w:val="0"/>
      <w:marBottom w:val="0"/>
      <w:divBdr>
        <w:top w:val="none" w:sz="0" w:space="0" w:color="auto"/>
        <w:left w:val="none" w:sz="0" w:space="0" w:color="auto"/>
        <w:bottom w:val="none" w:sz="0" w:space="0" w:color="auto"/>
        <w:right w:val="none" w:sz="0" w:space="0" w:color="auto"/>
      </w:divBdr>
    </w:div>
    <w:div w:id="516434116">
      <w:bodyDiv w:val="1"/>
      <w:marLeft w:val="0"/>
      <w:marRight w:val="0"/>
      <w:marTop w:val="0"/>
      <w:marBottom w:val="0"/>
      <w:divBdr>
        <w:top w:val="none" w:sz="0" w:space="0" w:color="auto"/>
        <w:left w:val="none" w:sz="0" w:space="0" w:color="auto"/>
        <w:bottom w:val="none" w:sz="0" w:space="0" w:color="auto"/>
        <w:right w:val="none" w:sz="0" w:space="0" w:color="auto"/>
      </w:divBdr>
      <w:divsChild>
        <w:div w:id="644969815">
          <w:marLeft w:val="0"/>
          <w:marRight w:val="0"/>
          <w:marTop w:val="0"/>
          <w:marBottom w:val="101"/>
          <w:divBdr>
            <w:top w:val="none" w:sz="0" w:space="0" w:color="auto"/>
            <w:left w:val="none" w:sz="0" w:space="0" w:color="auto"/>
            <w:bottom w:val="none" w:sz="0" w:space="0" w:color="auto"/>
            <w:right w:val="none" w:sz="0" w:space="0" w:color="auto"/>
          </w:divBdr>
        </w:div>
        <w:div w:id="788472877">
          <w:marLeft w:val="0"/>
          <w:marRight w:val="0"/>
          <w:marTop w:val="0"/>
          <w:marBottom w:val="101"/>
          <w:divBdr>
            <w:top w:val="none" w:sz="0" w:space="0" w:color="auto"/>
            <w:left w:val="none" w:sz="0" w:space="0" w:color="auto"/>
            <w:bottom w:val="none" w:sz="0" w:space="0" w:color="auto"/>
            <w:right w:val="none" w:sz="0" w:space="0" w:color="auto"/>
          </w:divBdr>
        </w:div>
        <w:div w:id="1981155746">
          <w:marLeft w:val="0"/>
          <w:marRight w:val="0"/>
          <w:marTop w:val="0"/>
          <w:marBottom w:val="101"/>
          <w:divBdr>
            <w:top w:val="none" w:sz="0" w:space="0" w:color="auto"/>
            <w:left w:val="none" w:sz="0" w:space="0" w:color="auto"/>
            <w:bottom w:val="none" w:sz="0" w:space="0" w:color="auto"/>
            <w:right w:val="none" w:sz="0" w:space="0" w:color="auto"/>
          </w:divBdr>
        </w:div>
      </w:divsChild>
    </w:div>
    <w:div w:id="519048489">
      <w:bodyDiv w:val="1"/>
      <w:marLeft w:val="0"/>
      <w:marRight w:val="0"/>
      <w:marTop w:val="0"/>
      <w:marBottom w:val="0"/>
      <w:divBdr>
        <w:top w:val="none" w:sz="0" w:space="0" w:color="auto"/>
        <w:left w:val="none" w:sz="0" w:space="0" w:color="auto"/>
        <w:bottom w:val="none" w:sz="0" w:space="0" w:color="auto"/>
        <w:right w:val="none" w:sz="0" w:space="0" w:color="auto"/>
      </w:divBdr>
    </w:div>
    <w:div w:id="521626988">
      <w:bodyDiv w:val="1"/>
      <w:marLeft w:val="0"/>
      <w:marRight w:val="0"/>
      <w:marTop w:val="0"/>
      <w:marBottom w:val="0"/>
      <w:divBdr>
        <w:top w:val="none" w:sz="0" w:space="0" w:color="auto"/>
        <w:left w:val="none" w:sz="0" w:space="0" w:color="auto"/>
        <w:bottom w:val="none" w:sz="0" w:space="0" w:color="auto"/>
        <w:right w:val="none" w:sz="0" w:space="0" w:color="auto"/>
      </w:divBdr>
    </w:div>
    <w:div w:id="585070804">
      <w:bodyDiv w:val="1"/>
      <w:marLeft w:val="0"/>
      <w:marRight w:val="0"/>
      <w:marTop w:val="0"/>
      <w:marBottom w:val="0"/>
      <w:divBdr>
        <w:top w:val="none" w:sz="0" w:space="0" w:color="auto"/>
        <w:left w:val="none" w:sz="0" w:space="0" w:color="auto"/>
        <w:bottom w:val="none" w:sz="0" w:space="0" w:color="auto"/>
        <w:right w:val="none" w:sz="0" w:space="0" w:color="auto"/>
      </w:divBdr>
      <w:divsChild>
        <w:div w:id="31655170">
          <w:marLeft w:val="0"/>
          <w:marRight w:val="0"/>
          <w:marTop w:val="0"/>
          <w:marBottom w:val="0"/>
          <w:divBdr>
            <w:top w:val="none" w:sz="0" w:space="0" w:color="auto"/>
            <w:left w:val="none" w:sz="0" w:space="0" w:color="auto"/>
            <w:bottom w:val="none" w:sz="0" w:space="0" w:color="auto"/>
            <w:right w:val="none" w:sz="0" w:space="0" w:color="auto"/>
          </w:divBdr>
        </w:div>
        <w:div w:id="715785274">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
      </w:divsChild>
    </w:div>
    <w:div w:id="594706274">
      <w:bodyDiv w:val="1"/>
      <w:marLeft w:val="0"/>
      <w:marRight w:val="0"/>
      <w:marTop w:val="0"/>
      <w:marBottom w:val="0"/>
      <w:divBdr>
        <w:top w:val="none" w:sz="0" w:space="0" w:color="auto"/>
        <w:left w:val="none" w:sz="0" w:space="0" w:color="auto"/>
        <w:bottom w:val="none" w:sz="0" w:space="0" w:color="auto"/>
        <w:right w:val="none" w:sz="0" w:space="0" w:color="auto"/>
      </w:divBdr>
      <w:divsChild>
        <w:div w:id="829322954">
          <w:marLeft w:val="0"/>
          <w:marRight w:val="0"/>
          <w:marTop w:val="0"/>
          <w:marBottom w:val="0"/>
          <w:divBdr>
            <w:top w:val="none" w:sz="0" w:space="0" w:color="auto"/>
            <w:left w:val="none" w:sz="0" w:space="0" w:color="auto"/>
            <w:bottom w:val="none" w:sz="0" w:space="0" w:color="auto"/>
            <w:right w:val="none" w:sz="0" w:space="0" w:color="auto"/>
          </w:divBdr>
        </w:div>
        <w:div w:id="1368530560">
          <w:marLeft w:val="0"/>
          <w:marRight w:val="0"/>
          <w:marTop w:val="0"/>
          <w:marBottom w:val="0"/>
          <w:divBdr>
            <w:top w:val="none" w:sz="0" w:space="0" w:color="auto"/>
            <w:left w:val="none" w:sz="0" w:space="0" w:color="auto"/>
            <w:bottom w:val="none" w:sz="0" w:space="0" w:color="auto"/>
            <w:right w:val="none" w:sz="0" w:space="0" w:color="auto"/>
          </w:divBdr>
        </w:div>
      </w:divsChild>
    </w:div>
    <w:div w:id="615134930">
      <w:bodyDiv w:val="1"/>
      <w:marLeft w:val="0"/>
      <w:marRight w:val="0"/>
      <w:marTop w:val="0"/>
      <w:marBottom w:val="0"/>
      <w:divBdr>
        <w:top w:val="none" w:sz="0" w:space="0" w:color="auto"/>
        <w:left w:val="none" w:sz="0" w:space="0" w:color="auto"/>
        <w:bottom w:val="none" w:sz="0" w:space="0" w:color="auto"/>
        <w:right w:val="none" w:sz="0" w:space="0" w:color="auto"/>
      </w:divBdr>
      <w:divsChild>
        <w:div w:id="387802457">
          <w:marLeft w:val="0"/>
          <w:marRight w:val="0"/>
          <w:marTop w:val="0"/>
          <w:marBottom w:val="0"/>
          <w:divBdr>
            <w:top w:val="none" w:sz="0" w:space="0" w:color="auto"/>
            <w:left w:val="none" w:sz="0" w:space="0" w:color="auto"/>
            <w:bottom w:val="none" w:sz="0" w:space="0" w:color="auto"/>
            <w:right w:val="none" w:sz="0" w:space="0" w:color="auto"/>
          </w:divBdr>
        </w:div>
        <w:div w:id="886571094">
          <w:marLeft w:val="0"/>
          <w:marRight w:val="0"/>
          <w:marTop w:val="0"/>
          <w:marBottom w:val="0"/>
          <w:divBdr>
            <w:top w:val="none" w:sz="0" w:space="0" w:color="auto"/>
            <w:left w:val="none" w:sz="0" w:space="0" w:color="auto"/>
            <w:bottom w:val="none" w:sz="0" w:space="0" w:color="auto"/>
            <w:right w:val="none" w:sz="0" w:space="0" w:color="auto"/>
          </w:divBdr>
        </w:div>
        <w:div w:id="1550922515">
          <w:marLeft w:val="0"/>
          <w:marRight w:val="0"/>
          <w:marTop w:val="0"/>
          <w:marBottom w:val="0"/>
          <w:divBdr>
            <w:top w:val="none" w:sz="0" w:space="0" w:color="auto"/>
            <w:left w:val="none" w:sz="0" w:space="0" w:color="auto"/>
            <w:bottom w:val="none" w:sz="0" w:space="0" w:color="auto"/>
            <w:right w:val="none" w:sz="0" w:space="0" w:color="auto"/>
          </w:divBdr>
        </w:div>
        <w:div w:id="56974721">
          <w:marLeft w:val="0"/>
          <w:marRight w:val="0"/>
          <w:marTop w:val="0"/>
          <w:marBottom w:val="0"/>
          <w:divBdr>
            <w:top w:val="none" w:sz="0" w:space="0" w:color="auto"/>
            <w:left w:val="none" w:sz="0" w:space="0" w:color="auto"/>
            <w:bottom w:val="none" w:sz="0" w:space="0" w:color="auto"/>
            <w:right w:val="none" w:sz="0" w:space="0" w:color="auto"/>
          </w:divBdr>
        </w:div>
        <w:div w:id="934095279">
          <w:marLeft w:val="0"/>
          <w:marRight w:val="0"/>
          <w:marTop w:val="0"/>
          <w:marBottom w:val="0"/>
          <w:divBdr>
            <w:top w:val="none" w:sz="0" w:space="0" w:color="auto"/>
            <w:left w:val="none" w:sz="0" w:space="0" w:color="auto"/>
            <w:bottom w:val="none" w:sz="0" w:space="0" w:color="auto"/>
            <w:right w:val="none" w:sz="0" w:space="0" w:color="auto"/>
          </w:divBdr>
        </w:div>
        <w:div w:id="569968135">
          <w:marLeft w:val="0"/>
          <w:marRight w:val="0"/>
          <w:marTop w:val="0"/>
          <w:marBottom w:val="0"/>
          <w:divBdr>
            <w:top w:val="none" w:sz="0" w:space="0" w:color="auto"/>
            <w:left w:val="none" w:sz="0" w:space="0" w:color="auto"/>
            <w:bottom w:val="none" w:sz="0" w:space="0" w:color="auto"/>
            <w:right w:val="none" w:sz="0" w:space="0" w:color="auto"/>
          </w:divBdr>
        </w:div>
        <w:div w:id="992872907">
          <w:marLeft w:val="0"/>
          <w:marRight w:val="0"/>
          <w:marTop w:val="0"/>
          <w:marBottom w:val="0"/>
          <w:divBdr>
            <w:top w:val="none" w:sz="0" w:space="0" w:color="auto"/>
            <w:left w:val="none" w:sz="0" w:space="0" w:color="auto"/>
            <w:bottom w:val="none" w:sz="0" w:space="0" w:color="auto"/>
            <w:right w:val="none" w:sz="0" w:space="0" w:color="auto"/>
          </w:divBdr>
        </w:div>
        <w:div w:id="919020821">
          <w:marLeft w:val="0"/>
          <w:marRight w:val="0"/>
          <w:marTop w:val="0"/>
          <w:marBottom w:val="0"/>
          <w:divBdr>
            <w:top w:val="none" w:sz="0" w:space="0" w:color="auto"/>
            <w:left w:val="none" w:sz="0" w:space="0" w:color="auto"/>
            <w:bottom w:val="none" w:sz="0" w:space="0" w:color="auto"/>
            <w:right w:val="none" w:sz="0" w:space="0" w:color="auto"/>
          </w:divBdr>
        </w:div>
      </w:divsChild>
    </w:div>
    <w:div w:id="665938657">
      <w:bodyDiv w:val="1"/>
      <w:marLeft w:val="0"/>
      <w:marRight w:val="0"/>
      <w:marTop w:val="0"/>
      <w:marBottom w:val="0"/>
      <w:divBdr>
        <w:top w:val="none" w:sz="0" w:space="0" w:color="auto"/>
        <w:left w:val="none" w:sz="0" w:space="0" w:color="auto"/>
        <w:bottom w:val="none" w:sz="0" w:space="0" w:color="auto"/>
        <w:right w:val="none" w:sz="0" w:space="0" w:color="auto"/>
      </w:divBdr>
    </w:div>
    <w:div w:id="672025259">
      <w:bodyDiv w:val="1"/>
      <w:marLeft w:val="0"/>
      <w:marRight w:val="0"/>
      <w:marTop w:val="0"/>
      <w:marBottom w:val="0"/>
      <w:divBdr>
        <w:top w:val="none" w:sz="0" w:space="0" w:color="auto"/>
        <w:left w:val="none" w:sz="0" w:space="0" w:color="auto"/>
        <w:bottom w:val="none" w:sz="0" w:space="0" w:color="auto"/>
        <w:right w:val="none" w:sz="0" w:space="0" w:color="auto"/>
      </w:divBdr>
    </w:div>
    <w:div w:id="686518904">
      <w:bodyDiv w:val="1"/>
      <w:marLeft w:val="0"/>
      <w:marRight w:val="0"/>
      <w:marTop w:val="0"/>
      <w:marBottom w:val="0"/>
      <w:divBdr>
        <w:top w:val="none" w:sz="0" w:space="0" w:color="auto"/>
        <w:left w:val="none" w:sz="0" w:space="0" w:color="auto"/>
        <w:bottom w:val="none" w:sz="0" w:space="0" w:color="auto"/>
        <w:right w:val="none" w:sz="0" w:space="0" w:color="auto"/>
      </w:divBdr>
    </w:div>
    <w:div w:id="700670760">
      <w:bodyDiv w:val="1"/>
      <w:marLeft w:val="0"/>
      <w:marRight w:val="0"/>
      <w:marTop w:val="0"/>
      <w:marBottom w:val="0"/>
      <w:divBdr>
        <w:top w:val="none" w:sz="0" w:space="0" w:color="auto"/>
        <w:left w:val="none" w:sz="0" w:space="0" w:color="auto"/>
        <w:bottom w:val="none" w:sz="0" w:space="0" w:color="auto"/>
        <w:right w:val="none" w:sz="0" w:space="0" w:color="auto"/>
      </w:divBdr>
      <w:divsChild>
        <w:div w:id="1361319837">
          <w:marLeft w:val="0"/>
          <w:marRight w:val="0"/>
          <w:marTop w:val="0"/>
          <w:marBottom w:val="0"/>
          <w:divBdr>
            <w:top w:val="none" w:sz="0" w:space="0" w:color="auto"/>
            <w:left w:val="none" w:sz="0" w:space="0" w:color="auto"/>
            <w:bottom w:val="none" w:sz="0" w:space="0" w:color="auto"/>
            <w:right w:val="none" w:sz="0" w:space="0" w:color="auto"/>
          </w:divBdr>
        </w:div>
        <w:div w:id="2146392341">
          <w:marLeft w:val="0"/>
          <w:marRight w:val="0"/>
          <w:marTop w:val="0"/>
          <w:marBottom w:val="0"/>
          <w:divBdr>
            <w:top w:val="none" w:sz="0" w:space="0" w:color="auto"/>
            <w:left w:val="none" w:sz="0" w:space="0" w:color="auto"/>
            <w:bottom w:val="none" w:sz="0" w:space="0" w:color="auto"/>
            <w:right w:val="none" w:sz="0" w:space="0" w:color="auto"/>
          </w:divBdr>
        </w:div>
      </w:divsChild>
    </w:div>
    <w:div w:id="733091275">
      <w:bodyDiv w:val="1"/>
      <w:marLeft w:val="0"/>
      <w:marRight w:val="0"/>
      <w:marTop w:val="0"/>
      <w:marBottom w:val="0"/>
      <w:divBdr>
        <w:top w:val="none" w:sz="0" w:space="0" w:color="auto"/>
        <w:left w:val="none" w:sz="0" w:space="0" w:color="auto"/>
        <w:bottom w:val="none" w:sz="0" w:space="0" w:color="auto"/>
        <w:right w:val="none" w:sz="0" w:space="0" w:color="auto"/>
      </w:divBdr>
    </w:div>
    <w:div w:id="743991032">
      <w:bodyDiv w:val="1"/>
      <w:marLeft w:val="0"/>
      <w:marRight w:val="0"/>
      <w:marTop w:val="0"/>
      <w:marBottom w:val="0"/>
      <w:divBdr>
        <w:top w:val="none" w:sz="0" w:space="0" w:color="auto"/>
        <w:left w:val="none" w:sz="0" w:space="0" w:color="auto"/>
        <w:bottom w:val="none" w:sz="0" w:space="0" w:color="auto"/>
        <w:right w:val="none" w:sz="0" w:space="0" w:color="auto"/>
      </w:divBdr>
    </w:div>
    <w:div w:id="776827744">
      <w:bodyDiv w:val="1"/>
      <w:marLeft w:val="0"/>
      <w:marRight w:val="0"/>
      <w:marTop w:val="0"/>
      <w:marBottom w:val="0"/>
      <w:divBdr>
        <w:top w:val="none" w:sz="0" w:space="0" w:color="auto"/>
        <w:left w:val="none" w:sz="0" w:space="0" w:color="auto"/>
        <w:bottom w:val="none" w:sz="0" w:space="0" w:color="auto"/>
        <w:right w:val="none" w:sz="0" w:space="0" w:color="auto"/>
      </w:divBdr>
    </w:div>
    <w:div w:id="800029133">
      <w:bodyDiv w:val="1"/>
      <w:marLeft w:val="0"/>
      <w:marRight w:val="0"/>
      <w:marTop w:val="0"/>
      <w:marBottom w:val="0"/>
      <w:divBdr>
        <w:top w:val="none" w:sz="0" w:space="0" w:color="auto"/>
        <w:left w:val="none" w:sz="0" w:space="0" w:color="auto"/>
        <w:bottom w:val="none" w:sz="0" w:space="0" w:color="auto"/>
        <w:right w:val="none" w:sz="0" w:space="0" w:color="auto"/>
      </w:divBdr>
    </w:div>
    <w:div w:id="809905163">
      <w:bodyDiv w:val="1"/>
      <w:marLeft w:val="0"/>
      <w:marRight w:val="0"/>
      <w:marTop w:val="0"/>
      <w:marBottom w:val="0"/>
      <w:divBdr>
        <w:top w:val="none" w:sz="0" w:space="0" w:color="auto"/>
        <w:left w:val="none" w:sz="0" w:space="0" w:color="auto"/>
        <w:bottom w:val="none" w:sz="0" w:space="0" w:color="auto"/>
        <w:right w:val="none" w:sz="0" w:space="0" w:color="auto"/>
      </w:divBdr>
    </w:div>
    <w:div w:id="848982369">
      <w:bodyDiv w:val="1"/>
      <w:marLeft w:val="0"/>
      <w:marRight w:val="0"/>
      <w:marTop w:val="0"/>
      <w:marBottom w:val="0"/>
      <w:divBdr>
        <w:top w:val="none" w:sz="0" w:space="0" w:color="auto"/>
        <w:left w:val="none" w:sz="0" w:space="0" w:color="auto"/>
        <w:bottom w:val="none" w:sz="0" w:space="0" w:color="auto"/>
        <w:right w:val="none" w:sz="0" w:space="0" w:color="auto"/>
      </w:divBdr>
    </w:div>
    <w:div w:id="857473636">
      <w:bodyDiv w:val="1"/>
      <w:marLeft w:val="0"/>
      <w:marRight w:val="0"/>
      <w:marTop w:val="0"/>
      <w:marBottom w:val="0"/>
      <w:divBdr>
        <w:top w:val="none" w:sz="0" w:space="0" w:color="auto"/>
        <w:left w:val="none" w:sz="0" w:space="0" w:color="auto"/>
        <w:bottom w:val="none" w:sz="0" w:space="0" w:color="auto"/>
        <w:right w:val="none" w:sz="0" w:space="0" w:color="auto"/>
      </w:divBdr>
    </w:div>
    <w:div w:id="876313522">
      <w:bodyDiv w:val="1"/>
      <w:marLeft w:val="0"/>
      <w:marRight w:val="0"/>
      <w:marTop w:val="0"/>
      <w:marBottom w:val="0"/>
      <w:divBdr>
        <w:top w:val="none" w:sz="0" w:space="0" w:color="auto"/>
        <w:left w:val="none" w:sz="0" w:space="0" w:color="auto"/>
        <w:bottom w:val="none" w:sz="0" w:space="0" w:color="auto"/>
        <w:right w:val="none" w:sz="0" w:space="0" w:color="auto"/>
      </w:divBdr>
    </w:div>
    <w:div w:id="880245341">
      <w:bodyDiv w:val="1"/>
      <w:marLeft w:val="0"/>
      <w:marRight w:val="0"/>
      <w:marTop w:val="0"/>
      <w:marBottom w:val="0"/>
      <w:divBdr>
        <w:top w:val="none" w:sz="0" w:space="0" w:color="auto"/>
        <w:left w:val="none" w:sz="0" w:space="0" w:color="auto"/>
        <w:bottom w:val="none" w:sz="0" w:space="0" w:color="auto"/>
        <w:right w:val="none" w:sz="0" w:space="0" w:color="auto"/>
      </w:divBdr>
    </w:div>
    <w:div w:id="904224320">
      <w:bodyDiv w:val="1"/>
      <w:marLeft w:val="0"/>
      <w:marRight w:val="0"/>
      <w:marTop w:val="0"/>
      <w:marBottom w:val="0"/>
      <w:divBdr>
        <w:top w:val="none" w:sz="0" w:space="0" w:color="auto"/>
        <w:left w:val="none" w:sz="0" w:space="0" w:color="auto"/>
        <w:bottom w:val="none" w:sz="0" w:space="0" w:color="auto"/>
        <w:right w:val="none" w:sz="0" w:space="0" w:color="auto"/>
      </w:divBdr>
    </w:div>
    <w:div w:id="936672034">
      <w:bodyDiv w:val="1"/>
      <w:marLeft w:val="0"/>
      <w:marRight w:val="0"/>
      <w:marTop w:val="0"/>
      <w:marBottom w:val="0"/>
      <w:divBdr>
        <w:top w:val="none" w:sz="0" w:space="0" w:color="auto"/>
        <w:left w:val="none" w:sz="0" w:space="0" w:color="auto"/>
        <w:bottom w:val="none" w:sz="0" w:space="0" w:color="auto"/>
        <w:right w:val="none" w:sz="0" w:space="0" w:color="auto"/>
      </w:divBdr>
    </w:div>
    <w:div w:id="1046829813">
      <w:bodyDiv w:val="1"/>
      <w:marLeft w:val="0"/>
      <w:marRight w:val="0"/>
      <w:marTop w:val="0"/>
      <w:marBottom w:val="0"/>
      <w:divBdr>
        <w:top w:val="none" w:sz="0" w:space="0" w:color="auto"/>
        <w:left w:val="none" w:sz="0" w:space="0" w:color="auto"/>
        <w:bottom w:val="none" w:sz="0" w:space="0" w:color="auto"/>
        <w:right w:val="none" w:sz="0" w:space="0" w:color="auto"/>
      </w:divBdr>
      <w:divsChild>
        <w:div w:id="85614060">
          <w:marLeft w:val="0"/>
          <w:marRight w:val="0"/>
          <w:marTop w:val="0"/>
          <w:marBottom w:val="0"/>
          <w:divBdr>
            <w:top w:val="none" w:sz="0" w:space="0" w:color="auto"/>
            <w:left w:val="none" w:sz="0" w:space="0" w:color="auto"/>
            <w:bottom w:val="none" w:sz="0" w:space="0" w:color="auto"/>
            <w:right w:val="none" w:sz="0" w:space="0" w:color="auto"/>
          </w:divBdr>
        </w:div>
        <w:div w:id="1078016969">
          <w:marLeft w:val="0"/>
          <w:marRight w:val="0"/>
          <w:marTop w:val="0"/>
          <w:marBottom w:val="0"/>
          <w:divBdr>
            <w:top w:val="none" w:sz="0" w:space="0" w:color="auto"/>
            <w:left w:val="none" w:sz="0" w:space="0" w:color="auto"/>
            <w:bottom w:val="none" w:sz="0" w:space="0" w:color="auto"/>
            <w:right w:val="none" w:sz="0" w:space="0" w:color="auto"/>
          </w:divBdr>
        </w:div>
        <w:div w:id="929002975">
          <w:marLeft w:val="0"/>
          <w:marRight w:val="0"/>
          <w:marTop w:val="0"/>
          <w:marBottom w:val="0"/>
          <w:divBdr>
            <w:top w:val="none" w:sz="0" w:space="0" w:color="auto"/>
            <w:left w:val="none" w:sz="0" w:space="0" w:color="auto"/>
            <w:bottom w:val="none" w:sz="0" w:space="0" w:color="auto"/>
            <w:right w:val="none" w:sz="0" w:space="0" w:color="auto"/>
          </w:divBdr>
        </w:div>
        <w:div w:id="540283596">
          <w:marLeft w:val="0"/>
          <w:marRight w:val="0"/>
          <w:marTop w:val="0"/>
          <w:marBottom w:val="0"/>
          <w:divBdr>
            <w:top w:val="none" w:sz="0" w:space="0" w:color="auto"/>
            <w:left w:val="none" w:sz="0" w:space="0" w:color="auto"/>
            <w:bottom w:val="none" w:sz="0" w:space="0" w:color="auto"/>
            <w:right w:val="none" w:sz="0" w:space="0" w:color="auto"/>
          </w:divBdr>
        </w:div>
        <w:div w:id="783185716">
          <w:marLeft w:val="0"/>
          <w:marRight w:val="0"/>
          <w:marTop w:val="0"/>
          <w:marBottom w:val="0"/>
          <w:divBdr>
            <w:top w:val="none" w:sz="0" w:space="0" w:color="auto"/>
            <w:left w:val="none" w:sz="0" w:space="0" w:color="auto"/>
            <w:bottom w:val="none" w:sz="0" w:space="0" w:color="auto"/>
            <w:right w:val="none" w:sz="0" w:space="0" w:color="auto"/>
          </w:divBdr>
        </w:div>
        <w:div w:id="727345241">
          <w:marLeft w:val="0"/>
          <w:marRight w:val="0"/>
          <w:marTop w:val="0"/>
          <w:marBottom w:val="0"/>
          <w:divBdr>
            <w:top w:val="none" w:sz="0" w:space="0" w:color="auto"/>
            <w:left w:val="none" w:sz="0" w:space="0" w:color="auto"/>
            <w:bottom w:val="none" w:sz="0" w:space="0" w:color="auto"/>
            <w:right w:val="none" w:sz="0" w:space="0" w:color="auto"/>
          </w:divBdr>
        </w:div>
        <w:div w:id="1431976102">
          <w:marLeft w:val="0"/>
          <w:marRight w:val="0"/>
          <w:marTop w:val="0"/>
          <w:marBottom w:val="0"/>
          <w:divBdr>
            <w:top w:val="none" w:sz="0" w:space="0" w:color="auto"/>
            <w:left w:val="none" w:sz="0" w:space="0" w:color="auto"/>
            <w:bottom w:val="none" w:sz="0" w:space="0" w:color="auto"/>
            <w:right w:val="none" w:sz="0" w:space="0" w:color="auto"/>
          </w:divBdr>
        </w:div>
        <w:div w:id="1550534025">
          <w:marLeft w:val="0"/>
          <w:marRight w:val="0"/>
          <w:marTop w:val="0"/>
          <w:marBottom w:val="0"/>
          <w:divBdr>
            <w:top w:val="none" w:sz="0" w:space="0" w:color="auto"/>
            <w:left w:val="none" w:sz="0" w:space="0" w:color="auto"/>
            <w:bottom w:val="none" w:sz="0" w:space="0" w:color="auto"/>
            <w:right w:val="none" w:sz="0" w:space="0" w:color="auto"/>
          </w:divBdr>
        </w:div>
        <w:div w:id="1040939901">
          <w:marLeft w:val="0"/>
          <w:marRight w:val="0"/>
          <w:marTop w:val="0"/>
          <w:marBottom w:val="0"/>
          <w:divBdr>
            <w:top w:val="none" w:sz="0" w:space="0" w:color="auto"/>
            <w:left w:val="none" w:sz="0" w:space="0" w:color="auto"/>
            <w:bottom w:val="none" w:sz="0" w:space="0" w:color="auto"/>
            <w:right w:val="none" w:sz="0" w:space="0" w:color="auto"/>
          </w:divBdr>
        </w:div>
        <w:div w:id="380401306">
          <w:marLeft w:val="0"/>
          <w:marRight w:val="0"/>
          <w:marTop w:val="0"/>
          <w:marBottom w:val="0"/>
          <w:divBdr>
            <w:top w:val="none" w:sz="0" w:space="0" w:color="auto"/>
            <w:left w:val="none" w:sz="0" w:space="0" w:color="auto"/>
            <w:bottom w:val="none" w:sz="0" w:space="0" w:color="auto"/>
            <w:right w:val="none" w:sz="0" w:space="0" w:color="auto"/>
          </w:divBdr>
        </w:div>
        <w:div w:id="677997993">
          <w:marLeft w:val="0"/>
          <w:marRight w:val="0"/>
          <w:marTop w:val="0"/>
          <w:marBottom w:val="0"/>
          <w:divBdr>
            <w:top w:val="none" w:sz="0" w:space="0" w:color="auto"/>
            <w:left w:val="none" w:sz="0" w:space="0" w:color="auto"/>
            <w:bottom w:val="none" w:sz="0" w:space="0" w:color="auto"/>
            <w:right w:val="none" w:sz="0" w:space="0" w:color="auto"/>
          </w:divBdr>
        </w:div>
        <w:div w:id="480465640">
          <w:marLeft w:val="0"/>
          <w:marRight w:val="0"/>
          <w:marTop w:val="0"/>
          <w:marBottom w:val="0"/>
          <w:divBdr>
            <w:top w:val="none" w:sz="0" w:space="0" w:color="auto"/>
            <w:left w:val="none" w:sz="0" w:space="0" w:color="auto"/>
            <w:bottom w:val="none" w:sz="0" w:space="0" w:color="auto"/>
            <w:right w:val="none" w:sz="0" w:space="0" w:color="auto"/>
          </w:divBdr>
        </w:div>
        <w:div w:id="587428552">
          <w:marLeft w:val="0"/>
          <w:marRight w:val="0"/>
          <w:marTop w:val="0"/>
          <w:marBottom w:val="0"/>
          <w:divBdr>
            <w:top w:val="none" w:sz="0" w:space="0" w:color="auto"/>
            <w:left w:val="none" w:sz="0" w:space="0" w:color="auto"/>
            <w:bottom w:val="none" w:sz="0" w:space="0" w:color="auto"/>
            <w:right w:val="none" w:sz="0" w:space="0" w:color="auto"/>
          </w:divBdr>
        </w:div>
        <w:div w:id="505243646">
          <w:marLeft w:val="0"/>
          <w:marRight w:val="0"/>
          <w:marTop w:val="0"/>
          <w:marBottom w:val="0"/>
          <w:divBdr>
            <w:top w:val="none" w:sz="0" w:space="0" w:color="auto"/>
            <w:left w:val="none" w:sz="0" w:space="0" w:color="auto"/>
            <w:bottom w:val="none" w:sz="0" w:space="0" w:color="auto"/>
            <w:right w:val="none" w:sz="0" w:space="0" w:color="auto"/>
          </w:divBdr>
        </w:div>
        <w:div w:id="685059451">
          <w:marLeft w:val="0"/>
          <w:marRight w:val="0"/>
          <w:marTop w:val="0"/>
          <w:marBottom w:val="0"/>
          <w:divBdr>
            <w:top w:val="none" w:sz="0" w:space="0" w:color="auto"/>
            <w:left w:val="none" w:sz="0" w:space="0" w:color="auto"/>
            <w:bottom w:val="none" w:sz="0" w:space="0" w:color="auto"/>
            <w:right w:val="none" w:sz="0" w:space="0" w:color="auto"/>
          </w:divBdr>
        </w:div>
        <w:div w:id="1383014572">
          <w:marLeft w:val="0"/>
          <w:marRight w:val="0"/>
          <w:marTop w:val="0"/>
          <w:marBottom w:val="0"/>
          <w:divBdr>
            <w:top w:val="none" w:sz="0" w:space="0" w:color="auto"/>
            <w:left w:val="none" w:sz="0" w:space="0" w:color="auto"/>
            <w:bottom w:val="none" w:sz="0" w:space="0" w:color="auto"/>
            <w:right w:val="none" w:sz="0" w:space="0" w:color="auto"/>
          </w:divBdr>
        </w:div>
        <w:div w:id="2126995721">
          <w:marLeft w:val="0"/>
          <w:marRight w:val="0"/>
          <w:marTop w:val="0"/>
          <w:marBottom w:val="0"/>
          <w:divBdr>
            <w:top w:val="none" w:sz="0" w:space="0" w:color="auto"/>
            <w:left w:val="none" w:sz="0" w:space="0" w:color="auto"/>
            <w:bottom w:val="none" w:sz="0" w:space="0" w:color="auto"/>
            <w:right w:val="none" w:sz="0" w:space="0" w:color="auto"/>
          </w:divBdr>
        </w:div>
        <w:div w:id="1300304942">
          <w:marLeft w:val="0"/>
          <w:marRight w:val="0"/>
          <w:marTop w:val="0"/>
          <w:marBottom w:val="0"/>
          <w:divBdr>
            <w:top w:val="none" w:sz="0" w:space="0" w:color="auto"/>
            <w:left w:val="none" w:sz="0" w:space="0" w:color="auto"/>
            <w:bottom w:val="none" w:sz="0" w:space="0" w:color="auto"/>
            <w:right w:val="none" w:sz="0" w:space="0" w:color="auto"/>
          </w:divBdr>
        </w:div>
      </w:divsChild>
    </w:div>
    <w:div w:id="1053430204">
      <w:bodyDiv w:val="1"/>
      <w:marLeft w:val="0"/>
      <w:marRight w:val="0"/>
      <w:marTop w:val="0"/>
      <w:marBottom w:val="0"/>
      <w:divBdr>
        <w:top w:val="none" w:sz="0" w:space="0" w:color="auto"/>
        <w:left w:val="none" w:sz="0" w:space="0" w:color="auto"/>
        <w:bottom w:val="none" w:sz="0" w:space="0" w:color="auto"/>
        <w:right w:val="none" w:sz="0" w:space="0" w:color="auto"/>
      </w:divBdr>
    </w:div>
    <w:div w:id="1065371714">
      <w:bodyDiv w:val="1"/>
      <w:marLeft w:val="0"/>
      <w:marRight w:val="0"/>
      <w:marTop w:val="0"/>
      <w:marBottom w:val="0"/>
      <w:divBdr>
        <w:top w:val="none" w:sz="0" w:space="0" w:color="auto"/>
        <w:left w:val="none" w:sz="0" w:space="0" w:color="auto"/>
        <w:bottom w:val="none" w:sz="0" w:space="0" w:color="auto"/>
        <w:right w:val="none" w:sz="0" w:space="0" w:color="auto"/>
      </w:divBdr>
    </w:div>
    <w:div w:id="1066730248">
      <w:bodyDiv w:val="1"/>
      <w:marLeft w:val="0"/>
      <w:marRight w:val="0"/>
      <w:marTop w:val="0"/>
      <w:marBottom w:val="0"/>
      <w:divBdr>
        <w:top w:val="none" w:sz="0" w:space="0" w:color="auto"/>
        <w:left w:val="none" w:sz="0" w:space="0" w:color="auto"/>
        <w:bottom w:val="none" w:sz="0" w:space="0" w:color="auto"/>
        <w:right w:val="none" w:sz="0" w:space="0" w:color="auto"/>
      </w:divBdr>
    </w:div>
    <w:div w:id="1084959676">
      <w:bodyDiv w:val="1"/>
      <w:marLeft w:val="0"/>
      <w:marRight w:val="0"/>
      <w:marTop w:val="0"/>
      <w:marBottom w:val="0"/>
      <w:divBdr>
        <w:top w:val="none" w:sz="0" w:space="0" w:color="auto"/>
        <w:left w:val="none" w:sz="0" w:space="0" w:color="auto"/>
        <w:bottom w:val="none" w:sz="0" w:space="0" w:color="auto"/>
        <w:right w:val="none" w:sz="0" w:space="0" w:color="auto"/>
      </w:divBdr>
    </w:div>
    <w:div w:id="110893749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85">
          <w:marLeft w:val="0"/>
          <w:marRight w:val="0"/>
          <w:marTop w:val="0"/>
          <w:marBottom w:val="0"/>
          <w:divBdr>
            <w:top w:val="none" w:sz="0" w:space="0" w:color="auto"/>
            <w:left w:val="none" w:sz="0" w:space="0" w:color="auto"/>
            <w:bottom w:val="none" w:sz="0" w:space="0" w:color="auto"/>
            <w:right w:val="none" w:sz="0" w:space="0" w:color="auto"/>
          </w:divBdr>
        </w:div>
        <w:div w:id="1473255605">
          <w:marLeft w:val="0"/>
          <w:marRight w:val="0"/>
          <w:marTop w:val="0"/>
          <w:marBottom w:val="0"/>
          <w:divBdr>
            <w:top w:val="none" w:sz="0" w:space="0" w:color="auto"/>
            <w:left w:val="none" w:sz="0" w:space="0" w:color="auto"/>
            <w:bottom w:val="none" w:sz="0" w:space="0" w:color="auto"/>
            <w:right w:val="none" w:sz="0" w:space="0" w:color="auto"/>
          </w:divBdr>
        </w:div>
        <w:div w:id="1512253918">
          <w:marLeft w:val="0"/>
          <w:marRight w:val="0"/>
          <w:marTop w:val="0"/>
          <w:marBottom w:val="0"/>
          <w:divBdr>
            <w:top w:val="none" w:sz="0" w:space="0" w:color="auto"/>
            <w:left w:val="none" w:sz="0" w:space="0" w:color="auto"/>
            <w:bottom w:val="none" w:sz="0" w:space="0" w:color="auto"/>
            <w:right w:val="none" w:sz="0" w:space="0" w:color="auto"/>
          </w:divBdr>
        </w:div>
        <w:div w:id="1180854594">
          <w:marLeft w:val="0"/>
          <w:marRight w:val="0"/>
          <w:marTop w:val="0"/>
          <w:marBottom w:val="0"/>
          <w:divBdr>
            <w:top w:val="none" w:sz="0" w:space="0" w:color="auto"/>
            <w:left w:val="none" w:sz="0" w:space="0" w:color="auto"/>
            <w:bottom w:val="none" w:sz="0" w:space="0" w:color="auto"/>
            <w:right w:val="none" w:sz="0" w:space="0" w:color="auto"/>
          </w:divBdr>
        </w:div>
        <w:div w:id="859903012">
          <w:marLeft w:val="0"/>
          <w:marRight w:val="0"/>
          <w:marTop w:val="0"/>
          <w:marBottom w:val="0"/>
          <w:divBdr>
            <w:top w:val="none" w:sz="0" w:space="0" w:color="auto"/>
            <w:left w:val="none" w:sz="0" w:space="0" w:color="auto"/>
            <w:bottom w:val="none" w:sz="0" w:space="0" w:color="auto"/>
            <w:right w:val="none" w:sz="0" w:space="0" w:color="auto"/>
          </w:divBdr>
        </w:div>
      </w:divsChild>
    </w:div>
    <w:div w:id="1131677854">
      <w:bodyDiv w:val="1"/>
      <w:marLeft w:val="0"/>
      <w:marRight w:val="0"/>
      <w:marTop w:val="0"/>
      <w:marBottom w:val="0"/>
      <w:divBdr>
        <w:top w:val="none" w:sz="0" w:space="0" w:color="auto"/>
        <w:left w:val="none" w:sz="0" w:space="0" w:color="auto"/>
        <w:bottom w:val="none" w:sz="0" w:space="0" w:color="auto"/>
        <w:right w:val="none" w:sz="0" w:space="0" w:color="auto"/>
      </w:divBdr>
    </w:div>
    <w:div w:id="1133400176">
      <w:bodyDiv w:val="1"/>
      <w:marLeft w:val="0"/>
      <w:marRight w:val="0"/>
      <w:marTop w:val="0"/>
      <w:marBottom w:val="0"/>
      <w:divBdr>
        <w:top w:val="none" w:sz="0" w:space="0" w:color="auto"/>
        <w:left w:val="none" w:sz="0" w:space="0" w:color="auto"/>
        <w:bottom w:val="none" w:sz="0" w:space="0" w:color="auto"/>
        <w:right w:val="none" w:sz="0" w:space="0" w:color="auto"/>
      </w:divBdr>
    </w:div>
    <w:div w:id="1142039094">
      <w:bodyDiv w:val="1"/>
      <w:marLeft w:val="0"/>
      <w:marRight w:val="0"/>
      <w:marTop w:val="0"/>
      <w:marBottom w:val="0"/>
      <w:divBdr>
        <w:top w:val="none" w:sz="0" w:space="0" w:color="auto"/>
        <w:left w:val="none" w:sz="0" w:space="0" w:color="auto"/>
        <w:bottom w:val="none" w:sz="0" w:space="0" w:color="auto"/>
        <w:right w:val="none" w:sz="0" w:space="0" w:color="auto"/>
      </w:divBdr>
    </w:div>
    <w:div w:id="1143736690">
      <w:bodyDiv w:val="1"/>
      <w:marLeft w:val="0"/>
      <w:marRight w:val="0"/>
      <w:marTop w:val="0"/>
      <w:marBottom w:val="0"/>
      <w:divBdr>
        <w:top w:val="none" w:sz="0" w:space="0" w:color="auto"/>
        <w:left w:val="none" w:sz="0" w:space="0" w:color="auto"/>
        <w:bottom w:val="none" w:sz="0" w:space="0" w:color="auto"/>
        <w:right w:val="none" w:sz="0" w:space="0" w:color="auto"/>
      </w:divBdr>
    </w:div>
    <w:div w:id="1156528066">
      <w:bodyDiv w:val="1"/>
      <w:marLeft w:val="0"/>
      <w:marRight w:val="0"/>
      <w:marTop w:val="0"/>
      <w:marBottom w:val="0"/>
      <w:divBdr>
        <w:top w:val="none" w:sz="0" w:space="0" w:color="auto"/>
        <w:left w:val="none" w:sz="0" w:space="0" w:color="auto"/>
        <w:bottom w:val="none" w:sz="0" w:space="0" w:color="auto"/>
        <w:right w:val="none" w:sz="0" w:space="0" w:color="auto"/>
      </w:divBdr>
    </w:div>
    <w:div w:id="1174078247">
      <w:bodyDiv w:val="1"/>
      <w:marLeft w:val="0"/>
      <w:marRight w:val="0"/>
      <w:marTop w:val="0"/>
      <w:marBottom w:val="0"/>
      <w:divBdr>
        <w:top w:val="none" w:sz="0" w:space="0" w:color="auto"/>
        <w:left w:val="none" w:sz="0" w:space="0" w:color="auto"/>
        <w:bottom w:val="none" w:sz="0" w:space="0" w:color="auto"/>
        <w:right w:val="none" w:sz="0" w:space="0" w:color="auto"/>
      </w:divBdr>
    </w:div>
    <w:div w:id="1193149708">
      <w:bodyDiv w:val="1"/>
      <w:marLeft w:val="0"/>
      <w:marRight w:val="0"/>
      <w:marTop w:val="0"/>
      <w:marBottom w:val="0"/>
      <w:divBdr>
        <w:top w:val="none" w:sz="0" w:space="0" w:color="auto"/>
        <w:left w:val="none" w:sz="0" w:space="0" w:color="auto"/>
        <w:bottom w:val="none" w:sz="0" w:space="0" w:color="auto"/>
        <w:right w:val="none" w:sz="0" w:space="0" w:color="auto"/>
      </w:divBdr>
    </w:div>
    <w:div w:id="1224565705">
      <w:bodyDiv w:val="1"/>
      <w:marLeft w:val="0"/>
      <w:marRight w:val="0"/>
      <w:marTop w:val="0"/>
      <w:marBottom w:val="0"/>
      <w:divBdr>
        <w:top w:val="none" w:sz="0" w:space="0" w:color="auto"/>
        <w:left w:val="none" w:sz="0" w:space="0" w:color="auto"/>
        <w:bottom w:val="none" w:sz="0" w:space="0" w:color="auto"/>
        <w:right w:val="none" w:sz="0" w:space="0" w:color="auto"/>
      </w:divBdr>
    </w:div>
    <w:div w:id="1240410705">
      <w:bodyDiv w:val="1"/>
      <w:marLeft w:val="0"/>
      <w:marRight w:val="0"/>
      <w:marTop w:val="0"/>
      <w:marBottom w:val="0"/>
      <w:divBdr>
        <w:top w:val="none" w:sz="0" w:space="0" w:color="auto"/>
        <w:left w:val="none" w:sz="0" w:space="0" w:color="auto"/>
        <w:bottom w:val="none" w:sz="0" w:space="0" w:color="auto"/>
        <w:right w:val="none" w:sz="0" w:space="0" w:color="auto"/>
      </w:divBdr>
      <w:divsChild>
        <w:div w:id="1564633928">
          <w:marLeft w:val="0"/>
          <w:marRight w:val="0"/>
          <w:marTop w:val="0"/>
          <w:marBottom w:val="101"/>
          <w:divBdr>
            <w:top w:val="none" w:sz="0" w:space="0" w:color="auto"/>
            <w:left w:val="none" w:sz="0" w:space="0" w:color="auto"/>
            <w:bottom w:val="none" w:sz="0" w:space="0" w:color="auto"/>
            <w:right w:val="none" w:sz="0" w:space="0" w:color="auto"/>
          </w:divBdr>
        </w:div>
      </w:divsChild>
    </w:div>
    <w:div w:id="1249462347">
      <w:bodyDiv w:val="1"/>
      <w:marLeft w:val="0"/>
      <w:marRight w:val="0"/>
      <w:marTop w:val="0"/>
      <w:marBottom w:val="0"/>
      <w:divBdr>
        <w:top w:val="none" w:sz="0" w:space="0" w:color="auto"/>
        <w:left w:val="none" w:sz="0" w:space="0" w:color="auto"/>
        <w:bottom w:val="none" w:sz="0" w:space="0" w:color="auto"/>
        <w:right w:val="none" w:sz="0" w:space="0" w:color="auto"/>
      </w:divBdr>
    </w:div>
    <w:div w:id="1250655091">
      <w:bodyDiv w:val="1"/>
      <w:marLeft w:val="0"/>
      <w:marRight w:val="0"/>
      <w:marTop w:val="0"/>
      <w:marBottom w:val="0"/>
      <w:divBdr>
        <w:top w:val="none" w:sz="0" w:space="0" w:color="auto"/>
        <w:left w:val="none" w:sz="0" w:space="0" w:color="auto"/>
        <w:bottom w:val="none" w:sz="0" w:space="0" w:color="auto"/>
        <w:right w:val="none" w:sz="0" w:space="0" w:color="auto"/>
      </w:divBdr>
    </w:div>
    <w:div w:id="1250846221">
      <w:bodyDiv w:val="1"/>
      <w:marLeft w:val="0"/>
      <w:marRight w:val="0"/>
      <w:marTop w:val="0"/>
      <w:marBottom w:val="0"/>
      <w:divBdr>
        <w:top w:val="none" w:sz="0" w:space="0" w:color="auto"/>
        <w:left w:val="none" w:sz="0" w:space="0" w:color="auto"/>
        <w:bottom w:val="none" w:sz="0" w:space="0" w:color="auto"/>
        <w:right w:val="none" w:sz="0" w:space="0" w:color="auto"/>
      </w:divBdr>
    </w:div>
    <w:div w:id="1269311789">
      <w:bodyDiv w:val="1"/>
      <w:marLeft w:val="0"/>
      <w:marRight w:val="0"/>
      <w:marTop w:val="0"/>
      <w:marBottom w:val="0"/>
      <w:divBdr>
        <w:top w:val="none" w:sz="0" w:space="0" w:color="auto"/>
        <w:left w:val="none" w:sz="0" w:space="0" w:color="auto"/>
        <w:bottom w:val="none" w:sz="0" w:space="0" w:color="auto"/>
        <w:right w:val="none" w:sz="0" w:space="0" w:color="auto"/>
      </w:divBdr>
      <w:divsChild>
        <w:div w:id="1144392396">
          <w:marLeft w:val="0"/>
          <w:marRight w:val="0"/>
          <w:marTop w:val="0"/>
          <w:marBottom w:val="0"/>
          <w:divBdr>
            <w:top w:val="none" w:sz="0" w:space="0" w:color="auto"/>
            <w:left w:val="none" w:sz="0" w:space="0" w:color="auto"/>
            <w:bottom w:val="none" w:sz="0" w:space="0" w:color="auto"/>
            <w:right w:val="none" w:sz="0" w:space="0" w:color="auto"/>
          </w:divBdr>
        </w:div>
        <w:div w:id="1239707908">
          <w:marLeft w:val="0"/>
          <w:marRight w:val="0"/>
          <w:marTop w:val="0"/>
          <w:marBottom w:val="0"/>
          <w:divBdr>
            <w:top w:val="none" w:sz="0" w:space="0" w:color="auto"/>
            <w:left w:val="none" w:sz="0" w:space="0" w:color="auto"/>
            <w:bottom w:val="none" w:sz="0" w:space="0" w:color="auto"/>
            <w:right w:val="none" w:sz="0" w:space="0" w:color="auto"/>
          </w:divBdr>
        </w:div>
      </w:divsChild>
    </w:div>
    <w:div w:id="1287472702">
      <w:bodyDiv w:val="1"/>
      <w:marLeft w:val="0"/>
      <w:marRight w:val="0"/>
      <w:marTop w:val="0"/>
      <w:marBottom w:val="0"/>
      <w:divBdr>
        <w:top w:val="none" w:sz="0" w:space="0" w:color="auto"/>
        <w:left w:val="none" w:sz="0" w:space="0" w:color="auto"/>
        <w:bottom w:val="none" w:sz="0" w:space="0" w:color="auto"/>
        <w:right w:val="none" w:sz="0" w:space="0" w:color="auto"/>
      </w:divBdr>
      <w:divsChild>
        <w:div w:id="829560770">
          <w:marLeft w:val="0"/>
          <w:marRight w:val="0"/>
          <w:marTop w:val="0"/>
          <w:marBottom w:val="90"/>
          <w:divBdr>
            <w:top w:val="none" w:sz="0" w:space="0" w:color="auto"/>
            <w:left w:val="none" w:sz="0" w:space="0" w:color="auto"/>
            <w:bottom w:val="none" w:sz="0" w:space="0" w:color="auto"/>
            <w:right w:val="none" w:sz="0" w:space="0" w:color="auto"/>
          </w:divBdr>
        </w:div>
        <w:div w:id="2068140647">
          <w:marLeft w:val="0"/>
          <w:marRight w:val="0"/>
          <w:marTop w:val="0"/>
          <w:marBottom w:val="90"/>
          <w:divBdr>
            <w:top w:val="none" w:sz="0" w:space="0" w:color="auto"/>
            <w:left w:val="none" w:sz="0" w:space="0" w:color="auto"/>
            <w:bottom w:val="none" w:sz="0" w:space="0" w:color="auto"/>
            <w:right w:val="none" w:sz="0" w:space="0" w:color="auto"/>
          </w:divBdr>
        </w:div>
      </w:divsChild>
    </w:div>
    <w:div w:id="1288928506">
      <w:bodyDiv w:val="1"/>
      <w:marLeft w:val="0"/>
      <w:marRight w:val="0"/>
      <w:marTop w:val="0"/>
      <w:marBottom w:val="0"/>
      <w:divBdr>
        <w:top w:val="none" w:sz="0" w:space="0" w:color="auto"/>
        <w:left w:val="none" w:sz="0" w:space="0" w:color="auto"/>
        <w:bottom w:val="none" w:sz="0" w:space="0" w:color="auto"/>
        <w:right w:val="none" w:sz="0" w:space="0" w:color="auto"/>
      </w:divBdr>
      <w:divsChild>
        <w:div w:id="58093734">
          <w:marLeft w:val="547"/>
          <w:marRight w:val="0"/>
          <w:marTop w:val="0"/>
          <w:marBottom w:val="0"/>
          <w:divBdr>
            <w:top w:val="none" w:sz="0" w:space="0" w:color="auto"/>
            <w:left w:val="none" w:sz="0" w:space="0" w:color="auto"/>
            <w:bottom w:val="none" w:sz="0" w:space="0" w:color="auto"/>
            <w:right w:val="none" w:sz="0" w:space="0" w:color="auto"/>
          </w:divBdr>
        </w:div>
      </w:divsChild>
    </w:div>
    <w:div w:id="1324627126">
      <w:bodyDiv w:val="1"/>
      <w:marLeft w:val="0"/>
      <w:marRight w:val="0"/>
      <w:marTop w:val="0"/>
      <w:marBottom w:val="0"/>
      <w:divBdr>
        <w:top w:val="none" w:sz="0" w:space="0" w:color="auto"/>
        <w:left w:val="none" w:sz="0" w:space="0" w:color="auto"/>
        <w:bottom w:val="none" w:sz="0" w:space="0" w:color="auto"/>
        <w:right w:val="none" w:sz="0" w:space="0" w:color="auto"/>
      </w:divBdr>
    </w:div>
    <w:div w:id="1332219853">
      <w:bodyDiv w:val="1"/>
      <w:marLeft w:val="0"/>
      <w:marRight w:val="0"/>
      <w:marTop w:val="0"/>
      <w:marBottom w:val="0"/>
      <w:divBdr>
        <w:top w:val="none" w:sz="0" w:space="0" w:color="auto"/>
        <w:left w:val="none" w:sz="0" w:space="0" w:color="auto"/>
        <w:bottom w:val="none" w:sz="0" w:space="0" w:color="auto"/>
        <w:right w:val="none" w:sz="0" w:space="0" w:color="auto"/>
      </w:divBdr>
    </w:div>
    <w:div w:id="1334146051">
      <w:bodyDiv w:val="1"/>
      <w:marLeft w:val="0"/>
      <w:marRight w:val="0"/>
      <w:marTop w:val="0"/>
      <w:marBottom w:val="0"/>
      <w:divBdr>
        <w:top w:val="none" w:sz="0" w:space="0" w:color="auto"/>
        <w:left w:val="none" w:sz="0" w:space="0" w:color="auto"/>
        <w:bottom w:val="none" w:sz="0" w:space="0" w:color="auto"/>
        <w:right w:val="none" w:sz="0" w:space="0" w:color="auto"/>
      </w:divBdr>
    </w:div>
    <w:div w:id="1336036255">
      <w:bodyDiv w:val="1"/>
      <w:marLeft w:val="0"/>
      <w:marRight w:val="0"/>
      <w:marTop w:val="0"/>
      <w:marBottom w:val="0"/>
      <w:divBdr>
        <w:top w:val="none" w:sz="0" w:space="0" w:color="auto"/>
        <w:left w:val="none" w:sz="0" w:space="0" w:color="auto"/>
        <w:bottom w:val="none" w:sz="0" w:space="0" w:color="auto"/>
        <w:right w:val="none" w:sz="0" w:space="0" w:color="auto"/>
      </w:divBdr>
    </w:div>
    <w:div w:id="1338652274">
      <w:bodyDiv w:val="1"/>
      <w:marLeft w:val="0"/>
      <w:marRight w:val="0"/>
      <w:marTop w:val="0"/>
      <w:marBottom w:val="0"/>
      <w:divBdr>
        <w:top w:val="none" w:sz="0" w:space="0" w:color="auto"/>
        <w:left w:val="none" w:sz="0" w:space="0" w:color="auto"/>
        <w:bottom w:val="none" w:sz="0" w:space="0" w:color="auto"/>
        <w:right w:val="none" w:sz="0" w:space="0" w:color="auto"/>
      </w:divBdr>
    </w:div>
    <w:div w:id="1347172724">
      <w:bodyDiv w:val="1"/>
      <w:marLeft w:val="0"/>
      <w:marRight w:val="0"/>
      <w:marTop w:val="0"/>
      <w:marBottom w:val="0"/>
      <w:divBdr>
        <w:top w:val="none" w:sz="0" w:space="0" w:color="auto"/>
        <w:left w:val="none" w:sz="0" w:space="0" w:color="auto"/>
        <w:bottom w:val="none" w:sz="0" w:space="0" w:color="auto"/>
        <w:right w:val="none" w:sz="0" w:space="0" w:color="auto"/>
      </w:divBdr>
    </w:div>
    <w:div w:id="1353459305">
      <w:bodyDiv w:val="1"/>
      <w:marLeft w:val="0"/>
      <w:marRight w:val="0"/>
      <w:marTop w:val="0"/>
      <w:marBottom w:val="0"/>
      <w:divBdr>
        <w:top w:val="none" w:sz="0" w:space="0" w:color="auto"/>
        <w:left w:val="none" w:sz="0" w:space="0" w:color="auto"/>
        <w:bottom w:val="none" w:sz="0" w:space="0" w:color="auto"/>
        <w:right w:val="none" w:sz="0" w:space="0" w:color="auto"/>
      </w:divBdr>
    </w:div>
    <w:div w:id="1387679375">
      <w:bodyDiv w:val="1"/>
      <w:marLeft w:val="0"/>
      <w:marRight w:val="0"/>
      <w:marTop w:val="0"/>
      <w:marBottom w:val="0"/>
      <w:divBdr>
        <w:top w:val="none" w:sz="0" w:space="0" w:color="auto"/>
        <w:left w:val="none" w:sz="0" w:space="0" w:color="auto"/>
        <w:bottom w:val="none" w:sz="0" w:space="0" w:color="auto"/>
        <w:right w:val="none" w:sz="0" w:space="0" w:color="auto"/>
      </w:divBdr>
    </w:div>
    <w:div w:id="1408989597">
      <w:bodyDiv w:val="1"/>
      <w:marLeft w:val="0"/>
      <w:marRight w:val="0"/>
      <w:marTop w:val="0"/>
      <w:marBottom w:val="0"/>
      <w:divBdr>
        <w:top w:val="none" w:sz="0" w:space="0" w:color="auto"/>
        <w:left w:val="none" w:sz="0" w:space="0" w:color="auto"/>
        <w:bottom w:val="none" w:sz="0" w:space="0" w:color="auto"/>
        <w:right w:val="none" w:sz="0" w:space="0" w:color="auto"/>
      </w:divBdr>
      <w:divsChild>
        <w:div w:id="38288545">
          <w:marLeft w:val="0"/>
          <w:marRight w:val="0"/>
          <w:marTop w:val="0"/>
          <w:marBottom w:val="0"/>
          <w:divBdr>
            <w:top w:val="none" w:sz="0" w:space="0" w:color="auto"/>
            <w:left w:val="none" w:sz="0" w:space="0" w:color="auto"/>
            <w:bottom w:val="none" w:sz="0" w:space="0" w:color="auto"/>
            <w:right w:val="none" w:sz="0" w:space="0" w:color="auto"/>
          </w:divBdr>
        </w:div>
        <w:div w:id="43146499">
          <w:marLeft w:val="0"/>
          <w:marRight w:val="0"/>
          <w:marTop w:val="0"/>
          <w:marBottom w:val="0"/>
          <w:divBdr>
            <w:top w:val="none" w:sz="0" w:space="0" w:color="auto"/>
            <w:left w:val="none" w:sz="0" w:space="0" w:color="auto"/>
            <w:bottom w:val="none" w:sz="0" w:space="0" w:color="auto"/>
            <w:right w:val="none" w:sz="0" w:space="0" w:color="auto"/>
          </w:divBdr>
        </w:div>
      </w:divsChild>
    </w:div>
    <w:div w:id="1417244221">
      <w:bodyDiv w:val="1"/>
      <w:marLeft w:val="0"/>
      <w:marRight w:val="0"/>
      <w:marTop w:val="0"/>
      <w:marBottom w:val="0"/>
      <w:divBdr>
        <w:top w:val="none" w:sz="0" w:space="0" w:color="auto"/>
        <w:left w:val="none" w:sz="0" w:space="0" w:color="auto"/>
        <w:bottom w:val="none" w:sz="0" w:space="0" w:color="auto"/>
        <w:right w:val="none" w:sz="0" w:space="0" w:color="auto"/>
      </w:divBdr>
    </w:div>
    <w:div w:id="1423378264">
      <w:bodyDiv w:val="1"/>
      <w:marLeft w:val="0"/>
      <w:marRight w:val="0"/>
      <w:marTop w:val="0"/>
      <w:marBottom w:val="0"/>
      <w:divBdr>
        <w:top w:val="none" w:sz="0" w:space="0" w:color="auto"/>
        <w:left w:val="none" w:sz="0" w:space="0" w:color="auto"/>
        <w:bottom w:val="none" w:sz="0" w:space="0" w:color="auto"/>
        <w:right w:val="none" w:sz="0" w:space="0" w:color="auto"/>
      </w:divBdr>
      <w:divsChild>
        <w:div w:id="279338581">
          <w:marLeft w:val="0"/>
          <w:marRight w:val="0"/>
          <w:marTop w:val="0"/>
          <w:marBottom w:val="0"/>
          <w:divBdr>
            <w:top w:val="none" w:sz="0" w:space="0" w:color="auto"/>
            <w:left w:val="none" w:sz="0" w:space="0" w:color="auto"/>
            <w:bottom w:val="none" w:sz="0" w:space="0" w:color="auto"/>
            <w:right w:val="none" w:sz="0" w:space="0" w:color="auto"/>
          </w:divBdr>
        </w:div>
        <w:div w:id="2134011370">
          <w:marLeft w:val="0"/>
          <w:marRight w:val="0"/>
          <w:marTop w:val="0"/>
          <w:marBottom w:val="0"/>
          <w:divBdr>
            <w:top w:val="none" w:sz="0" w:space="0" w:color="auto"/>
            <w:left w:val="none" w:sz="0" w:space="0" w:color="auto"/>
            <w:bottom w:val="none" w:sz="0" w:space="0" w:color="auto"/>
            <w:right w:val="none" w:sz="0" w:space="0" w:color="auto"/>
          </w:divBdr>
        </w:div>
        <w:div w:id="1097023601">
          <w:marLeft w:val="0"/>
          <w:marRight w:val="0"/>
          <w:marTop w:val="0"/>
          <w:marBottom w:val="0"/>
          <w:divBdr>
            <w:top w:val="none" w:sz="0" w:space="0" w:color="auto"/>
            <w:left w:val="none" w:sz="0" w:space="0" w:color="auto"/>
            <w:bottom w:val="none" w:sz="0" w:space="0" w:color="auto"/>
            <w:right w:val="none" w:sz="0" w:space="0" w:color="auto"/>
          </w:divBdr>
        </w:div>
      </w:divsChild>
    </w:div>
    <w:div w:id="1460878355">
      <w:bodyDiv w:val="1"/>
      <w:marLeft w:val="0"/>
      <w:marRight w:val="0"/>
      <w:marTop w:val="0"/>
      <w:marBottom w:val="0"/>
      <w:divBdr>
        <w:top w:val="none" w:sz="0" w:space="0" w:color="auto"/>
        <w:left w:val="none" w:sz="0" w:space="0" w:color="auto"/>
        <w:bottom w:val="none" w:sz="0" w:space="0" w:color="auto"/>
        <w:right w:val="none" w:sz="0" w:space="0" w:color="auto"/>
      </w:divBdr>
    </w:div>
    <w:div w:id="1483425908">
      <w:bodyDiv w:val="1"/>
      <w:marLeft w:val="0"/>
      <w:marRight w:val="0"/>
      <w:marTop w:val="0"/>
      <w:marBottom w:val="0"/>
      <w:divBdr>
        <w:top w:val="none" w:sz="0" w:space="0" w:color="auto"/>
        <w:left w:val="none" w:sz="0" w:space="0" w:color="auto"/>
        <w:bottom w:val="none" w:sz="0" w:space="0" w:color="auto"/>
        <w:right w:val="none" w:sz="0" w:space="0" w:color="auto"/>
      </w:divBdr>
    </w:div>
    <w:div w:id="1485396838">
      <w:bodyDiv w:val="1"/>
      <w:marLeft w:val="0"/>
      <w:marRight w:val="0"/>
      <w:marTop w:val="0"/>
      <w:marBottom w:val="0"/>
      <w:divBdr>
        <w:top w:val="none" w:sz="0" w:space="0" w:color="auto"/>
        <w:left w:val="none" w:sz="0" w:space="0" w:color="auto"/>
        <w:bottom w:val="none" w:sz="0" w:space="0" w:color="auto"/>
        <w:right w:val="none" w:sz="0" w:space="0" w:color="auto"/>
      </w:divBdr>
    </w:div>
    <w:div w:id="1488284443">
      <w:bodyDiv w:val="1"/>
      <w:marLeft w:val="0"/>
      <w:marRight w:val="0"/>
      <w:marTop w:val="0"/>
      <w:marBottom w:val="0"/>
      <w:divBdr>
        <w:top w:val="none" w:sz="0" w:space="0" w:color="auto"/>
        <w:left w:val="none" w:sz="0" w:space="0" w:color="auto"/>
        <w:bottom w:val="none" w:sz="0" w:space="0" w:color="auto"/>
        <w:right w:val="none" w:sz="0" w:space="0" w:color="auto"/>
      </w:divBdr>
    </w:div>
    <w:div w:id="1491478537">
      <w:bodyDiv w:val="1"/>
      <w:marLeft w:val="0"/>
      <w:marRight w:val="0"/>
      <w:marTop w:val="0"/>
      <w:marBottom w:val="0"/>
      <w:divBdr>
        <w:top w:val="none" w:sz="0" w:space="0" w:color="auto"/>
        <w:left w:val="none" w:sz="0" w:space="0" w:color="auto"/>
        <w:bottom w:val="none" w:sz="0" w:space="0" w:color="auto"/>
        <w:right w:val="none" w:sz="0" w:space="0" w:color="auto"/>
      </w:divBdr>
    </w:div>
    <w:div w:id="1496065035">
      <w:bodyDiv w:val="1"/>
      <w:marLeft w:val="0"/>
      <w:marRight w:val="0"/>
      <w:marTop w:val="0"/>
      <w:marBottom w:val="0"/>
      <w:divBdr>
        <w:top w:val="none" w:sz="0" w:space="0" w:color="auto"/>
        <w:left w:val="none" w:sz="0" w:space="0" w:color="auto"/>
        <w:bottom w:val="none" w:sz="0" w:space="0" w:color="auto"/>
        <w:right w:val="none" w:sz="0" w:space="0" w:color="auto"/>
      </w:divBdr>
    </w:div>
    <w:div w:id="1503664297">
      <w:bodyDiv w:val="1"/>
      <w:marLeft w:val="0"/>
      <w:marRight w:val="0"/>
      <w:marTop w:val="0"/>
      <w:marBottom w:val="0"/>
      <w:divBdr>
        <w:top w:val="none" w:sz="0" w:space="0" w:color="auto"/>
        <w:left w:val="none" w:sz="0" w:space="0" w:color="auto"/>
        <w:bottom w:val="none" w:sz="0" w:space="0" w:color="auto"/>
        <w:right w:val="none" w:sz="0" w:space="0" w:color="auto"/>
      </w:divBdr>
      <w:divsChild>
        <w:div w:id="1442726147">
          <w:marLeft w:val="0"/>
          <w:marRight w:val="0"/>
          <w:marTop w:val="0"/>
          <w:marBottom w:val="0"/>
          <w:divBdr>
            <w:top w:val="none" w:sz="0" w:space="0" w:color="auto"/>
            <w:left w:val="none" w:sz="0" w:space="0" w:color="auto"/>
            <w:bottom w:val="none" w:sz="0" w:space="0" w:color="auto"/>
            <w:right w:val="none" w:sz="0" w:space="0" w:color="auto"/>
          </w:divBdr>
        </w:div>
        <w:div w:id="482965541">
          <w:marLeft w:val="0"/>
          <w:marRight w:val="0"/>
          <w:marTop w:val="0"/>
          <w:marBottom w:val="0"/>
          <w:divBdr>
            <w:top w:val="none" w:sz="0" w:space="0" w:color="auto"/>
            <w:left w:val="none" w:sz="0" w:space="0" w:color="auto"/>
            <w:bottom w:val="none" w:sz="0" w:space="0" w:color="auto"/>
            <w:right w:val="none" w:sz="0" w:space="0" w:color="auto"/>
          </w:divBdr>
        </w:div>
      </w:divsChild>
    </w:div>
    <w:div w:id="1543640205">
      <w:bodyDiv w:val="1"/>
      <w:marLeft w:val="0"/>
      <w:marRight w:val="0"/>
      <w:marTop w:val="0"/>
      <w:marBottom w:val="0"/>
      <w:divBdr>
        <w:top w:val="none" w:sz="0" w:space="0" w:color="auto"/>
        <w:left w:val="none" w:sz="0" w:space="0" w:color="auto"/>
        <w:bottom w:val="none" w:sz="0" w:space="0" w:color="auto"/>
        <w:right w:val="none" w:sz="0" w:space="0" w:color="auto"/>
      </w:divBdr>
    </w:div>
    <w:div w:id="1554389785">
      <w:bodyDiv w:val="1"/>
      <w:marLeft w:val="0"/>
      <w:marRight w:val="0"/>
      <w:marTop w:val="0"/>
      <w:marBottom w:val="0"/>
      <w:divBdr>
        <w:top w:val="none" w:sz="0" w:space="0" w:color="auto"/>
        <w:left w:val="none" w:sz="0" w:space="0" w:color="auto"/>
        <w:bottom w:val="none" w:sz="0" w:space="0" w:color="auto"/>
        <w:right w:val="none" w:sz="0" w:space="0" w:color="auto"/>
      </w:divBdr>
      <w:divsChild>
        <w:div w:id="756901410">
          <w:marLeft w:val="0"/>
          <w:marRight w:val="0"/>
          <w:marTop w:val="0"/>
          <w:marBottom w:val="0"/>
          <w:divBdr>
            <w:top w:val="none" w:sz="0" w:space="0" w:color="auto"/>
            <w:left w:val="none" w:sz="0" w:space="0" w:color="auto"/>
            <w:bottom w:val="none" w:sz="0" w:space="0" w:color="auto"/>
            <w:right w:val="none" w:sz="0" w:space="0" w:color="auto"/>
          </w:divBdr>
        </w:div>
        <w:div w:id="1383216980">
          <w:marLeft w:val="0"/>
          <w:marRight w:val="0"/>
          <w:marTop w:val="0"/>
          <w:marBottom w:val="0"/>
          <w:divBdr>
            <w:top w:val="none" w:sz="0" w:space="0" w:color="auto"/>
            <w:left w:val="none" w:sz="0" w:space="0" w:color="auto"/>
            <w:bottom w:val="none" w:sz="0" w:space="0" w:color="auto"/>
            <w:right w:val="none" w:sz="0" w:space="0" w:color="auto"/>
          </w:divBdr>
        </w:div>
        <w:div w:id="1037583065">
          <w:marLeft w:val="0"/>
          <w:marRight w:val="0"/>
          <w:marTop w:val="0"/>
          <w:marBottom w:val="0"/>
          <w:divBdr>
            <w:top w:val="none" w:sz="0" w:space="0" w:color="auto"/>
            <w:left w:val="none" w:sz="0" w:space="0" w:color="auto"/>
            <w:bottom w:val="none" w:sz="0" w:space="0" w:color="auto"/>
            <w:right w:val="none" w:sz="0" w:space="0" w:color="auto"/>
          </w:divBdr>
          <w:divsChild>
            <w:div w:id="512839967">
              <w:marLeft w:val="-75"/>
              <w:marRight w:val="0"/>
              <w:marTop w:val="30"/>
              <w:marBottom w:val="30"/>
              <w:divBdr>
                <w:top w:val="none" w:sz="0" w:space="0" w:color="auto"/>
                <w:left w:val="none" w:sz="0" w:space="0" w:color="auto"/>
                <w:bottom w:val="none" w:sz="0" w:space="0" w:color="auto"/>
                <w:right w:val="none" w:sz="0" w:space="0" w:color="auto"/>
              </w:divBdr>
              <w:divsChild>
                <w:div w:id="1310790404">
                  <w:marLeft w:val="0"/>
                  <w:marRight w:val="0"/>
                  <w:marTop w:val="0"/>
                  <w:marBottom w:val="0"/>
                  <w:divBdr>
                    <w:top w:val="none" w:sz="0" w:space="0" w:color="auto"/>
                    <w:left w:val="none" w:sz="0" w:space="0" w:color="auto"/>
                    <w:bottom w:val="none" w:sz="0" w:space="0" w:color="auto"/>
                    <w:right w:val="none" w:sz="0" w:space="0" w:color="auto"/>
                  </w:divBdr>
                  <w:divsChild>
                    <w:div w:id="575210979">
                      <w:marLeft w:val="0"/>
                      <w:marRight w:val="0"/>
                      <w:marTop w:val="0"/>
                      <w:marBottom w:val="0"/>
                      <w:divBdr>
                        <w:top w:val="none" w:sz="0" w:space="0" w:color="auto"/>
                        <w:left w:val="none" w:sz="0" w:space="0" w:color="auto"/>
                        <w:bottom w:val="none" w:sz="0" w:space="0" w:color="auto"/>
                        <w:right w:val="none" w:sz="0" w:space="0" w:color="auto"/>
                      </w:divBdr>
                    </w:div>
                  </w:divsChild>
                </w:div>
                <w:div w:id="1986010255">
                  <w:marLeft w:val="0"/>
                  <w:marRight w:val="0"/>
                  <w:marTop w:val="0"/>
                  <w:marBottom w:val="0"/>
                  <w:divBdr>
                    <w:top w:val="none" w:sz="0" w:space="0" w:color="auto"/>
                    <w:left w:val="none" w:sz="0" w:space="0" w:color="auto"/>
                    <w:bottom w:val="none" w:sz="0" w:space="0" w:color="auto"/>
                    <w:right w:val="none" w:sz="0" w:space="0" w:color="auto"/>
                  </w:divBdr>
                  <w:divsChild>
                    <w:div w:id="2136631543">
                      <w:marLeft w:val="0"/>
                      <w:marRight w:val="0"/>
                      <w:marTop w:val="0"/>
                      <w:marBottom w:val="0"/>
                      <w:divBdr>
                        <w:top w:val="none" w:sz="0" w:space="0" w:color="auto"/>
                        <w:left w:val="none" w:sz="0" w:space="0" w:color="auto"/>
                        <w:bottom w:val="none" w:sz="0" w:space="0" w:color="auto"/>
                        <w:right w:val="none" w:sz="0" w:space="0" w:color="auto"/>
                      </w:divBdr>
                    </w:div>
                  </w:divsChild>
                </w:div>
                <w:div w:id="1015158510">
                  <w:marLeft w:val="0"/>
                  <w:marRight w:val="0"/>
                  <w:marTop w:val="0"/>
                  <w:marBottom w:val="0"/>
                  <w:divBdr>
                    <w:top w:val="none" w:sz="0" w:space="0" w:color="auto"/>
                    <w:left w:val="none" w:sz="0" w:space="0" w:color="auto"/>
                    <w:bottom w:val="none" w:sz="0" w:space="0" w:color="auto"/>
                    <w:right w:val="none" w:sz="0" w:space="0" w:color="auto"/>
                  </w:divBdr>
                  <w:divsChild>
                    <w:div w:id="748693024">
                      <w:marLeft w:val="0"/>
                      <w:marRight w:val="0"/>
                      <w:marTop w:val="0"/>
                      <w:marBottom w:val="0"/>
                      <w:divBdr>
                        <w:top w:val="none" w:sz="0" w:space="0" w:color="auto"/>
                        <w:left w:val="none" w:sz="0" w:space="0" w:color="auto"/>
                        <w:bottom w:val="none" w:sz="0" w:space="0" w:color="auto"/>
                        <w:right w:val="none" w:sz="0" w:space="0" w:color="auto"/>
                      </w:divBdr>
                    </w:div>
                  </w:divsChild>
                </w:div>
                <w:div w:id="1554921584">
                  <w:marLeft w:val="0"/>
                  <w:marRight w:val="0"/>
                  <w:marTop w:val="0"/>
                  <w:marBottom w:val="0"/>
                  <w:divBdr>
                    <w:top w:val="none" w:sz="0" w:space="0" w:color="auto"/>
                    <w:left w:val="none" w:sz="0" w:space="0" w:color="auto"/>
                    <w:bottom w:val="none" w:sz="0" w:space="0" w:color="auto"/>
                    <w:right w:val="none" w:sz="0" w:space="0" w:color="auto"/>
                  </w:divBdr>
                  <w:divsChild>
                    <w:div w:id="729420003">
                      <w:marLeft w:val="0"/>
                      <w:marRight w:val="0"/>
                      <w:marTop w:val="0"/>
                      <w:marBottom w:val="0"/>
                      <w:divBdr>
                        <w:top w:val="none" w:sz="0" w:space="0" w:color="auto"/>
                        <w:left w:val="none" w:sz="0" w:space="0" w:color="auto"/>
                        <w:bottom w:val="none" w:sz="0" w:space="0" w:color="auto"/>
                        <w:right w:val="none" w:sz="0" w:space="0" w:color="auto"/>
                      </w:divBdr>
                    </w:div>
                  </w:divsChild>
                </w:div>
                <w:div w:id="1249077860">
                  <w:marLeft w:val="0"/>
                  <w:marRight w:val="0"/>
                  <w:marTop w:val="0"/>
                  <w:marBottom w:val="0"/>
                  <w:divBdr>
                    <w:top w:val="none" w:sz="0" w:space="0" w:color="auto"/>
                    <w:left w:val="none" w:sz="0" w:space="0" w:color="auto"/>
                    <w:bottom w:val="none" w:sz="0" w:space="0" w:color="auto"/>
                    <w:right w:val="none" w:sz="0" w:space="0" w:color="auto"/>
                  </w:divBdr>
                  <w:divsChild>
                    <w:div w:id="1166089497">
                      <w:marLeft w:val="0"/>
                      <w:marRight w:val="0"/>
                      <w:marTop w:val="0"/>
                      <w:marBottom w:val="0"/>
                      <w:divBdr>
                        <w:top w:val="none" w:sz="0" w:space="0" w:color="auto"/>
                        <w:left w:val="none" w:sz="0" w:space="0" w:color="auto"/>
                        <w:bottom w:val="none" w:sz="0" w:space="0" w:color="auto"/>
                        <w:right w:val="none" w:sz="0" w:space="0" w:color="auto"/>
                      </w:divBdr>
                    </w:div>
                  </w:divsChild>
                </w:div>
                <w:div w:id="1014922027">
                  <w:marLeft w:val="0"/>
                  <w:marRight w:val="0"/>
                  <w:marTop w:val="0"/>
                  <w:marBottom w:val="0"/>
                  <w:divBdr>
                    <w:top w:val="none" w:sz="0" w:space="0" w:color="auto"/>
                    <w:left w:val="none" w:sz="0" w:space="0" w:color="auto"/>
                    <w:bottom w:val="none" w:sz="0" w:space="0" w:color="auto"/>
                    <w:right w:val="none" w:sz="0" w:space="0" w:color="auto"/>
                  </w:divBdr>
                  <w:divsChild>
                    <w:div w:id="874544815">
                      <w:marLeft w:val="0"/>
                      <w:marRight w:val="0"/>
                      <w:marTop w:val="0"/>
                      <w:marBottom w:val="0"/>
                      <w:divBdr>
                        <w:top w:val="none" w:sz="0" w:space="0" w:color="auto"/>
                        <w:left w:val="none" w:sz="0" w:space="0" w:color="auto"/>
                        <w:bottom w:val="none" w:sz="0" w:space="0" w:color="auto"/>
                        <w:right w:val="none" w:sz="0" w:space="0" w:color="auto"/>
                      </w:divBdr>
                    </w:div>
                  </w:divsChild>
                </w:div>
                <w:div w:id="217327278">
                  <w:marLeft w:val="0"/>
                  <w:marRight w:val="0"/>
                  <w:marTop w:val="0"/>
                  <w:marBottom w:val="0"/>
                  <w:divBdr>
                    <w:top w:val="none" w:sz="0" w:space="0" w:color="auto"/>
                    <w:left w:val="none" w:sz="0" w:space="0" w:color="auto"/>
                    <w:bottom w:val="none" w:sz="0" w:space="0" w:color="auto"/>
                    <w:right w:val="none" w:sz="0" w:space="0" w:color="auto"/>
                  </w:divBdr>
                  <w:divsChild>
                    <w:div w:id="1141850774">
                      <w:marLeft w:val="0"/>
                      <w:marRight w:val="0"/>
                      <w:marTop w:val="0"/>
                      <w:marBottom w:val="0"/>
                      <w:divBdr>
                        <w:top w:val="none" w:sz="0" w:space="0" w:color="auto"/>
                        <w:left w:val="none" w:sz="0" w:space="0" w:color="auto"/>
                        <w:bottom w:val="none" w:sz="0" w:space="0" w:color="auto"/>
                        <w:right w:val="none" w:sz="0" w:space="0" w:color="auto"/>
                      </w:divBdr>
                    </w:div>
                  </w:divsChild>
                </w:div>
                <w:div w:id="2126387780">
                  <w:marLeft w:val="0"/>
                  <w:marRight w:val="0"/>
                  <w:marTop w:val="0"/>
                  <w:marBottom w:val="0"/>
                  <w:divBdr>
                    <w:top w:val="none" w:sz="0" w:space="0" w:color="auto"/>
                    <w:left w:val="none" w:sz="0" w:space="0" w:color="auto"/>
                    <w:bottom w:val="none" w:sz="0" w:space="0" w:color="auto"/>
                    <w:right w:val="none" w:sz="0" w:space="0" w:color="auto"/>
                  </w:divBdr>
                  <w:divsChild>
                    <w:div w:id="1877885590">
                      <w:marLeft w:val="0"/>
                      <w:marRight w:val="0"/>
                      <w:marTop w:val="0"/>
                      <w:marBottom w:val="0"/>
                      <w:divBdr>
                        <w:top w:val="none" w:sz="0" w:space="0" w:color="auto"/>
                        <w:left w:val="none" w:sz="0" w:space="0" w:color="auto"/>
                        <w:bottom w:val="none" w:sz="0" w:space="0" w:color="auto"/>
                        <w:right w:val="none" w:sz="0" w:space="0" w:color="auto"/>
                      </w:divBdr>
                    </w:div>
                  </w:divsChild>
                </w:div>
                <w:div w:id="488912122">
                  <w:marLeft w:val="0"/>
                  <w:marRight w:val="0"/>
                  <w:marTop w:val="0"/>
                  <w:marBottom w:val="0"/>
                  <w:divBdr>
                    <w:top w:val="none" w:sz="0" w:space="0" w:color="auto"/>
                    <w:left w:val="none" w:sz="0" w:space="0" w:color="auto"/>
                    <w:bottom w:val="none" w:sz="0" w:space="0" w:color="auto"/>
                    <w:right w:val="none" w:sz="0" w:space="0" w:color="auto"/>
                  </w:divBdr>
                  <w:divsChild>
                    <w:div w:id="862745769">
                      <w:marLeft w:val="0"/>
                      <w:marRight w:val="0"/>
                      <w:marTop w:val="0"/>
                      <w:marBottom w:val="0"/>
                      <w:divBdr>
                        <w:top w:val="none" w:sz="0" w:space="0" w:color="auto"/>
                        <w:left w:val="none" w:sz="0" w:space="0" w:color="auto"/>
                        <w:bottom w:val="none" w:sz="0" w:space="0" w:color="auto"/>
                        <w:right w:val="none" w:sz="0" w:space="0" w:color="auto"/>
                      </w:divBdr>
                    </w:div>
                  </w:divsChild>
                </w:div>
                <w:div w:id="1480804386">
                  <w:marLeft w:val="0"/>
                  <w:marRight w:val="0"/>
                  <w:marTop w:val="0"/>
                  <w:marBottom w:val="0"/>
                  <w:divBdr>
                    <w:top w:val="none" w:sz="0" w:space="0" w:color="auto"/>
                    <w:left w:val="none" w:sz="0" w:space="0" w:color="auto"/>
                    <w:bottom w:val="none" w:sz="0" w:space="0" w:color="auto"/>
                    <w:right w:val="none" w:sz="0" w:space="0" w:color="auto"/>
                  </w:divBdr>
                  <w:divsChild>
                    <w:div w:id="17299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2565">
          <w:marLeft w:val="0"/>
          <w:marRight w:val="0"/>
          <w:marTop w:val="0"/>
          <w:marBottom w:val="0"/>
          <w:divBdr>
            <w:top w:val="none" w:sz="0" w:space="0" w:color="auto"/>
            <w:left w:val="none" w:sz="0" w:space="0" w:color="auto"/>
            <w:bottom w:val="none" w:sz="0" w:space="0" w:color="auto"/>
            <w:right w:val="none" w:sz="0" w:space="0" w:color="auto"/>
          </w:divBdr>
        </w:div>
      </w:divsChild>
    </w:div>
    <w:div w:id="1615017380">
      <w:bodyDiv w:val="1"/>
      <w:marLeft w:val="0"/>
      <w:marRight w:val="0"/>
      <w:marTop w:val="0"/>
      <w:marBottom w:val="0"/>
      <w:divBdr>
        <w:top w:val="none" w:sz="0" w:space="0" w:color="auto"/>
        <w:left w:val="none" w:sz="0" w:space="0" w:color="auto"/>
        <w:bottom w:val="none" w:sz="0" w:space="0" w:color="auto"/>
        <w:right w:val="none" w:sz="0" w:space="0" w:color="auto"/>
      </w:divBdr>
      <w:divsChild>
        <w:div w:id="885600713">
          <w:marLeft w:val="0"/>
          <w:marRight w:val="0"/>
          <w:marTop w:val="0"/>
          <w:marBottom w:val="0"/>
          <w:divBdr>
            <w:top w:val="none" w:sz="0" w:space="0" w:color="auto"/>
            <w:left w:val="none" w:sz="0" w:space="0" w:color="auto"/>
            <w:bottom w:val="none" w:sz="0" w:space="0" w:color="auto"/>
            <w:right w:val="none" w:sz="0" w:space="0" w:color="auto"/>
          </w:divBdr>
          <w:divsChild>
            <w:div w:id="1991321447">
              <w:marLeft w:val="0"/>
              <w:marRight w:val="0"/>
              <w:marTop w:val="0"/>
              <w:marBottom w:val="0"/>
              <w:divBdr>
                <w:top w:val="none" w:sz="0" w:space="0" w:color="auto"/>
                <w:left w:val="none" w:sz="0" w:space="0" w:color="auto"/>
                <w:bottom w:val="none" w:sz="0" w:space="0" w:color="auto"/>
                <w:right w:val="none" w:sz="0" w:space="0" w:color="auto"/>
              </w:divBdr>
            </w:div>
          </w:divsChild>
        </w:div>
        <w:div w:id="633559812">
          <w:marLeft w:val="0"/>
          <w:marRight w:val="0"/>
          <w:marTop w:val="0"/>
          <w:marBottom w:val="0"/>
          <w:divBdr>
            <w:top w:val="none" w:sz="0" w:space="0" w:color="auto"/>
            <w:left w:val="none" w:sz="0" w:space="0" w:color="auto"/>
            <w:bottom w:val="none" w:sz="0" w:space="0" w:color="auto"/>
            <w:right w:val="none" w:sz="0" w:space="0" w:color="auto"/>
          </w:divBdr>
          <w:divsChild>
            <w:div w:id="21212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4446">
      <w:bodyDiv w:val="1"/>
      <w:marLeft w:val="0"/>
      <w:marRight w:val="0"/>
      <w:marTop w:val="0"/>
      <w:marBottom w:val="0"/>
      <w:divBdr>
        <w:top w:val="none" w:sz="0" w:space="0" w:color="auto"/>
        <w:left w:val="none" w:sz="0" w:space="0" w:color="auto"/>
        <w:bottom w:val="none" w:sz="0" w:space="0" w:color="auto"/>
        <w:right w:val="none" w:sz="0" w:space="0" w:color="auto"/>
      </w:divBdr>
      <w:divsChild>
        <w:div w:id="1145661381">
          <w:marLeft w:val="0"/>
          <w:marRight w:val="0"/>
          <w:marTop w:val="0"/>
          <w:marBottom w:val="0"/>
          <w:divBdr>
            <w:top w:val="none" w:sz="0" w:space="0" w:color="auto"/>
            <w:left w:val="none" w:sz="0" w:space="0" w:color="auto"/>
            <w:bottom w:val="none" w:sz="0" w:space="0" w:color="auto"/>
            <w:right w:val="none" w:sz="0" w:space="0" w:color="auto"/>
          </w:divBdr>
          <w:divsChild>
            <w:div w:id="944269829">
              <w:marLeft w:val="0"/>
              <w:marRight w:val="0"/>
              <w:marTop w:val="0"/>
              <w:marBottom w:val="0"/>
              <w:divBdr>
                <w:top w:val="none" w:sz="0" w:space="0" w:color="auto"/>
                <w:left w:val="none" w:sz="0" w:space="0" w:color="auto"/>
                <w:bottom w:val="none" w:sz="0" w:space="0" w:color="auto"/>
                <w:right w:val="none" w:sz="0" w:space="0" w:color="auto"/>
              </w:divBdr>
            </w:div>
            <w:div w:id="1641567253">
              <w:marLeft w:val="0"/>
              <w:marRight w:val="0"/>
              <w:marTop w:val="0"/>
              <w:marBottom w:val="0"/>
              <w:divBdr>
                <w:top w:val="none" w:sz="0" w:space="0" w:color="auto"/>
                <w:left w:val="none" w:sz="0" w:space="0" w:color="auto"/>
                <w:bottom w:val="none" w:sz="0" w:space="0" w:color="auto"/>
                <w:right w:val="none" w:sz="0" w:space="0" w:color="auto"/>
              </w:divBdr>
            </w:div>
          </w:divsChild>
        </w:div>
        <w:div w:id="869538635">
          <w:marLeft w:val="0"/>
          <w:marRight w:val="0"/>
          <w:marTop w:val="0"/>
          <w:marBottom w:val="0"/>
          <w:divBdr>
            <w:top w:val="none" w:sz="0" w:space="0" w:color="auto"/>
            <w:left w:val="none" w:sz="0" w:space="0" w:color="auto"/>
            <w:bottom w:val="none" w:sz="0" w:space="0" w:color="auto"/>
            <w:right w:val="none" w:sz="0" w:space="0" w:color="auto"/>
          </w:divBdr>
          <w:divsChild>
            <w:div w:id="519708455">
              <w:marLeft w:val="0"/>
              <w:marRight w:val="0"/>
              <w:marTop w:val="0"/>
              <w:marBottom w:val="0"/>
              <w:divBdr>
                <w:top w:val="none" w:sz="0" w:space="0" w:color="auto"/>
                <w:left w:val="none" w:sz="0" w:space="0" w:color="auto"/>
                <w:bottom w:val="none" w:sz="0" w:space="0" w:color="auto"/>
                <w:right w:val="none" w:sz="0" w:space="0" w:color="auto"/>
              </w:divBdr>
            </w:div>
          </w:divsChild>
        </w:div>
        <w:div w:id="840047672">
          <w:marLeft w:val="0"/>
          <w:marRight w:val="0"/>
          <w:marTop w:val="0"/>
          <w:marBottom w:val="0"/>
          <w:divBdr>
            <w:top w:val="none" w:sz="0" w:space="0" w:color="auto"/>
            <w:left w:val="none" w:sz="0" w:space="0" w:color="auto"/>
            <w:bottom w:val="none" w:sz="0" w:space="0" w:color="auto"/>
            <w:right w:val="none" w:sz="0" w:space="0" w:color="auto"/>
          </w:divBdr>
          <w:divsChild>
            <w:div w:id="303588477">
              <w:marLeft w:val="0"/>
              <w:marRight w:val="0"/>
              <w:marTop w:val="0"/>
              <w:marBottom w:val="0"/>
              <w:divBdr>
                <w:top w:val="none" w:sz="0" w:space="0" w:color="auto"/>
                <w:left w:val="none" w:sz="0" w:space="0" w:color="auto"/>
                <w:bottom w:val="none" w:sz="0" w:space="0" w:color="auto"/>
                <w:right w:val="none" w:sz="0" w:space="0" w:color="auto"/>
              </w:divBdr>
            </w:div>
          </w:divsChild>
        </w:div>
        <w:div w:id="570039441">
          <w:marLeft w:val="0"/>
          <w:marRight w:val="0"/>
          <w:marTop w:val="0"/>
          <w:marBottom w:val="0"/>
          <w:divBdr>
            <w:top w:val="none" w:sz="0" w:space="0" w:color="auto"/>
            <w:left w:val="none" w:sz="0" w:space="0" w:color="auto"/>
            <w:bottom w:val="none" w:sz="0" w:space="0" w:color="auto"/>
            <w:right w:val="none" w:sz="0" w:space="0" w:color="auto"/>
          </w:divBdr>
          <w:divsChild>
            <w:div w:id="792989664">
              <w:marLeft w:val="0"/>
              <w:marRight w:val="0"/>
              <w:marTop w:val="0"/>
              <w:marBottom w:val="0"/>
              <w:divBdr>
                <w:top w:val="none" w:sz="0" w:space="0" w:color="auto"/>
                <w:left w:val="none" w:sz="0" w:space="0" w:color="auto"/>
                <w:bottom w:val="none" w:sz="0" w:space="0" w:color="auto"/>
                <w:right w:val="none" w:sz="0" w:space="0" w:color="auto"/>
              </w:divBdr>
            </w:div>
          </w:divsChild>
        </w:div>
        <w:div w:id="1309899667">
          <w:marLeft w:val="0"/>
          <w:marRight w:val="0"/>
          <w:marTop w:val="0"/>
          <w:marBottom w:val="0"/>
          <w:divBdr>
            <w:top w:val="none" w:sz="0" w:space="0" w:color="auto"/>
            <w:left w:val="none" w:sz="0" w:space="0" w:color="auto"/>
            <w:bottom w:val="none" w:sz="0" w:space="0" w:color="auto"/>
            <w:right w:val="none" w:sz="0" w:space="0" w:color="auto"/>
          </w:divBdr>
          <w:divsChild>
            <w:div w:id="2045596275">
              <w:marLeft w:val="0"/>
              <w:marRight w:val="0"/>
              <w:marTop w:val="0"/>
              <w:marBottom w:val="0"/>
              <w:divBdr>
                <w:top w:val="none" w:sz="0" w:space="0" w:color="auto"/>
                <w:left w:val="none" w:sz="0" w:space="0" w:color="auto"/>
                <w:bottom w:val="none" w:sz="0" w:space="0" w:color="auto"/>
                <w:right w:val="none" w:sz="0" w:space="0" w:color="auto"/>
              </w:divBdr>
            </w:div>
            <w:div w:id="7100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8034">
      <w:bodyDiv w:val="1"/>
      <w:marLeft w:val="0"/>
      <w:marRight w:val="0"/>
      <w:marTop w:val="0"/>
      <w:marBottom w:val="0"/>
      <w:divBdr>
        <w:top w:val="none" w:sz="0" w:space="0" w:color="auto"/>
        <w:left w:val="none" w:sz="0" w:space="0" w:color="auto"/>
        <w:bottom w:val="none" w:sz="0" w:space="0" w:color="auto"/>
        <w:right w:val="none" w:sz="0" w:space="0" w:color="auto"/>
      </w:divBdr>
      <w:divsChild>
        <w:div w:id="495607369">
          <w:marLeft w:val="0"/>
          <w:marRight w:val="0"/>
          <w:marTop w:val="0"/>
          <w:marBottom w:val="0"/>
          <w:divBdr>
            <w:top w:val="none" w:sz="0" w:space="0" w:color="auto"/>
            <w:left w:val="none" w:sz="0" w:space="0" w:color="auto"/>
            <w:bottom w:val="none" w:sz="0" w:space="0" w:color="auto"/>
            <w:right w:val="none" w:sz="0" w:space="0" w:color="auto"/>
          </w:divBdr>
        </w:div>
        <w:div w:id="1091703341">
          <w:marLeft w:val="0"/>
          <w:marRight w:val="0"/>
          <w:marTop w:val="0"/>
          <w:marBottom w:val="0"/>
          <w:divBdr>
            <w:top w:val="none" w:sz="0" w:space="0" w:color="auto"/>
            <w:left w:val="none" w:sz="0" w:space="0" w:color="auto"/>
            <w:bottom w:val="none" w:sz="0" w:space="0" w:color="auto"/>
            <w:right w:val="none" w:sz="0" w:space="0" w:color="auto"/>
          </w:divBdr>
        </w:div>
      </w:divsChild>
    </w:div>
    <w:div w:id="1651052977">
      <w:bodyDiv w:val="1"/>
      <w:marLeft w:val="0"/>
      <w:marRight w:val="0"/>
      <w:marTop w:val="0"/>
      <w:marBottom w:val="0"/>
      <w:divBdr>
        <w:top w:val="none" w:sz="0" w:space="0" w:color="auto"/>
        <w:left w:val="none" w:sz="0" w:space="0" w:color="auto"/>
        <w:bottom w:val="none" w:sz="0" w:space="0" w:color="auto"/>
        <w:right w:val="none" w:sz="0" w:space="0" w:color="auto"/>
      </w:divBdr>
    </w:div>
    <w:div w:id="1713142968">
      <w:bodyDiv w:val="1"/>
      <w:marLeft w:val="0"/>
      <w:marRight w:val="0"/>
      <w:marTop w:val="0"/>
      <w:marBottom w:val="0"/>
      <w:divBdr>
        <w:top w:val="none" w:sz="0" w:space="0" w:color="auto"/>
        <w:left w:val="none" w:sz="0" w:space="0" w:color="auto"/>
        <w:bottom w:val="none" w:sz="0" w:space="0" w:color="auto"/>
        <w:right w:val="none" w:sz="0" w:space="0" w:color="auto"/>
      </w:divBdr>
    </w:div>
    <w:div w:id="1736539359">
      <w:bodyDiv w:val="1"/>
      <w:marLeft w:val="0"/>
      <w:marRight w:val="0"/>
      <w:marTop w:val="0"/>
      <w:marBottom w:val="0"/>
      <w:divBdr>
        <w:top w:val="none" w:sz="0" w:space="0" w:color="auto"/>
        <w:left w:val="none" w:sz="0" w:space="0" w:color="auto"/>
        <w:bottom w:val="none" w:sz="0" w:space="0" w:color="auto"/>
        <w:right w:val="none" w:sz="0" w:space="0" w:color="auto"/>
      </w:divBdr>
    </w:div>
    <w:div w:id="1778065914">
      <w:bodyDiv w:val="1"/>
      <w:marLeft w:val="0"/>
      <w:marRight w:val="0"/>
      <w:marTop w:val="0"/>
      <w:marBottom w:val="0"/>
      <w:divBdr>
        <w:top w:val="none" w:sz="0" w:space="0" w:color="auto"/>
        <w:left w:val="none" w:sz="0" w:space="0" w:color="auto"/>
        <w:bottom w:val="none" w:sz="0" w:space="0" w:color="auto"/>
        <w:right w:val="none" w:sz="0" w:space="0" w:color="auto"/>
      </w:divBdr>
      <w:divsChild>
        <w:div w:id="130251047">
          <w:marLeft w:val="0"/>
          <w:marRight w:val="0"/>
          <w:marTop w:val="0"/>
          <w:marBottom w:val="101"/>
          <w:divBdr>
            <w:top w:val="none" w:sz="0" w:space="0" w:color="auto"/>
            <w:left w:val="none" w:sz="0" w:space="0" w:color="auto"/>
            <w:bottom w:val="none" w:sz="0" w:space="0" w:color="auto"/>
            <w:right w:val="none" w:sz="0" w:space="0" w:color="auto"/>
          </w:divBdr>
        </w:div>
      </w:divsChild>
    </w:div>
    <w:div w:id="1871410388">
      <w:bodyDiv w:val="1"/>
      <w:marLeft w:val="0"/>
      <w:marRight w:val="0"/>
      <w:marTop w:val="0"/>
      <w:marBottom w:val="0"/>
      <w:divBdr>
        <w:top w:val="none" w:sz="0" w:space="0" w:color="auto"/>
        <w:left w:val="none" w:sz="0" w:space="0" w:color="auto"/>
        <w:bottom w:val="none" w:sz="0" w:space="0" w:color="auto"/>
        <w:right w:val="none" w:sz="0" w:space="0" w:color="auto"/>
      </w:divBdr>
    </w:div>
    <w:div w:id="1889612020">
      <w:bodyDiv w:val="1"/>
      <w:marLeft w:val="0"/>
      <w:marRight w:val="0"/>
      <w:marTop w:val="0"/>
      <w:marBottom w:val="0"/>
      <w:divBdr>
        <w:top w:val="none" w:sz="0" w:space="0" w:color="auto"/>
        <w:left w:val="none" w:sz="0" w:space="0" w:color="auto"/>
        <w:bottom w:val="none" w:sz="0" w:space="0" w:color="auto"/>
        <w:right w:val="none" w:sz="0" w:space="0" w:color="auto"/>
      </w:divBdr>
      <w:divsChild>
        <w:div w:id="1873035583">
          <w:marLeft w:val="0"/>
          <w:marRight w:val="0"/>
          <w:marTop w:val="0"/>
          <w:marBottom w:val="0"/>
          <w:divBdr>
            <w:top w:val="none" w:sz="0" w:space="0" w:color="auto"/>
            <w:left w:val="none" w:sz="0" w:space="0" w:color="auto"/>
            <w:bottom w:val="none" w:sz="0" w:space="0" w:color="auto"/>
            <w:right w:val="none" w:sz="0" w:space="0" w:color="auto"/>
          </w:divBdr>
        </w:div>
        <w:div w:id="411243274">
          <w:marLeft w:val="0"/>
          <w:marRight w:val="0"/>
          <w:marTop w:val="0"/>
          <w:marBottom w:val="0"/>
          <w:divBdr>
            <w:top w:val="none" w:sz="0" w:space="0" w:color="auto"/>
            <w:left w:val="none" w:sz="0" w:space="0" w:color="auto"/>
            <w:bottom w:val="none" w:sz="0" w:space="0" w:color="auto"/>
            <w:right w:val="none" w:sz="0" w:space="0" w:color="auto"/>
          </w:divBdr>
        </w:div>
      </w:divsChild>
    </w:div>
    <w:div w:id="1899588879">
      <w:bodyDiv w:val="1"/>
      <w:marLeft w:val="0"/>
      <w:marRight w:val="0"/>
      <w:marTop w:val="0"/>
      <w:marBottom w:val="0"/>
      <w:divBdr>
        <w:top w:val="none" w:sz="0" w:space="0" w:color="auto"/>
        <w:left w:val="none" w:sz="0" w:space="0" w:color="auto"/>
        <w:bottom w:val="none" w:sz="0" w:space="0" w:color="auto"/>
        <w:right w:val="none" w:sz="0" w:space="0" w:color="auto"/>
      </w:divBdr>
    </w:div>
    <w:div w:id="1907183559">
      <w:bodyDiv w:val="1"/>
      <w:marLeft w:val="0"/>
      <w:marRight w:val="0"/>
      <w:marTop w:val="0"/>
      <w:marBottom w:val="0"/>
      <w:divBdr>
        <w:top w:val="none" w:sz="0" w:space="0" w:color="auto"/>
        <w:left w:val="none" w:sz="0" w:space="0" w:color="auto"/>
        <w:bottom w:val="none" w:sz="0" w:space="0" w:color="auto"/>
        <w:right w:val="none" w:sz="0" w:space="0" w:color="auto"/>
      </w:divBdr>
      <w:divsChild>
        <w:div w:id="286201292">
          <w:marLeft w:val="0"/>
          <w:marRight w:val="0"/>
          <w:marTop w:val="0"/>
          <w:marBottom w:val="0"/>
          <w:divBdr>
            <w:top w:val="none" w:sz="0" w:space="0" w:color="auto"/>
            <w:left w:val="none" w:sz="0" w:space="0" w:color="auto"/>
            <w:bottom w:val="none" w:sz="0" w:space="0" w:color="auto"/>
            <w:right w:val="none" w:sz="0" w:space="0" w:color="auto"/>
          </w:divBdr>
        </w:div>
        <w:div w:id="1196040094">
          <w:marLeft w:val="0"/>
          <w:marRight w:val="0"/>
          <w:marTop w:val="0"/>
          <w:marBottom w:val="0"/>
          <w:divBdr>
            <w:top w:val="none" w:sz="0" w:space="0" w:color="auto"/>
            <w:left w:val="none" w:sz="0" w:space="0" w:color="auto"/>
            <w:bottom w:val="none" w:sz="0" w:space="0" w:color="auto"/>
            <w:right w:val="none" w:sz="0" w:space="0" w:color="auto"/>
          </w:divBdr>
        </w:div>
      </w:divsChild>
    </w:div>
    <w:div w:id="1923176235">
      <w:bodyDiv w:val="1"/>
      <w:marLeft w:val="0"/>
      <w:marRight w:val="0"/>
      <w:marTop w:val="0"/>
      <w:marBottom w:val="0"/>
      <w:divBdr>
        <w:top w:val="none" w:sz="0" w:space="0" w:color="auto"/>
        <w:left w:val="none" w:sz="0" w:space="0" w:color="auto"/>
        <w:bottom w:val="none" w:sz="0" w:space="0" w:color="auto"/>
        <w:right w:val="none" w:sz="0" w:space="0" w:color="auto"/>
      </w:divBdr>
    </w:div>
    <w:div w:id="1978217090">
      <w:bodyDiv w:val="1"/>
      <w:marLeft w:val="0"/>
      <w:marRight w:val="0"/>
      <w:marTop w:val="0"/>
      <w:marBottom w:val="0"/>
      <w:divBdr>
        <w:top w:val="none" w:sz="0" w:space="0" w:color="auto"/>
        <w:left w:val="none" w:sz="0" w:space="0" w:color="auto"/>
        <w:bottom w:val="none" w:sz="0" w:space="0" w:color="auto"/>
        <w:right w:val="none" w:sz="0" w:space="0" w:color="auto"/>
      </w:divBdr>
      <w:divsChild>
        <w:div w:id="2020960633">
          <w:marLeft w:val="0"/>
          <w:marRight w:val="0"/>
          <w:marTop w:val="0"/>
          <w:marBottom w:val="0"/>
          <w:divBdr>
            <w:top w:val="none" w:sz="0" w:space="0" w:color="auto"/>
            <w:left w:val="none" w:sz="0" w:space="0" w:color="auto"/>
            <w:bottom w:val="none" w:sz="0" w:space="0" w:color="auto"/>
            <w:right w:val="none" w:sz="0" w:space="0" w:color="auto"/>
          </w:divBdr>
          <w:divsChild>
            <w:div w:id="111874065">
              <w:marLeft w:val="0"/>
              <w:marRight w:val="0"/>
              <w:marTop w:val="0"/>
              <w:marBottom w:val="0"/>
              <w:divBdr>
                <w:top w:val="none" w:sz="0" w:space="0" w:color="auto"/>
                <w:left w:val="none" w:sz="0" w:space="0" w:color="auto"/>
                <w:bottom w:val="none" w:sz="0" w:space="0" w:color="auto"/>
                <w:right w:val="none" w:sz="0" w:space="0" w:color="auto"/>
              </w:divBdr>
            </w:div>
          </w:divsChild>
        </w:div>
        <w:div w:id="1289511502">
          <w:marLeft w:val="0"/>
          <w:marRight w:val="0"/>
          <w:marTop w:val="0"/>
          <w:marBottom w:val="0"/>
          <w:divBdr>
            <w:top w:val="none" w:sz="0" w:space="0" w:color="auto"/>
            <w:left w:val="none" w:sz="0" w:space="0" w:color="auto"/>
            <w:bottom w:val="none" w:sz="0" w:space="0" w:color="auto"/>
            <w:right w:val="none" w:sz="0" w:space="0" w:color="auto"/>
          </w:divBdr>
          <w:divsChild>
            <w:div w:id="1874920001">
              <w:marLeft w:val="0"/>
              <w:marRight w:val="0"/>
              <w:marTop w:val="0"/>
              <w:marBottom w:val="0"/>
              <w:divBdr>
                <w:top w:val="none" w:sz="0" w:space="0" w:color="auto"/>
                <w:left w:val="none" w:sz="0" w:space="0" w:color="auto"/>
                <w:bottom w:val="none" w:sz="0" w:space="0" w:color="auto"/>
                <w:right w:val="none" w:sz="0" w:space="0" w:color="auto"/>
              </w:divBdr>
            </w:div>
            <w:div w:id="1837451643">
              <w:marLeft w:val="0"/>
              <w:marRight w:val="0"/>
              <w:marTop w:val="0"/>
              <w:marBottom w:val="0"/>
              <w:divBdr>
                <w:top w:val="none" w:sz="0" w:space="0" w:color="auto"/>
                <w:left w:val="none" w:sz="0" w:space="0" w:color="auto"/>
                <w:bottom w:val="none" w:sz="0" w:space="0" w:color="auto"/>
                <w:right w:val="none" w:sz="0" w:space="0" w:color="auto"/>
              </w:divBdr>
            </w:div>
            <w:div w:id="145902309">
              <w:marLeft w:val="0"/>
              <w:marRight w:val="0"/>
              <w:marTop w:val="0"/>
              <w:marBottom w:val="0"/>
              <w:divBdr>
                <w:top w:val="none" w:sz="0" w:space="0" w:color="auto"/>
                <w:left w:val="none" w:sz="0" w:space="0" w:color="auto"/>
                <w:bottom w:val="none" w:sz="0" w:space="0" w:color="auto"/>
                <w:right w:val="none" w:sz="0" w:space="0" w:color="auto"/>
              </w:divBdr>
            </w:div>
            <w:div w:id="1652908222">
              <w:marLeft w:val="0"/>
              <w:marRight w:val="0"/>
              <w:marTop w:val="0"/>
              <w:marBottom w:val="0"/>
              <w:divBdr>
                <w:top w:val="none" w:sz="0" w:space="0" w:color="auto"/>
                <w:left w:val="none" w:sz="0" w:space="0" w:color="auto"/>
                <w:bottom w:val="none" w:sz="0" w:space="0" w:color="auto"/>
                <w:right w:val="none" w:sz="0" w:space="0" w:color="auto"/>
              </w:divBdr>
            </w:div>
            <w:div w:id="2567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7166">
      <w:bodyDiv w:val="1"/>
      <w:marLeft w:val="0"/>
      <w:marRight w:val="0"/>
      <w:marTop w:val="0"/>
      <w:marBottom w:val="0"/>
      <w:divBdr>
        <w:top w:val="none" w:sz="0" w:space="0" w:color="auto"/>
        <w:left w:val="none" w:sz="0" w:space="0" w:color="auto"/>
        <w:bottom w:val="none" w:sz="0" w:space="0" w:color="auto"/>
        <w:right w:val="none" w:sz="0" w:space="0" w:color="auto"/>
      </w:divBdr>
    </w:div>
    <w:div w:id="2017150891">
      <w:bodyDiv w:val="1"/>
      <w:marLeft w:val="0"/>
      <w:marRight w:val="0"/>
      <w:marTop w:val="0"/>
      <w:marBottom w:val="0"/>
      <w:divBdr>
        <w:top w:val="none" w:sz="0" w:space="0" w:color="auto"/>
        <w:left w:val="none" w:sz="0" w:space="0" w:color="auto"/>
        <w:bottom w:val="none" w:sz="0" w:space="0" w:color="auto"/>
        <w:right w:val="none" w:sz="0" w:space="0" w:color="auto"/>
      </w:divBdr>
    </w:div>
    <w:div w:id="2027977609">
      <w:bodyDiv w:val="1"/>
      <w:marLeft w:val="0"/>
      <w:marRight w:val="0"/>
      <w:marTop w:val="0"/>
      <w:marBottom w:val="0"/>
      <w:divBdr>
        <w:top w:val="none" w:sz="0" w:space="0" w:color="auto"/>
        <w:left w:val="none" w:sz="0" w:space="0" w:color="auto"/>
        <w:bottom w:val="none" w:sz="0" w:space="0" w:color="auto"/>
        <w:right w:val="none" w:sz="0" w:space="0" w:color="auto"/>
      </w:divBdr>
    </w:div>
    <w:div w:id="2032679265">
      <w:bodyDiv w:val="1"/>
      <w:marLeft w:val="0"/>
      <w:marRight w:val="0"/>
      <w:marTop w:val="0"/>
      <w:marBottom w:val="0"/>
      <w:divBdr>
        <w:top w:val="none" w:sz="0" w:space="0" w:color="auto"/>
        <w:left w:val="none" w:sz="0" w:space="0" w:color="auto"/>
        <w:bottom w:val="none" w:sz="0" w:space="0" w:color="auto"/>
        <w:right w:val="none" w:sz="0" w:space="0" w:color="auto"/>
      </w:divBdr>
    </w:div>
    <w:div w:id="2043900919">
      <w:bodyDiv w:val="1"/>
      <w:marLeft w:val="0"/>
      <w:marRight w:val="0"/>
      <w:marTop w:val="0"/>
      <w:marBottom w:val="0"/>
      <w:divBdr>
        <w:top w:val="none" w:sz="0" w:space="0" w:color="auto"/>
        <w:left w:val="none" w:sz="0" w:space="0" w:color="auto"/>
        <w:bottom w:val="none" w:sz="0" w:space="0" w:color="auto"/>
        <w:right w:val="none" w:sz="0" w:space="0" w:color="auto"/>
      </w:divBdr>
      <w:divsChild>
        <w:div w:id="181285271">
          <w:marLeft w:val="0"/>
          <w:marRight w:val="0"/>
          <w:marTop w:val="0"/>
          <w:marBottom w:val="0"/>
          <w:divBdr>
            <w:top w:val="none" w:sz="0" w:space="0" w:color="auto"/>
            <w:left w:val="none" w:sz="0" w:space="0" w:color="auto"/>
            <w:bottom w:val="none" w:sz="0" w:space="0" w:color="auto"/>
            <w:right w:val="none" w:sz="0" w:space="0" w:color="auto"/>
          </w:divBdr>
        </w:div>
        <w:div w:id="195775673">
          <w:marLeft w:val="0"/>
          <w:marRight w:val="0"/>
          <w:marTop w:val="0"/>
          <w:marBottom w:val="0"/>
          <w:divBdr>
            <w:top w:val="none" w:sz="0" w:space="0" w:color="auto"/>
            <w:left w:val="none" w:sz="0" w:space="0" w:color="auto"/>
            <w:bottom w:val="none" w:sz="0" w:space="0" w:color="auto"/>
            <w:right w:val="none" w:sz="0" w:space="0" w:color="auto"/>
          </w:divBdr>
        </w:div>
      </w:divsChild>
    </w:div>
    <w:div w:id="2103724021">
      <w:bodyDiv w:val="1"/>
      <w:marLeft w:val="0"/>
      <w:marRight w:val="0"/>
      <w:marTop w:val="0"/>
      <w:marBottom w:val="0"/>
      <w:divBdr>
        <w:top w:val="none" w:sz="0" w:space="0" w:color="auto"/>
        <w:left w:val="none" w:sz="0" w:space="0" w:color="auto"/>
        <w:bottom w:val="none" w:sz="0" w:space="0" w:color="auto"/>
        <w:right w:val="none" w:sz="0" w:space="0" w:color="auto"/>
      </w:divBdr>
      <w:divsChild>
        <w:div w:id="9080742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874ee6-6345-4583-9d11-61c8fac31dae">
      <Terms xmlns="http://schemas.microsoft.com/office/infopath/2007/PartnerControls"/>
    </lcf76f155ced4ddcb4097134ff3c332f>
    <TaxCatchAll xmlns="30306dc2-8229-4440-aa65-d8dc0d01aedb" xsi:nil="true"/>
    <Informe xmlns="98874ee6-6345-4583-9d11-61c8fac31d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0C618665DA3F8479CC92AE8FA3A1E52" ma:contentTypeVersion="34" ma:contentTypeDescription="Crear nuevo documento." ma:contentTypeScope="" ma:versionID="74c3eda379344cbeba482dd3fc30e1d2">
  <xsd:schema xmlns:xsd="http://www.w3.org/2001/XMLSchema" xmlns:xs="http://www.w3.org/2001/XMLSchema" xmlns:p="http://schemas.microsoft.com/office/2006/metadata/properties" xmlns:ns2="98874ee6-6345-4583-9d11-61c8fac31dae" xmlns:ns3="30306dc2-8229-4440-aa65-d8dc0d01aedb" targetNamespace="http://schemas.microsoft.com/office/2006/metadata/properties" ma:root="true" ma:fieldsID="92c246040f734260cb72a3d6e9912961" ns2:_="" ns3:_="">
    <xsd:import namespace="98874ee6-6345-4583-9d11-61c8fac31dae"/>
    <xsd:import namespace="30306dc2-8229-4440-aa65-d8dc0d01ae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Inform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4ee6-6345-4583-9d11-61c8fac31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forme" ma:index="18" nillable="true" ma:displayName="Informe" ma:description="prueba" ma:format="Dropdown" ma:internalName="Inform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1a6e944-2cb8-4607-b42e-936d7c6348b4"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06dc2-8229-4440-aa65-d8dc0d01aed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9bf9afdb-6797-4977-b6c5-4f71c292898d}" ma:internalName="TaxCatchAll" ma:showField="CatchAllData" ma:web="30306dc2-8229-4440-aa65-d8dc0d01a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AB5D4-146B-F346-9D26-EDC328D73D04}">
  <ds:schemaRefs>
    <ds:schemaRef ds:uri="http://schemas.openxmlformats.org/officeDocument/2006/bibliography"/>
  </ds:schemaRefs>
</ds:datastoreItem>
</file>

<file path=customXml/itemProps2.xml><?xml version="1.0" encoding="utf-8"?>
<ds:datastoreItem xmlns:ds="http://schemas.openxmlformats.org/officeDocument/2006/customXml" ds:itemID="{F2DD3D87-8199-4480-AE4B-63C348B96466}">
  <ds:schemaRefs>
    <ds:schemaRef ds:uri="http://schemas.microsoft.com/office/2006/metadata/properties"/>
    <ds:schemaRef ds:uri="http://schemas.microsoft.com/office/infopath/2007/PartnerControls"/>
    <ds:schemaRef ds:uri="98874ee6-6345-4583-9d11-61c8fac31dae"/>
    <ds:schemaRef ds:uri="30306dc2-8229-4440-aa65-d8dc0d01aedb"/>
  </ds:schemaRefs>
</ds:datastoreItem>
</file>

<file path=customXml/itemProps3.xml><?xml version="1.0" encoding="utf-8"?>
<ds:datastoreItem xmlns:ds="http://schemas.openxmlformats.org/officeDocument/2006/customXml" ds:itemID="{2BF6BD2B-C2E6-4DDF-A36B-6B4CF1F5FB6C}">
  <ds:schemaRefs>
    <ds:schemaRef ds:uri="http://schemas.microsoft.com/sharepoint/v3/contenttype/forms"/>
  </ds:schemaRefs>
</ds:datastoreItem>
</file>

<file path=customXml/itemProps4.xml><?xml version="1.0" encoding="utf-8"?>
<ds:datastoreItem xmlns:ds="http://schemas.openxmlformats.org/officeDocument/2006/customXml" ds:itemID="{9FD2FA8A-29B0-4298-9C15-4484DA33E3C8}"/>
</file>

<file path=docProps/app.xml><?xml version="1.0" encoding="utf-8"?>
<Properties xmlns="http://schemas.openxmlformats.org/officeDocument/2006/extended-properties" xmlns:vt="http://schemas.openxmlformats.org/officeDocument/2006/docPropsVTypes">
  <Template>Normal.dotm</Template>
  <TotalTime>97</TotalTime>
  <Pages>21</Pages>
  <Words>5790</Words>
  <Characters>31850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BAUTISTA HERNANDEZ</dc:creator>
  <cp:keywords/>
  <dc:description/>
  <cp:lastModifiedBy>Marie Claude Brunel Manse</cp:lastModifiedBy>
  <cp:revision>21</cp:revision>
  <cp:lastPrinted>2024-08-28T20:03:00Z</cp:lastPrinted>
  <dcterms:created xsi:type="dcterms:W3CDTF">2024-10-21T15:44:00Z</dcterms:created>
  <dcterms:modified xsi:type="dcterms:W3CDTF">2024-10-21T18:23:00Z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0x01010060C618665DA3F8479CC92AE8FA3A1E52</vt:lpwstr>
  </property>
  <property fmtid="{D5CDD505-2E9C-101B-9397-08002B2CF9AE}" pid="3" name="MediaServiceImageTags">
    <vt:lpwstr/>
  </property>
</Properties>
</file>