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E100" w14:textId="77777777" w:rsidR="003831C2" w:rsidRPr="00F61564" w:rsidRDefault="003831C2">
      <w:pPr>
        <w:pStyle w:val="Textoindependiente"/>
        <w:kinsoku w:val="0"/>
        <w:overflowPunct w:val="0"/>
        <w:rPr>
          <w:rFonts w:ascii="Geomanist" w:hAnsi="Geomanist" w:cs="Times New Roman"/>
          <w:sz w:val="44"/>
          <w:szCs w:val="44"/>
        </w:rPr>
      </w:pPr>
    </w:p>
    <w:p w14:paraId="0A3CA29B" w14:textId="77777777" w:rsidR="003831C2" w:rsidRPr="00F61564" w:rsidRDefault="003831C2">
      <w:pPr>
        <w:pStyle w:val="Textoindependiente"/>
        <w:kinsoku w:val="0"/>
        <w:overflowPunct w:val="0"/>
        <w:rPr>
          <w:rFonts w:ascii="Geomanist" w:hAnsi="Geomanist" w:cs="Times New Roman"/>
          <w:sz w:val="44"/>
          <w:szCs w:val="44"/>
        </w:rPr>
      </w:pPr>
    </w:p>
    <w:p w14:paraId="5336D379" w14:textId="77777777" w:rsidR="003831C2" w:rsidRPr="00F61564" w:rsidRDefault="003831C2">
      <w:pPr>
        <w:pStyle w:val="Textoindependiente"/>
        <w:kinsoku w:val="0"/>
        <w:overflowPunct w:val="0"/>
        <w:rPr>
          <w:rFonts w:ascii="Geomanist" w:hAnsi="Geomanist" w:cs="Times New Roman"/>
          <w:sz w:val="44"/>
          <w:szCs w:val="44"/>
        </w:rPr>
      </w:pPr>
    </w:p>
    <w:p w14:paraId="795BA783" w14:textId="77777777" w:rsidR="003831C2" w:rsidRPr="00F61564" w:rsidRDefault="003831C2">
      <w:pPr>
        <w:pStyle w:val="Textoindependiente"/>
        <w:kinsoku w:val="0"/>
        <w:overflowPunct w:val="0"/>
        <w:rPr>
          <w:rFonts w:ascii="Geomanist" w:hAnsi="Geomanist" w:cs="Times New Roman"/>
          <w:sz w:val="44"/>
          <w:szCs w:val="44"/>
        </w:rPr>
      </w:pPr>
    </w:p>
    <w:p w14:paraId="4C3655A2" w14:textId="77777777" w:rsidR="003831C2" w:rsidRPr="00F61564" w:rsidRDefault="003831C2">
      <w:pPr>
        <w:pStyle w:val="Textoindependiente"/>
        <w:kinsoku w:val="0"/>
        <w:overflowPunct w:val="0"/>
        <w:rPr>
          <w:rFonts w:ascii="Geomanist" w:hAnsi="Geomanist" w:cs="Times New Roman"/>
          <w:sz w:val="44"/>
          <w:szCs w:val="44"/>
        </w:rPr>
      </w:pPr>
    </w:p>
    <w:p w14:paraId="5B800A3B" w14:textId="77777777" w:rsidR="003831C2" w:rsidRPr="00F61564" w:rsidRDefault="003831C2">
      <w:pPr>
        <w:pStyle w:val="Textoindependiente"/>
        <w:kinsoku w:val="0"/>
        <w:overflowPunct w:val="0"/>
        <w:spacing w:before="202"/>
        <w:rPr>
          <w:rFonts w:ascii="Geomanist" w:hAnsi="Geomanist" w:cs="Times New Roman"/>
          <w:sz w:val="44"/>
          <w:szCs w:val="44"/>
        </w:rPr>
      </w:pPr>
    </w:p>
    <w:p w14:paraId="5A15663A" w14:textId="77777777" w:rsidR="003831C2" w:rsidRPr="00F61564" w:rsidRDefault="003831C2">
      <w:pPr>
        <w:pStyle w:val="Ttulo"/>
        <w:kinsoku w:val="0"/>
        <w:overflowPunct w:val="0"/>
        <w:ind w:left="566"/>
        <w:rPr>
          <w:rFonts w:ascii="Geomanist" w:hAnsi="Geomanist"/>
          <w:color w:val="9D2449"/>
          <w:spacing w:val="-2"/>
          <w:w w:val="105"/>
        </w:rPr>
      </w:pPr>
      <w:r w:rsidRPr="00F61564">
        <w:rPr>
          <w:rFonts w:ascii="Geomanist" w:hAnsi="Geomanist"/>
          <w:color w:val="9D2449"/>
          <w:w w:val="105"/>
        </w:rPr>
        <w:t>PROGRAMA</w:t>
      </w:r>
      <w:r w:rsidRPr="00F61564">
        <w:rPr>
          <w:rFonts w:ascii="Geomanist" w:hAnsi="Geomanist"/>
          <w:color w:val="9D2449"/>
          <w:spacing w:val="11"/>
          <w:w w:val="105"/>
        </w:rPr>
        <w:t xml:space="preserve"> </w:t>
      </w:r>
      <w:r w:rsidRPr="00F61564">
        <w:rPr>
          <w:rFonts w:ascii="Geomanist" w:hAnsi="Geomanist"/>
          <w:color w:val="9D2449"/>
          <w:w w:val="105"/>
        </w:rPr>
        <w:t>ANUAL</w:t>
      </w:r>
      <w:r w:rsidRPr="00F61564">
        <w:rPr>
          <w:rFonts w:ascii="Geomanist" w:hAnsi="Geomanist"/>
          <w:color w:val="9D2449"/>
          <w:spacing w:val="12"/>
          <w:w w:val="105"/>
        </w:rPr>
        <w:t xml:space="preserve"> </w:t>
      </w:r>
      <w:r w:rsidRPr="00F61564">
        <w:rPr>
          <w:rFonts w:ascii="Geomanist" w:hAnsi="Geomanist"/>
          <w:color w:val="9D2449"/>
          <w:w w:val="105"/>
        </w:rPr>
        <w:t>DE</w:t>
      </w:r>
      <w:r w:rsidRPr="00F61564">
        <w:rPr>
          <w:rFonts w:ascii="Geomanist" w:hAnsi="Geomanist"/>
          <w:color w:val="9D2449"/>
          <w:spacing w:val="12"/>
          <w:w w:val="105"/>
        </w:rPr>
        <w:t xml:space="preserve"> </w:t>
      </w:r>
      <w:r w:rsidRPr="00F61564">
        <w:rPr>
          <w:rFonts w:ascii="Geomanist" w:hAnsi="Geomanist"/>
          <w:color w:val="9D2449"/>
          <w:spacing w:val="-2"/>
          <w:w w:val="105"/>
        </w:rPr>
        <w:t>TRABAJO</w:t>
      </w:r>
    </w:p>
    <w:p w14:paraId="01FFB563" w14:textId="04230F02" w:rsidR="003831C2" w:rsidRPr="00F61564" w:rsidRDefault="003831C2">
      <w:pPr>
        <w:pStyle w:val="Ttulo"/>
        <w:kinsoku w:val="0"/>
        <w:overflowPunct w:val="0"/>
        <w:spacing w:before="32"/>
        <w:ind w:right="566"/>
        <w:rPr>
          <w:rFonts w:ascii="Geomanist" w:hAnsi="Geomanist"/>
          <w:color w:val="9D2449"/>
          <w:spacing w:val="-4"/>
          <w:w w:val="110"/>
        </w:rPr>
      </w:pPr>
      <w:r w:rsidRPr="00F61564">
        <w:rPr>
          <w:rFonts w:ascii="Geomanist" w:hAnsi="Geomanist"/>
          <w:color w:val="9D2449"/>
          <w:w w:val="105"/>
        </w:rPr>
        <w:t>(PAT)</w:t>
      </w:r>
      <w:r w:rsidRPr="00F61564">
        <w:rPr>
          <w:rFonts w:ascii="Geomanist" w:hAnsi="Geomanist"/>
          <w:color w:val="9D2449"/>
          <w:spacing w:val="-6"/>
          <w:w w:val="110"/>
        </w:rPr>
        <w:t xml:space="preserve"> </w:t>
      </w:r>
      <w:r w:rsidRPr="00F61564">
        <w:rPr>
          <w:rFonts w:ascii="Geomanist" w:hAnsi="Geomanist"/>
          <w:color w:val="9D2449"/>
          <w:spacing w:val="-4"/>
          <w:w w:val="110"/>
        </w:rPr>
        <w:t>202</w:t>
      </w:r>
      <w:r w:rsidR="007A224E" w:rsidRPr="00F61564">
        <w:rPr>
          <w:rFonts w:ascii="Geomanist" w:hAnsi="Geomanist"/>
          <w:color w:val="9D2449"/>
          <w:spacing w:val="-4"/>
          <w:w w:val="110"/>
        </w:rPr>
        <w:t>5</w:t>
      </w:r>
    </w:p>
    <w:p w14:paraId="49DE432C" w14:textId="77777777" w:rsidR="003831C2" w:rsidRPr="00F61564" w:rsidRDefault="003831C2">
      <w:pPr>
        <w:pStyle w:val="Textoindependiente"/>
        <w:kinsoku w:val="0"/>
        <w:overflowPunct w:val="0"/>
        <w:rPr>
          <w:rFonts w:ascii="Geomanist" w:hAnsi="Geomanist"/>
          <w:b/>
          <w:bCs/>
          <w:sz w:val="44"/>
          <w:szCs w:val="44"/>
        </w:rPr>
      </w:pPr>
    </w:p>
    <w:p w14:paraId="6EC3CF44" w14:textId="77777777" w:rsidR="003831C2" w:rsidRPr="00F61564" w:rsidRDefault="003831C2">
      <w:pPr>
        <w:pStyle w:val="Textoindependiente"/>
        <w:kinsoku w:val="0"/>
        <w:overflowPunct w:val="0"/>
        <w:spacing w:before="328"/>
        <w:rPr>
          <w:rFonts w:ascii="Geomanist" w:hAnsi="Geomanist"/>
          <w:b/>
          <w:bCs/>
          <w:sz w:val="44"/>
          <w:szCs w:val="44"/>
        </w:rPr>
      </w:pPr>
    </w:p>
    <w:p w14:paraId="68F36434" w14:textId="77777777" w:rsidR="003831C2" w:rsidRPr="00F61564" w:rsidRDefault="003831C2">
      <w:pPr>
        <w:pStyle w:val="Textoindependiente"/>
        <w:kinsoku w:val="0"/>
        <w:overflowPunct w:val="0"/>
        <w:ind w:left="476" w:right="476"/>
        <w:jc w:val="center"/>
        <w:rPr>
          <w:rFonts w:ascii="Geomanist" w:hAnsi="Geomanist"/>
          <w:b/>
          <w:bCs/>
          <w:color w:val="B38E5D"/>
          <w:spacing w:val="-5"/>
          <w:w w:val="105"/>
          <w:sz w:val="36"/>
          <w:szCs w:val="36"/>
        </w:rPr>
      </w:pPr>
      <w:r w:rsidRPr="00F61564">
        <w:rPr>
          <w:rFonts w:ascii="Geomanist" w:hAnsi="Geomanist"/>
          <w:b/>
          <w:bCs/>
          <w:color w:val="B38E5D"/>
          <w:w w:val="105"/>
          <w:sz w:val="36"/>
          <w:szCs w:val="36"/>
        </w:rPr>
        <w:t>EL</w:t>
      </w:r>
      <w:r w:rsidRPr="00F61564">
        <w:rPr>
          <w:rFonts w:ascii="Geomanist" w:hAnsi="Geomanist"/>
          <w:b/>
          <w:bCs/>
          <w:color w:val="B38E5D"/>
          <w:spacing w:val="-22"/>
          <w:w w:val="105"/>
          <w:sz w:val="36"/>
          <w:szCs w:val="36"/>
        </w:rPr>
        <w:t xml:space="preserve"> </w:t>
      </w:r>
      <w:r w:rsidRPr="00F61564">
        <w:rPr>
          <w:rFonts w:ascii="Geomanist" w:hAnsi="Geomanist"/>
          <w:b/>
          <w:bCs/>
          <w:color w:val="B38E5D"/>
          <w:w w:val="105"/>
          <w:sz w:val="36"/>
          <w:szCs w:val="36"/>
        </w:rPr>
        <w:t>COLEGIO</w:t>
      </w:r>
      <w:r w:rsidRPr="00F61564">
        <w:rPr>
          <w:rFonts w:ascii="Geomanist" w:hAnsi="Geomanist"/>
          <w:b/>
          <w:bCs/>
          <w:color w:val="B38E5D"/>
          <w:spacing w:val="-21"/>
          <w:w w:val="105"/>
          <w:sz w:val="36"/>
          <w:szCs w:val="36"/>
        </w:rPr>
        <w:t xml:space="preserve"> </w:t>
      </w:r>
      <w:r w:rsidRPr="00F61564">
        <w:rPr>
          <w:rFonts w:ascii="Geomanist" w:hAnsi="Geomanist"/>
          <w:b/>
          <w:bCs/>
          <w:color w:val="B38E5D"/>
          <w:w w:val="105"/>
          <w:sz w:val="36"/>
          <w:szCs w:val="36"/>
        </w:rPr>
        <w:t>DE</w:t>
      </w:r>
      <w:r w:rsidRPr="00F61564">
        <w:rPr>
          <w:rFonts w:ascii="Geomanist" w:hAnsi="Geomanist"/>
          <w:b/>
          <w:bCs/>
          <w:color w:val="B38E5D"/>
          <w:spacing w:val="-21"/>
          <w:w w:val="105"/>
          <w:sz w:val="36"/>
          <w:szCs w:val="36"/>
        </w:rPr>
        <w:t xml:space="preserve"> </w:t>
      </w:r>
      <w:r w:rsidRPr="00F61564">
        <w:rPr>
          <w:rFonts w:ascii="Geomanist" w:hAnsi="Geomanist"/>
          <w:b/>
          <w:bCs/>
          <w:color w:val="B38E5D"/>
          <w:w w:val="105"/>
          <w:sz w:val="36"/>
          <w:szCs w:val="36"/>
        </w:rPr>
        <w:t>LA</w:t>
      </w:r>
      <w:r w:rsidRPr="00F61564">
        <w:rPr>
          <w:rFonts w:ascii="Geomanist" w:hAnsi="Geomanist"/>
          <w:b/>
          <w:bCs/>
          <w:color w:val="B38E5D"/>
          <w:spacing w:val="-21"/>
          <w:w w:val="105"/>
          <w:sz w:val="36"/>
          <w:szCs w:val="36"/>
        </w:rPr>
        <w:t xml:space="preserve"> </w:t>
      </w:r>
      <w:r w:rsidRPr="00F61564">
        <w:rPr>
          <w:rFonts w:ascii="Geomanist" w:hAnsi="Geomanist"/>
          <w:b/>
          <w:bCs/>
          <w:color w:val="B38E5D"/>
          <w:w w:val="105"/>
          <w:sz w:val="36"/>
          <w:szCs w:val="36"/>
        </w:rPr>
        <w:t>FRONTERA</w:t>
      </w:r>
      <w:r w:rsidRPr="00F61564">
        <w:rPr>
          <w:rFonts w:ascii="Geomanist" w:hAnsi="Geomanist"/>
          <w:b/>
          <w:bCs/>
          <w:color w:val="B38E5D"/>
          <w:spacing w:val="-21"/>
          <w:w w:val="105"/>
          <w:sz w:val="36"/>
          <w:szCs w:val="36"/>
        </w:rPr>
        <w:t xml:space="preserve"> </w:t>
      </w:r>
      <w:r w:rsidRPr="00F61564">
        <w:rPr>
          <w:rFonts w:ascii="Geomanist" w:hAnsi="Geomanist"/>
          <w:b/>
          <w:bCs/>
          <w:color w:val="B38E5D"/>
          <w:spacing w:val="-5"/>
          <w:w w:val="105"/>
          <w:sz w:val="36"/>
          <w:szCs w:val="36"/>
        </w:rPr>
        <w:t>SUR</w:t>
      </w:r>
    </w:p>
    <w:p w14:paraId="5C580C82" w14:textId="77777777" w:rsidR="003831C2" w:rsidRPr="00F61564" w:rsidRDefault="003831C2">
      <w:pPr>
        <w:pStyle w:val="Textoindependiente"/>
        <w:kinsoku w:val="0"/>
        <w:overflowPunct w:val="0"/>
        <w:rPr>
          <w:rFonts w:ascii="Geomanist" w:hAnsi="Geomanist"/>
          <w:b/>
          <w:bCs/>
          <w:sz w:val="36"/>
          <w:szCs w:val="36"/>
        </w:rPr>
      </w:pPr>
    </w:p>
    <w:p w14:paraId="38E4CD77" w14:textId="77777777" w:rsidR="003831C2" w:rsidRPr="00F61564" w:rsidRDefault="003831C2">
      <w:pPr>
        <w:pStyle w:val="Textoindependiente"/>
        <w:kinsoku w:val="0"/>
        <w:overflowPunct w:val="0"/>
        <w:rPr>
          <w:rFonts w:ascii="Geomanist" w:hAnsi="Geomanist"/>
          <w:b/>
          <w:bCs/>
          <w:sz w:val="36"/>
          <w:szCs w:val="36"/>
        </w:rPr>
      </w:pPr>
    </w:p>
    <w:p w14:paraId="3CAB19D5" w14:textId="77777777" w:rsidR="003831C2" w:rsidRPr="00F61564" w:rsidRDefault="003831C2">
      <w:pPr>
        <w:pStyle w:val="Textoindependiente"/>
        <w:kinsoku w:val="0"/>
        <w:overflowPunct w:val="0"/>
        <w:rPr>
          <w:rFonts w:ascii="Geomanist" w:hAnsi="Geomanist"/>
          <w:b/>
          <w:bCs/>
          <w:sz w:val="36"/>
          <w:szCs w:val="36"/>
        </w:rPr>
      </w:pPr>
    </w:p>
    <w:p w14:paraId="0B0AE4C9" w14:textId="77777777" w:rsidR="003831C2" w:rsidRPr="00F61564" w:rsidRDefault="003831C2">
      <w:pPr>
        <w:pStyle w:val="Textoindependiente"/>
        <w:kinsoku w:val="0"/>
        <w:overflowPunct w:val="0"/>
        <w:spacing w:before="129"/>
        <w:rPr>
          <w:rFonts w:ascii="Geomanist" w:hAnsi="Geomanist"/>
          <w:b/>
          <w:bCs/>
          <w:sz w:val="36"/>
          <w:szCs w:val="36"/>
        </w:rPr>
      </w:pPr>
    </w:p>
    <w:p w14:paraId="50596A59" w14:textId="77777777" w:rsidR="00DD443B" w:rsidRPr="00F61564" w:rsidRDefault="00DD443B">
      <w:pPr>
        <w:pStyle w:val="Textoindependiente"/>
        <w:kinsoku w:val="0"/>
        <w:overflowPunct w:val="0"/>
        <w:spacing w:before="129"/>
        <w:rPr>
          <w:rFonts w:ascii="Geomanist" w:hAnsi="Geomanist"/>
          <w:b/>
          <w:bCs/>
          <w:sz w:val="36"/>
          <w:szCs w:val="36"/>
        </w:rPr>
      </w:pPr>
    </w:p>
    <w:p w14:paraId="04C00416" w14:textId="77777777" w:rsidR="00DD443B" w:rsidRPr="00F61564" w:rsidRDefault="00DD443B">
      <w:pPr>
        <w:pStyle w:val="Textoindependiente"/>
        <w:kinsoku w:val="0"/>
        <w:overflowPunct w:val="0"/>
        <w:spacing w:before="129"/>
        <w:rPr>
          <w:rFonts w:ascii="Geomanist" w:hAnsi="Geomanist"/>
          <w:b/>
          <w:bCs/>
          <w:sz w:val="36"/>
          <w:szCs w:val="36"/>
        </w:rPr>
      </w:pPr>
    </w:p>
    <w:p w14:paraId="3BF7B5C8" w14:textId="77777777" w:rsidR="003831C2" w:rsidRPr="00F61564" w:rsidRDefault="003831C2" w:rsidP="00DD443B">
      <w:pPr>
        <w:pStyle w:val="Textoindependiente"/>
        <w:tabs>
          <w:tab w:val="left" w:pos="8364"/>
          <w:tab w:val="left" w:pos="9356"/>
        </w:tabs>
        <w:kinsoku w:val="0"/>
        <w:overflowPunct w:val="0"/>
        <w:spacing w:line="254" w:lineRule="auto"/>
        <w:ind w:left="567" w:right="844"/>
        <w:jc w:val="center"/>
        <w:rPr>
          <w:rFonts w:ascii="Geomanist" w:hAnsi="Geomanist"/>
          <w:color w:val="404040"/>
          <w:w w:val="105"/>
          <w:sz w:val="36"/>
          <w:szCs w:val="36"/>
        </w:rPr>
      </w:pPr>
      <w:r w:rsidRPr="00F61564">
        <w:rPr>
          <w:rFonts w:ascii="Geomanist" w:hAnsi="Geomanist"/>
          <w:color w:val="404040"/>
          <w:w w:val="105"/>
          <w:sz w:val="36"/>
          <w:szCs w:val="36"/>
        </w:rPr>
        <w:t>PROGRAMA DERIVADO DEL PLAN INSTITUCIONAL 2022-2024</w:t>
      </w:r>
    </w:p>
    <w:p w14:paraId="29058D6E" w14:textId="77777777" w:rsidR="003831C2" w:rsidRPr="00F61564" w:rsidRDefault="003831C2">
      <w:pPr>
        <w:pStyle w:val="Textoindependiente"/>
        <w:kinsoku w:val="0"/>
        <w:overflowPunct w:val="0"/>
        <w:spacing w:line="254" w:lineRule="auto"/>
        <w:ind w:left="2063" w:right="2063"/>
        <w:jc w:val="center"/>
        <w:rPr>
          <w:rFonts w:ascii="Geomanist" w:hAnsi="Geomanist"/>
          <w:color w:val="404040"/>
          <w:w w:val="105"/>
          <w:sz w:val="36"/>
          <w:szCs w:val="36"/>
        </w:rPr>
        <w:sectPr w:rsidR="003831C2" w:rsidRPr="00F61564" w:rsidSect="00D8473F">
          <w:headerReference w:type="default" r:id="rId11"/>
          <w:footerReference w:type="default" r:id="rId12"/>
          <w:type w:val="continuous"/>
          <w:pgSz w:w="12240" w:h="15840"/>
          <w:pgMar w:top="1417" w:right="1701" w:bottom="1417" w:left="1701" w:header="710" w:footer="1648" w:gutter="0"/>
          <w:pgNumType w:start="1"/>
          <w:cols w:space="720"/>
          <w:noEndnote/>
          <w:docGrid w:linePitch="299"/>
        </w:sectPr>
      </w:pPr>
    </w:p>
    <w:p w14:paraId="27CB2E39" w14:textId="2CDC9CC9" w:rsidR="00802417" w:rsidRPr="00802417" w:rsidRDefault="00101516" w:rsidP="00802417">
      <w:pPr>
        <w:pStyle w:val="Textoindependiente"/>
        <w:kinsoku w:val="0"/>
        <w:overflowPunct w:val="0"/>
        <w:rPr>
          <w:rFonts w:ascii="Geomanist" w:hAnsi="Geomanist"/>
          <w:b/>
          <w:bCs/>
          <w:sz w:val="24"/>
          <w:szCs w:val="24"/>
          <w:lang w:val="es-ES"/>
        </w:rPr>
      </w:pPr>
      <w:r>
        <w:rPr>
          <w:rFonts w:ascii="Geomanist" w:hAnsi="Geomanist"/>
          <w:b/>
          <w:bCs/>
          <w:color w:val="9D2449"/>
          <w:spacing w:val="-2"/>
          <w:w w:val="110"/>
        </w:rPr>
        <w:br w:type="page"/>
      </w:r>
      <w:r w:rsidR="00802417" w:rsidRPr="00802417">
        <w:rPr>
          <w:rFonts w:ascii="Geomanist" w:hAnsi="Geomanist"/>
          <w:b/>
          <w:bCs/>
          <w:sz w:val="24"/>
          <w:szCs w:val="24"/>
          <w:lang w:val="es-ES"/>
        </w:rPr>
        <w:lastRenderedPageBreak/>
        <w:t>Contenido</w:t>
      </w:r>
    </w:p>
    <w:p w14:paraId="53AF439D" w14:textId="77777777" w:rsidR="00802417" w:rsidRPr="00802417" w:rsidRDefault="00802417" w:rsidP="00802417">
      <w:pPr>
        <w:pStyle w:val="Textoindependiente"/>
        <w:kinsoku w:val="0"/>
        <w:overflowPunct w:val="0"/>
        <w:rPr>
          <w:rFonts w:ascii="Geomanist" w:hAnsi="Geomanist"/>
        </w:rPr>
      </w:pPr>
    </w:p>
    <w:p w14:paraId="41973B56" w14:textId="3F03FB8F" w:rsidR="0030008E" w:rsidRDefault="00802417">
      <w:pPr>
        <w:pStyle w:val="TDC1"/>
        <w:tabs>
          <w:tab w:val="right" w:leader="dot" w:pos="8828"/>
        </w:tabs>
        <w:rPr>
          <w:rFonts w:asciiTheme="minorHAnsi" w:eastAsiaTheme="minorEastAsia" w:hAnsiTheme="minorHAnsi" w:cstheme="minorBidi"/>
          <w:noProof/>
          <w:kern w:val="2"/>
          <w:sz w:val="24"/>
          <w:szCs w:val="24"/>
          <w14:ligatures w14:val="standardContextual"/>
        </w:rPr>
      </w:pPr>
      <w:r w:rsidRPr="00FC383F">
        <w:rPr>
          <w:rFonts w:ascii="Geomanist" w:hAnsi="Geomanist"/>
        </w:rPr>
        <w:fldChar w:fldCharType="begin"/>
      </w:r>
      <w:r w:rsidRPr="00FC383F">
        <w:rPr>
          <w:rFonts w:ascii="Geomanist" w:hAnsi="Geomanist"/>
        </w:rPr>
        <w:instrText xml:space="preserve"> TOC \o "1-3" \h \z \u </w:instrText>
      </w:r>
      <w:r w:rsidRPr="00FC383F">
        <w:rPr>
          <w:rFonts w:ascii="Geomanist" w:hAnsi="Geomanist"/>
        </w:rPr>
        <w:fldChar w:fldCharType="separate"/>
      </w:r>
      <w:hyperlink w:anchor="_Toc181795412" w:history="1">
        <w:r w:rsidR="0030008E" w:rsidRPr="00D25CF2">
          <w:rPr>
            <w:rStyle w:val="Hipervnculo"/>
            <w:noProof/>
          </w:rPr>
          <w:t>10.1 Fundamento normativo</w:t>
        </w:r>
        <w:r w:rsidR="0030008E">
          <w:rPr>
            <w:noProof/>
            <w:webHidden/>
          </w:rPr>
          <w:tab/>
        </w:r>
        <w:r w:rsidR="0030008E">
          <w:rPr>
            <w:noProof/>
            <w:webHidden/>
          </w:rPr>
          <w:fldChar w:fldCharType="begin"/>
        </w:r>
        <w:r w:rsidR="0030008E">
          <w:rPr>
            <w:noProof/>
            <w:webHidden/>
          </w:rPr>
          <w:instrText xml:space="preserve"> PAGEREF _Toc181795412 \h </w:instrText>
        </w:r>
        <w:r w:rsidR="0030008E">
          <w:rPr>
            <w:noProof/>
            <w:webHidden/>
          </w:rPr>
        </w:r>
        <w:r w:rsidR="0030008E">
          <w:rPr>
            <w:noProof/>
            <w:webHidden/>
          </w:rPr>
          <w:fldChar w:fldCharType="separate"/>
        </w:r>
        <w:r w:rsidR="0030008E">
          <w:rPr>
            <w:noProof/>
            <w:webHidden/>
          </w:rPr>
          <w:t>4</w:t>
        </w:r>
        <w:r w:rsidR="0030008E">
          <w:rPr>
            <w:noProof/>
            <w:webHidden/>
          </w:rPr>
          <w:fldChar w:fldCharType="end"/>
        </w:r>
      </w:hyperlink>
    </w:p>
    <w:p w14:paraId="61CC2AE1" w14:textId="2C62B943" w:rsidR="0030008E" w:rsidRDefault="0030008E">
      <w:pPr>
        <w:pStyle w:val="TDC1"/>
        <w:tabs>
          <w:tab w:val="right" w:leader="dot" w:pos="8828"/>
        </w:tabs>
        <w:rPr>
          <w:rFonts w:asciiTheme="minorHAnsi" w:eastAsiaTheme="minorEastAsia" w:hAnsiTheme="minorHAnsi" w:cstheme="minorBidi"/>
          <w:noProof/>
          <w:kern w:val="2"/>
          <w:sz w:val="24"/>
          <w:szCs w:val="24"/>
          <w14:ligatures w14:val="standardContextual"/>
        </w:rPr>
      </w:pPr>
      <w:hyperlink w:anchor="_Toc181795413" w:history="1">
        <w:r w:rsidRPr="00D25CF2">
          <w:rPr>
            <w:rStyle w:val="Hipervnculo"/>
            <w:noProof/>
          </w:rPr>
          <w:t>10.2. Misión y visión de El Colegio de la Frontera Sur</w:t>
        </w:r>
        <w:r>
          <w:rPr>
            <w:noProof/>
            <w:webHidden/>
          </w:rPr>
          <w:tab/>
        </w:r>
        <w:r>
          <w:rPr>
            <w:noProof/>
            <w:webHidden/>
          </w:rPr>
          <w:fldChar w:fldCharType="begin"/>
        </w:r>
        <w:r>
          <w:rPr>
            <w:noProof/>
            <w:webHidden/>
          </w:rPr>
          <w:instrText xml:space="preserve"> PAGEREF _Toc181795413 \h </w:instrText>
        </w:r>
        <w:r>
          <w:rPr>
            <w:noProof/>
            <w:webHidden/>
          </w:rPr>
        </w:r>
        <w:r>
          <w:rPr>
            <w:noProof/>
            <w:webHidden/>
          </w:rPr>
          <w:fldChar w:fldCharType="separate"/>
        </w:r>
        <w:r>
          <w:rPr>
            <w:noProof/>
            <w:webHidden/>
          </w:rPr>
          <w:t>4</w:t>
        </w:r>
        <w:r>
          <w:rPr>
            <w:noProof/>
            <w:webHidden/>
          </w:rPr>
          <w:fldChar w:fldCharType="end"/>
        </w:r>
      </w:hyperlink>
    </w:p>
    <w:p w14:paraId="7095F55E" w14:textId="4C5E3FD9" w:rsidR="0030008E" w:rsidRDefault="0030008E">
      <w:pPr>
        <w:pStyle w:val="TDC1"/>
        <w:tabs>
          <w:tab w:val="right" w:leader="dot" w:pos="8828"/>
        </w:tabs>
        <w:rPr>
          <w:rFonts w:asciiTheme="minorHAnsi" w:eastAsiaTheme="minorEastAsia" w:hAnsiTheme="minorHAnsi" w:cstheme="minorBidi"/>
          <w:noProof/>
          <w:kern w:val="2"/>
          <w:sz w:val="24"/>
          <w:szCs w:val="24"/>
          <w14:ligatures w14:val="standardContextual"/>
        </w:rPr>
      </w:pPr>
      <w:hyperlink w:anchor="_Toc181795414" w:history="1">
        <w:r w:rsidRPr="00D25CF2">
          <w:rPr>
            <w:rStyle w:val="Hipervnculo"/>
            <w:noProof/>
          </w:rPr>
          <w:t>10.3 Estado actual de El Colegio de la Frontera Sur (diagnóstico)</w:t>
        </w:r>
        <w:r>
          <w:rPr>
            <w:noProof/>
            <w:webHidden/>
          </w:rPr>
          <w:tab/>
        </w:r>
        <w:r>
          <w:rPr>
            <w:noProof/>
            <w:webHidden/>
          </w:rPr>
          <w:fldChar w:fldCharType="begin"/>
        </w:r>
        <w:r>
          <w:rPr>
            <w:noProof/>
            <w:webHidden/>
          </w:rPr>
          <w:instrText xml:space="preserve"> PAGEREF _Toc181795414 \h </w:instrText>
        </w:r>
        <w:r>
          <w:rPr>
            <w:noProof/>
            <w:webHidden/>
          </w:rPr>
        </w:r>
        <w:r>
          <w:rPr>
            <w:noProof/>
            <w:webHidden/>
          </w:rPr>
          <w:fldChar w:fldCharType="separate"/>
        </w:r>
        <w:r>
          <w:rPr>
            <w:noProof/>
            <w:webHidden/>
          </w:rPr>
          <w:t>5</w:t>
        </w:r>
        <w:r>
          <w:rPr>
            <w:noProof/>
            <w:webHidden/>
          </w:rPr>
          <w:fldChar w:fldCharType="end"/>
        </w:r>
      </w:hyperlink>
    </w:p>
    <w:p w14:paraId="43F30C1D" w14:textId="608C9B2E" w:rsidR="0030008E" w:rsidRDefault="0030008E">
      <w:pPr>
        <w:pStyle w:val="TDC1"/>
        <w:tabs>
          <w:tab w:val="right" w:leader="dot" w:pos="8828"/>
        </w:tabs>
        <w:rPr>
          <w:rFonts w:asciiTheme="minorHAnsi" w:eastAsiaTheme="minorEastAsia" w:hAnsiTheme="minorHAnsi" w:cstheme="minorBidi"/>
          <w:noProof/>
          <w:kern w:val="2"/>
          <w:sz w:val="24"/>
          <w:szCs w:val="24"/>
          <w14:ligatures w14:val="standardContextual"/>
        </w:rPr>
      </w:pPr>
      <w:hyperlink w:anchor="_Toc181795415" w:history="1">
        <w:r w:rsidRPr="00D25CF2">
          <w:rPr>
            <w:rStyle w:val="Hipervnculo"/>
            <w:noProof/>
          </w:rPr>
          <w:t>10.4 Definición de acciones puntuales plasmadas en el Programa Institucional</w:t>
        </w:r>
        <w:r>
          <w:rPr>
            <w:noProof/>
            <w:webHidden/>
          </w:rPr>
          <w:tab/>
        </w:r>
        <w:r>
          <w:rPr>
            <w:noProof/>
            <w:webHidden/>
          </w:rPr>
          <w:fldChar w:fldCharType="begin"/>
        </w:r>
        <w:r>
          <w:rPr>
            <w:noProof/>
            <w:webHidden/>
          </w:rPr>
          <w:instrText xml:space="preserve"> PAGEREF _Toc181795415 \h </w:instrText>
        </w:r>
        <w:r>
          <w:rPr>
            <w:noProof/>
            <w:webHidden/>
          </w:rPr>
        </w:r>
        <w:r>
          <w:rPr>
            <w:noProof/>
            <w:webHidden/>
          </w:rPr>
          <w:fldChar w:fldCharType="separate"/>
        </w:r>
        <w:r>
          <w:rPr>
            <w:noProof/>
            <w:webHidden/>
          </w:rPr>
          <w:t>8</w:t>
        </w:r>
        <w:r>
          <w:rPr>
            <w:noProof/>
            <w:webHidden/>
          </w:rPr>
          <w:fldChar w:fldCharType="end"/>
        </w:r>
      </w:hyperlink>
    </w:p>
    <w:p w14:paraId="5E247CD7" w14:textId="0CD627CB"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16" w:history="1">
        <w:r w:rsidRPr="00D25CF2">
          <w:rPr>
            <w:rStyle w:val="Hipervnculo"/>
            <w:noProof/>
          </w:rPr>
          <w:t>10.4.1. Acciones Objetivo prioritario 1. Investigar las causas directas y subyacentes de las problemáticas socioambientales y contribuir a su solución con una visión multi e interdisciplinaria, en beneficio de la población de la frontera sur de México</w:t>
        </w:r>
        <w:r>
          <w:rPr>
            <w:noProof/>
            <w:webHidden/>
          </w:rPr>
          <w:tab/>
        </w:r>
        <w:r>
          <w:rPr>
            <w:noProof/>
            <w:webHidden/>
          </w:rPr>
          <w:fldChar w:fldCharType="begin"/>
        </w:r>
        <w:r>
          <w:rPr>
            <w:noProof/>
            <w:webHidden/>
          </w:rPr>
          <w:instrText xml:space="preserve"> PAGEREF _Toc181795416 \h </w:instrText>
        </w:r>
        <w:r>
          <w:rPr>
            <w:noProof/>
            <w:webHidden/>
          </w:rPr>
        </w:r>
        <w:r>
          <w:rPr>
            <w:noProof/>
            <w:webHidden/>
          </w:rPr>
          <w:fldChar w:fldCharType="separate"/>
        </w:r>
        <w:r>
          <w:rPr>
            <w:noProof/>
            <w:webHidden/>
          </w:rPr>
          <w:t>8</w:t>
        </w:r>
        <w:r>
          <w:rPr>
            <w:noProof/>
            <w:webHidden/>
          </w:rPr>
          <w:fldChar w:fldCharType="end"/>
        </w:r>
      </w:hyperlink>
    </w:p>
    <w:p w14:paraId="38D628CF" w14:textId="2F24A09A"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17"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Breve</w:t>
        </w:r>
        <w:r w:rsidRPr="00D25CF2">
          <w:rPr>
            <w:rStyle w:val="Hipervnculo"/>
            <w:noProof/>
            <w:spacing w:val="9"/>
            <w:w w:val="110"/>
          </w:rPr>
          <w:t xml:space="preserve"> </w:t>
        </w:r>
        <w:r w:rsidRPr="00D25CF2">
          <w:rPr>
            <w:rStyle w:val="Hipervnculo"/>
            <w:noProof/>
            <w:w w:val="110"/>
          </w:rPr>
          <w:t>descripción</w:t>
        </w:r>
        <w:r w:rsidRPr="00D25CF2">
          <w:rPr>
            <w:rStyle w:val="Hipervnculo"/>
            <w:noProof/>
            <w:spacing w:val="9"/>
            <w:w w:val="110"/>
          </w:rPr>
          <w:t xml:space="preserve"> </w:t>
        </w:r>
        <w:r w:rsidRPr="00D25CF2">
          <w:rPr>
            <w:rStyle w:val="Hipervnculo"/>
            <w:noProof/>
            <w:w w:val="110"/>
          </w:rPr>
          <w:t>del</w:t>
        </w:r>
        <w:r w:rsidRPr="00D25CF2">
          <w:rPr>
            <w:rStyle w:val="Hipervnculo"/>
            <w:noProof/>
            <w:spacing w:val="9"/>
            <w:w w:val="110"/>
          </w:rPr>
          <w:t xml:space="preserve"> </w:t>
        </w:r>
        <w:r w:rsidRPr="00D25CF2">
          <w:rPr>
            <w:rStyle w:val="Hipervnculo"/>
            <w:noProof/>
            <w:spacing w:val="-2"/>
            <w:w w:val="110"/>
          </w:rPr>
          <w:t>objetivo</w:t>
        </w:r>
        <w:r>
          <w:rPr>
            <w:noProof/>
            <w:webHidden/>
          </w:rPr>
          <w:tab/>
        </w:r>
        <w:r>
          <w:rPr>
            <w:noProof/>
            <w:webHidden/>
          </w:rPr>
          <w:fldChar w:fldCharType="begin"/>
        </w:r>
        <w:r>
          <w:rPr>
            <w:noProof/>
            <w:webHidden/>
          </w:rPr>
          <w:instrText xml:space="preserve"> PAGEREF _Toc181795417 \h </w:instrText>
        </w:r>
        <w:r>
          <w:rPr>
            <w:noProof/>
            <w:webHidden/>
          </w:rPr>
        </w:r>
        <w:r>
          <w:rPr>
            <w:noProof/>
            <w:webHidden/>
          </w:rPr>
          <w:fldChar w:fldCharType="separate"/>
        </w:r>
        <w:r>
          <w:rPr>
            <w:noProof/>
            <w:webHidden/>
          </w:rPr>
          <w:t>8</w:t>
        </w:r>
        <w:r>
          <w:rPr>
            <w:noProof/>
            <w:webHidden/>
          </w:rPr>
          <w:fldChar w:fldCharType="end"/>
        </w:r>
      </w:hyperlink>
    </w:p>
    <w:p w14:paraId="0AE86BD6" w14:textId="2B320D7C"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18"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Acciones y actividades del Programa Institucional seleccionadas para atender en 2025</w:t>
        </w:r>
        <w:r>
          <w:rPr>
            <w:noProof/>
            <w:webHidden/>
          </w:rPr>
          <w:tab/>
        </w:r>
        <w:r>
          <w:rPr>
            <w:noProof/>
            <w:webHidden/>
          </w:rPr>
          <w:fldChar w:fldCharType="begin"/>
        </w:r>
        <w:r>
          <w:rPr>
            <w:noProof/>
            <w:webHidden/>
          </w:rPr>
          <w:instrText xml:space="preserve"> PAGEREF _Toc181795418 \h </w:instrText>
        </w:r>
        <w:r>
          <w:rPr>
            <w:noProof/>
            <w:webHidden/>
          </w:rPr>
        </w:r>
        <w:r>
          <w:rPr>
            <w:noProof/>
            <w:webHidden/>
          </w:rPr>
          <w:fldChar w:fldCharType="separate"/>
        </w:r>
        <w:r>
          <w:rPr>
            <w:noProof/>
            <w:webHidden/>
          </w:rPr>
          <w:t>9</w:t>
        </w:r>
        <w:r>
          <w:rPr>
            <w:noProof/>
            <w:webHidden/>
          </w:rPr>
          <w:fldChar w:fldCharType="end"/>
        </w:r>
      </w:hyperlink>
    </w:p>
    <w:p w14:paraId="117DB408" w14:textId="3A3C2A36"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19"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5"/>
          </w:rPr>
          <w:t>Indicadores</w:t>
        </w:r>
        <w:r w:rsidRPr="00D25CF2">
          <w:rPr>
            <w:rStyle w:val="Hipervnculo"/>
            <w:noProof/>
            <w:spacing w:val="-10"/>
            <w:w w:val="115"/>
          </w:rPr>
          <w:t xml:space="preserve"> del Objetivo 1 </w:t>
        </w:r>
        <w:r w:rsidRPr="00D25CF2">
          <w:rPr>
            <w:rStyle w:val="Hipervnculo"/>
            <w:noProof/>
            <w:w w:val="115"/>
          </w:rPr>
          <w:t>(meta</w:t>
        </w:r>
        <w:r w:rsidRPr="00D25CF2">
          <w:rPr>
            <w:rStyle w:val="Hipervnculo"/>
            <w:noProof/>
            <w:spacing w:val="-9"/>
            <w:w w:val="115"/>
          </w:rPr>
          <w:t xml:space="preserve"> </w:t>
        </w:r>
        <w:r w:rsidRPr="00D25CF2">
          <w:rPr>
            <w:rStyle w:val="Hipervnculo"/>
            <w:noProof/>
            <w:w w:val="115"/>
          </w:rPr>
          <w:t>y</w:t>
        </w:r>
        <w:r w:rsidRPr="00D25CF2">
          <w:rPr>
            <w:rStyle w:val="Hipervnculo"/>
            <w:noProof/>
            <w:spacing w:val="-9"/>
            <w:w w:val="115"/>
          </w:rPr>
          <w:t xml:space="preserve"> </w:t>
        </w:r>
        <w:r w:rsidRPr="00D25CF2">
          <w:rPr>
            <w:rStyle w:val="Hipervnculo"/>
            <w:noProof/>
            <w:spacing w:val="-2"/>
            <w:w w:val="115"/>
          </w:rPr>
          <w:t>parámetros)</w:t>
        </w:r>
        <w:r>
          <w:rPr>
            <w:noProof/>
            <w:webHidden/>
          </w:rPr>
          <w:tab/>
        </w:r>
        <w:r>
          <w:rPr>
            <w:noProof/>
            <w:webHidden/>
          </w:rPr>
          <w:fldChar w:fldCharType="begin"/>
        </w:r>
        <w:r>
          <w:rPr>
            <w:noProof/>
            <w:webHidden/>
          </w:rPr>
          <w:instrText xml:space="preserve"> PAGEREF _Toc181795419 \h </w:instrText>
        </w:r>
        <w:r>
          <w:rPr>
            <w:noProof/>
            <w:webHidden/>
          </w:rPr>
        </w:r>
        <w:r>
          <w:rPr>
            <w:noProof/>
            <w:webHidden/>
          </w:rPr>
          <w:fldChar w:fldCharType="separate"/>
        </w:r>
        <w:r>
          <w:rPr>
            <w:noProof/>
            <w:webHidden/>
          </w:rPr>
          <w:t>14</w:t>
        </w:r>
        <w:r>
          <w:rPr>
            <w:noProof/>
            <w:webHidden/>
          </w:rPr>
          <w:fldChar w:fldCharType="end"/>
        </w:r>
      </w:hyperlink>
    </w:p>
    <w:p w14:paraId="1E704EBB" w14:textId="0CE8521A"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20" w:history="1">
        <w:r w:rsidRPr="00D25CF2">
          <w:rPr>
            <w:rStyle w:val="Hipervnculo"/>
            <w:noProof/>
          </w:rPr>
          <w:t>10.4.2. Acciones Objetivo prioritario 2. Garantizar que los nuevos programas de formación de recursos humanos promuevan una mayor articulación con los actores de la región, aporten una visión interdisciplinaria y mantengan un estándar de calidad en beneficio de la población de la región sur sureste de México y fuera de ella.</w:t>
        </w:r>
        <w:r>
          <w:rPr>
            <w:noProof/>
            <w:webHidden/>
          </w:rPr>
          <w:tab/>
        </w:r>
        <w:r>
          <w:rPr>
            <w:noProof/>
            <w:webHidden/>
          </w:rPr>
          <w:fldChar w:fldCharType="begin"/>
        </w:r>
        <w:r>
          <w:rPr>
            <w:noProof/>
            <w:webHidden/>
          </w:rPr>
          <w:instrText xml:space="preserve"> PAGEREF _Toc181795420 \h </w:instrText>
        </w:r>
        <w:r>
          <w:rPr>
            <w:noProof/>
            <w:webHidden/>
          </w:rPr>
        </w:r>
        <w:r>
          <w:rPr>
            <w:noProof/>
            <w:webHidden/>
          </w:rPr>
          <w:fldChar w:fldCharType="separate"/>
        </w:r>
        <w:r>
          <w:rPr>
            <w:noProof/>
            <w:webHidden/>
          </w:rPr>
          <w:t>15</w:t>
        </w:r>
        <w:r>
          <w:rPr>
            <w:noProof/>
            <w:webHidden/>
          </w:rPr>
          <w:fldChar w:fldCharType="end"/>
        </w:r>
      </w:hyperlink>
    </w:p>
    <w:p w14:paraId="55891BC6" w14:textId="312C1D21"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1"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Breve</w:t>
        </w:r>
        <w:r w:rsidRPr="00D25CF2">
          <w:rPr>
            <w:rStyle w:val="Hipervnculo"/>
            <w:noProof/>
            <w:spacing w:val="18"/>
            <w:w w:val="110"/>
          </w:rPr>
          <w:t xml:space="preserve"> </w:t>
        </w:r>
        <w:r w:rsidRPr="00D25CF2">
          <w:rPr>
            <w:rStyle w:val="Hipervnculo"/>
            <w:noProof/>
            <w:w w:val="110"/>
          </w:rPr>
          <w:t>descripción</w:t>
        </w:r>
        <w:r w:rsidRPr="00D25CF2">
          <w:rPr>
            <w:rStyle w:val="Hipervnculo"/>
            <w:noProof/>
            <w:spacing w:val="18"/>
            <w:w w:val="110"/>
          </w:rPr>
          <w:t xml:space="preserve"> </w:t>
        </w:r>
        <w:r w:rsidRPr="00D25CF2">
          <w:rPr>
            <w:rStyle w:val="Hipervnculo"/>
            <w:noProof/>
            <w:w w:val="110"/>
          </w:rPr>
          <w:t>del</w:t>
        </w:r>
        <w:r w:rsidRPr="00D25CF2">
          <w:rPr>
            <w:rStyle w:val="Hipervnculo"/>
            <w:noProof/>
            <w:spacing w:val="18"/>
            <w:w w:val="110"/>
          </w:rPr>
          <w:t xml:space="preserve"> </w:t>
        </w:r>
        <w:r w:rsidRPr="00D25CF2">
          <w:rPr>
            <w:rStyle w:val="Hipervnculo"/>
            <w:noProof/>
            <w:spacing w:val="-2"/>
            <w:w w:val="110"/>
          </w:rPr>
          <w:t>objetivo 2</w:t>
        </w:r>
        <w:r>
          <w:rPr>
            <w:noProof/>
            <w:webHidden/>
          </w:rPr>
          <w:tab/>
        </w:r>
        <w:r>
          <w:rPr>
            <w:noProof/>
            <w:webHidden/>
          </w:rPr>
          <w:fldChar w:fldCharType="begin"/>
        </w:r>
        <w:r>
          <w:rPr>
            <w:noProof/>
            <w:webHidden/>
          </w:rPr>
          <w:instrText xml:space="preserve"> PAGEREF _Toc181795421 \h </w:instrText>
        </w:r>
        <w:r>
          <w:rPr>
            <w:noProof/>
            <w:webHidden/>
          </w:rPr>
        </w:r>
        <w:r>
          <w:rPr>
            <w:noProof/>
            <w:webHidden/>
          </w:rPr>
          <w:fldChar w:fldCharType="separate"/>
        </w:r>
        <w:r>
          <w:rPr>
            <w:noProof/>
            <w:webHidden/>
          </w:rPr>
          <w:t>15</w:t>
        </w:r>
        <w:r>
          <w:rPr>
            <w:noProof/>
            <w:webHidden/>
          </w:rPr>
          <w:fldChar w:fldCharType="end"/>
        </w:r>
      </w:hyperlink>
    </w:p>
    <w:p w14:paraId="07FB4B7B" w14:textId="046647B8"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2" w:history="1">
        <w:r>
          <w:rPr>
            <w:rFonts w:asciiTheme="minorHAnsi" w:eastAsiaTheme="minorEastAsia" w:hAnsiTheme="minorHAnsi" w:cstheme="minorBidi"/>
            <w:noProof/>
            <w:kern w:val="2"/>
            <w:sz w:val="24"/>
            <w:szCs w:val="24"/>
            <w14:ligatures w14:val="standardContextual"/>
          </w:rPr>
          <w:tab/>
        </w:r>
        <w:r w:rsidRPr="00D25CF2">
          <w:rPr>
            <w:rStyle w:val="Hipervnculo"/>
            <w:noProof/>
          </w:rPr>
          <w:t>Acciones y actividades del Programa Institucional seleccionadas para atender en 2025</w:t>
        </w:r>
        <w:r>
          <w:rPr>
            <w:noProof/>
            <w:webHidden/>
          </w:rPr>
          <w:tab/>
        </w:r>
        <w:r>
          <w:rPr>
            <w:noProof/>
            <w:webHidden/>
          </w:rPr>
          <w:fldChar w:fldCharType="begin"/>
        </w:r>
        <w:r>
          <w:rPr>
            <w:noProof/>
            <w:webHidden/>
          </w:rPr>
          <w:instrText xml:space="preserve"> PAGEREF _Toc181795422 \h </w:instrText>
        </w:r>
        <w:r>
          <w:rPr>
            <w:noProof/>
            <w:webHidden/>
          </w:rPr>
        </w:r>
        <w:r>
          <w:rPr>
            <w:noProof/>
            <w:webHidden/>
          </w:rPr>
          <w:fldChar w:fldCharType="separate"/>
        </w:r>
        <w:r>
          <w:rPr>
            <w:noProof/>
            <w:webHidden/>
          </w:rPr>
          <w:t>16</w:t>
        </w:r>
        <w:r>
          <w:rPr>
            <w:noProof/>
            <w:webHidden/>
          </w:rPr>
          <w:fldChar w:fldCharType="end"/>
        </w:r>
      </w:hyperlink>
    </w:p>
    <w:p w14:paraId="4E8B6B46" w14:textId="62DA1151"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3"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5"/>
          </w:rPr>
          <w:t>Indicadores</w:t>
        </w:r>
        <w:r w:rsidRPr="00D25CF2">
          <w:rPr>
            <w:rStyle w:val="Hipervnculo"/>
            <w:noProof/>
            <w:spacing w:val="-7"/>
            <w:w w:val="115"/>
          </w:rPr>
          <w:t xml:space="preserve"> del Objetivo 2 </w:t>
        </w:r>
        <w:r w:rsidRPr="00D25CF2">
          <w:rPr>
            <w:rStyle w:val="Hipervnculo"/>
            <w:noProof/>
            <w:w w:val="115"/>
          </w:rPr>
          <w:t>(meta</w:t>
        </w:r>
        <w:r w:rsidRPr="00D25CF2">
          <w:rPr>
            <w:rStyle w:val="Hipervnculo"/>
            <w:noProof/>
            <w:spacing w:val="-7"/>
            <w:w w:val="115"/>
          </w:rPr>
          <w:t xml:space="preserve"> </w:t>
        </w:r>
        <w:r w:rsidRPr="00D25CF2">
          <w:rPr>
            <w:rStyle w:val="Hipervnculo"/>
            <w:noProof/>
            <w:w w:val="115"/>
          </w:rPr>
          <w:t>y</w:t>
        </w:r>
        <w:r w:rsidRPr="00D25CF2">
          <w:rPr>
            <w:rStyle w:val="Hipervnculo"/>
            <w:noProof/>
            <w:spacing w:val="-6"/>
            <w:w w:val="115"/>
          </w:rPr>
          <w:t xml:space="preserve"> </w:t>
        </w:r>
        <w:r w:rsidRPr="00D25CF2">
          <w:rPr>
            <w:rStyle w:val="Hipervnculo"/>
            <w:noProof/>
            <w:spacing w:val="-2"/>
            <w:w w:val="115"/>
          </w:rPr>
          <w:t>parámetros)</w:t>
        </w:r>
        <w:r>
          <w:rPr>
            <w:noProof/>
            <w:webHidden/>
          </w:rPr>
          <w:tab/>
        </w:r>
        <w:r>
          <w:rPr>
            <w:noProof/>
            <w:webHidden/>
          </w:rPr>
          <w:fldChar w:fldCharType="begin"/>
        </w:r>
        <w:r>
          <w:rPr>
            <w:noProof/>
            <w:webHidden/>
          </w:rPr>
          <w:instrText xml:space="preserve"> PAGEREF _Toc181795423 \h </w:instrText>
        </w:r>
        <w:r>
          <w:rPr>
            <w:noProof/>
            <w:webHidden/>
          </w:rPr>
        </w:r>
        <w:r>
          <w:rPr>
            <w:noProof/>
            <w:webHidden/>
          </w:rPr>
          <w:fldChar w:fldCharType="separate"/>
        </w:r>
        <w:r>
          <w:rPr>
            <w:noProof/>
            <w:webHidden/>
          </w:rPr>
          <w:t>19</w:t>
        </w:r>
        <w:r>
          <w:rPr>
            <w:noProof/>
            <w:webHidden/>
          </w:rPr>
          <w:fldChar w:fldCharType="end"/>
        </w:r>
      </w:hyperlink>
    </w:p>
    <w:p w14:paraId="559F421B" w14:textId="6E7D4E51"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24" w:history="1">
        <w:r w:rsidRPr="00D25CF2">
          <w:rPr>
            <w:rStyle w:val="Hipervnculo"/>
            <w:noProof/>
          </w:rPr>
          <w:t>10.4.3. Acciones Objetivo prioritario 3. Fortalecer la apropiación social de la ciencia a través del desarrollo de diversos programas de difusión, divulgación del conocimiento y educación continua, en beneficio de la población en general de la frontera sur de México</w:t>
        </w:r>
        <w:r>
          <w:rPr>
            <w:noProof/>
            <w:webHidden/>
          </w:rPr>
          <w:tab/>
        </w:r>
        <w:r>
          <w:rPr>
            <w:noProof/>
            <w:webHidden/>
          </w:rPr>
          <w:fldChar w:fldCharType="begin"/>
        </w:r>
        <w:r>
          <w:rPr>
            <w:noProof/>
            <w:webHidden/>
          </w:rPr>
          <w:instrText xml:space="preserve"> PAGEREF _Toc181795424 \h </w:instrText>
        </w:r>
        <w:r>
          <w:rPr>
            <w:noProof/>
            <w:webHidden/>
          </w:rPr>
        </w:r>
        <w:r>
          <w:rPr>
            <w:noProof/>
            <w:webHidden/>
          </w:rPr>
          <w:fldChar w:fldCharType="separate"/>
        </w:r>
        <w:r>
          <w:rPr>
            <w:noProof/>
            <w:webHidden/>
          </w:rPr>
          <w:t>20</w:t>
        </w:r>
        <w:r>
          <w:rPr>
            <w:noProof/>
            <w:webHidden/>
          </w:rPr>
          <w:fldChar w:fldCharType="end"/>
        </w:r>
      </w:hyperlink>
    </w:p>
    <w:p w14:paraId="59B7F24E" w14:textId="62D74876"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5"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Breve</w:t>
        </w:r>
        <w:r w:rsidRPr="00D25CF2">
          <w:rPr>
            <w:rStyle w:val="Hipervnculo"/>
            <w:noProof/>
            <w:spacing w:val="9"/>
            <w:w w:val="110"/>
          </w:rPr>
          <w:t xml:space="preserve"> </w:t>
        </w:r>
        <w:r w:rsidRPr="00D25CF2">
          <w:rPr>
            <w:rStyle w:val="Hipervnculo"/>
            <w:noProof/>
            <w:w w:val="110"/>
          </w:rPr>
          <w:t>descripción</w:t>
        </w:r>
        <w:r w:rsidRPr="00D25CF2">
          <w:rPr>
            <w:rStyle w:val="Hipervnculo"/>
            <w:noProof/>
            <w:spacing w:val="10"/>
            <w:w w:val="110"/>
          </w:rPr>
          <w:t xml:space="preserve"> </w:t>
        </w:r>
        <w:r w:rsidRPr="00D25CF2">
          <w:rPr>
            <w:rStyle w:val="Hipervnculo"/>
            <w:noProof/>
            <w:w w:val="110"/>
          </w:rPr>
          <w:t>del</w:t>
        </w:r>
        <w:r w:rsidRPr="00D25CF2">
          <w:rPr>
            <w:rStyle w:val="Hipervnculo"/>
            <w:noProof/>
            <w:spacing w:val="11"/>
            <w:w w:val="110"/>
          </w:rPr>
          <w:t xml:space="preserve"> </w:t>
        </w:r>
        <w:r w:rsidRPr="00D25CF2">
          <w:rPr>
            <w:rStyle w:val="Hipervnculo"/>
            <w:noProof/>
            <w:spacing w:val="-2"/>
            <w:w w:val="110"/>
          </w:rPr>
          <w:t>objetivo 3</w:t>
        </w:r>
        <w:r>
          <w:rPr>
            <w:noProof/>
            <w:webHidden/>
          </w:rPr>
          <w:tab/>
        </w:r>
        <w:r>
          <w:rPr>
            <w:noProof/>
            <w:webHidden/>
          </w:rPr>
          <w:fldChar w:fldCharType="begin"/>
        </w:r>
        <w:r>
          <w:rPr>
            <w:noProof/>
            <w:webHidden/>
          </w:rPr>
          <w:instrText xml:space="preserve"> PAGEREF _Toc181795425 \h </w:instrText>
        </w:r>
        <w:r>
          <w:rPr>
            <w:noProof/>
            <w:webHidden/>
          </w:rPr>
        </w:r>
        <w:r>
          <w:rPr>
            <w:noProof/>
            <w:webHidden/>
          </w:rPr>
          <w:fldChar w:fldCharType="separate"/>
        </w:r>
        <w:r>
          <w:rPr>
            <w:noProof/>
            <w:webHidden/>
          </w:rPr>
          <w:t>20</w:t>
        </w:r>
        <w:r>
          <w:rPr>
            <w:noProof/>
            <w:webHidden/>
          </w:rPr>
          <w:fldChar w:fldCharType="end"/>
        </w:r>
      </w:hyperlink>
    </w:p>
    <w:p w14:paraId="00D774C7" w14:textId="7803B041"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6"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Acciones y actividades del Programa Institucional seleccionadas para atender en 2025</w:t>
        </w:r>
        <w:r>
          <w:rPr>
            <w:noProof/>
            <w:webHidden/>
          </w:rPr>
          <w:tab/>
        </w:r>
        <w:r>
          <w:rPr>
            <w:noProof/>
            <w:webHidden/>
          </w:rPr>
          <w:fldChar w:fldCharType="begin"/>
        </w:r>
        <w:r>
          <w:rPr>
            <w:noProof/>
            <w:webHidden/>
          </w:rPr>
          <w:instrText xml:space="preserve"> PAGEREF _Toc181795426 \h </w:instrText>
        </w:r>
        <w:r>
          <w:rPr>
            <w:noProof/>
            <w:webHidden/>
          </w:rPr>
        </w:r>
        <w:r>
          <w:rPr>
            <w:noProof/>
            <w:webHidden/>
          </w:rPr>
          <w:fldChar w:fldCharType="separate"/>
        </w:r>
        <w:r>
          <w:rPr>
            <w:noProof/>
            <w:webHidden/>
          </w:rPr>
          <w:t>21</w:t>
        </w:r>
        <w:r>
          <w:rPr>
            <w:noProof/>
            <w:webHidden/>
          </w:rPr>
          <w:fldChar w:fldCharType="end"/>
        </w:r>
      </w:hyperlink>
    </w:p>
    <w:p w14:paraId="64A7B2FC" w14:textId="408DA234"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7"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5"/>
          </w:rPr>
          <w:t>Indicadores</w:t>
        </w:r>
        <w:r w:rsidRPr="00D25CF2">
          <w:rPr>
            <w:rStyle w:val="Hipervnculo"/>
            <w:noProof/>
            <w:spacing w:val="-10"/>
            <w:w w:val="115"/>
          </w:rPr>
          <w:t xml:space="preserve"> </w:t>
        </w:r>
        <w:r w:rsidRPr="00D25CF2">
          <w:rPr>
            <w:rStyle w:val="Hipervnculo"/>
            <w:noProof/>
            <w:w w:val="115"/>
          </w:rPr>
          <w:t>(meta</w:t>
        </w:r>
        <w:r w:rsidRPr="00D25CF2">
          <w:rPr>
            <w:rStyle w:val="Hipervnculo"/>
            <w:noProof/>
            <w:spacing w:val="-9"/>
            <w:w w:val="115"/>
          </w:rPr>
          <w:t xml:space="preserve"> </w:t>
        </w:r>
        <w:r w:rsidRPr="00D25CF2">
          <w:rPr>
            <w:rStyle w:val="Hipervnculo"/>
            <w:noProof/>
            <w:w w:val="115"/>
          </w:rPr>
          <w:t>y</w:t>
        </w:r>
        <w:r w:rsidRPr="00D25CF2">
          <w:rPr>
            <w:rStyle w:val="Hipervnculo"/>
            <w:noProof/>
            <w:spacing w:val="-9"/>
            <w:w w:val="115"/>
          </w:rPr>
          <w:t xml:space="preserve"> </w:t>
        </w:r>
        <w:r w:rsidRPr="00D25CF2">
          <w:rPr>
            <w:rStyle w:val="Hipervnculo"/>
            <w:noProof/>
            <w:spacing w:val="-2"/>
            <w:w w:val="115"/>
          </w:rPr>
          <w:t>parámetros)</w:t>
        </w:r>
        <w:r>
          <w:rPr>
            <w:noProof/>
            <w:webHidden/>
          </w:rPr>
          <w:tab/>
        </w:r>
        <w:r>
          <w:rPr>
            <w:noProof/>
            <w:webHidden/>
          </w:rPr>
          <w:fldChar w:fldCharType="begin"/>
        </w:r>
        <w:r>
          <w:rPr>
            <w:noProof/>
            <w:webHidden/>
          </w:rPr>
          <w:instrText xml:space="preserve"> PAGEREF _Toc181795427 \h </w:instrText>
        </w:r>
        <w:r>
          <w:rPr>
            <w:noProof/>
            <w:webHidden/>
          </w:rPr>
        </w:r>
        <w:r>
          <w:rPr>
            <w:noProof/>
            <w:webHidden/>
          </w:rPr>
          <w:fldChar w:fldCharType="separate"/>
        </w:r>
        <w:r>
          <w:rPr>
            <w:noProof/>
            <w:webHidden/>
          </w:rPr>
          <w:t>24</w:t>
        </w:r>
        <w:r>
          <w:rPr>
            <w:noProof/>
            <w:webHidden/>
          </w:rPr>
          <w:fldChar w:fldCharType="end"/>
        </w:r>
      </w:hyperlink>
    </w:p>
    <w:p w14:paraId="108A4C56" w14:textId="50511692"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28" w:history="1">
        <w:r w:rsidRPr="00D25CF2">
          <w:rPr>
            <w:rStyle w:val="Hipervnculo"/>
            <w:noProof/>
          </w:rPr>
          <w:t>10.4.4. Objetivo prioritario 4.-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r>
          <w:rPr>
            <w:noProof/>
            <w:webHidden/>
          </w:rPr>
          <w:tab/>
        </w:r>
        <w:r>
          <w:rPr>
            <w:noProof/>
            <w:webHidden/>
          </w:rPr>
          <w:fldChar w:fldCharType="begin"/>
        </w:r>
        <w:r>
          <w:rPr>
            <w:noProof/>
            <w:webHidden/>
          </w:rPr>
          <w:instrText xml:space="preserve"> PAGEREF _Toc181795428 \h </w:instrText>
        </w:r>
        <w:r>
          <w:rPr>
            <w:noProof/>
            <w:webHidden/>
          </w:rPr>
        </w:r>
        <w:r>
          <w:rPr>
            <w:noProof/>
            <w:webHidden/>
          </w:rPr>
          <w:fldChar w:fldCharType="separate"/>
        </w:r>
        <w:r>
          <w:rPr>
            <w:noProof/>
            <w:webHidden/>
          </w:rPr>
          <w:t>25</w:t>
        </w:r>
        <w:r>
          <w:rPr>
            <w:noProof/>
            <w:webHidden/>
          </w:rPr>
          <w:fldChar w:fldCharType="end"/>
        </w:r>
      </w:hyperlink>
    </w:p>
    <w:p w14:paraId="249F3591" w14:textId="149470A5"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29" w:history="1">
        <w:r>
          <w:rPr>
            <w:rFonts w:asciiTheme="minorHAnsi" w:eastAsiaTheme="minorEastAsia" w:hAnsiTheme="minorHAnsi" w:cstheme="minorBidi"/>
            <w:noProof/>
            <w:kern w:val="2"/>
            <w:sz w:val="24"/>
            <w:szCs w:val="24"/>
            <w14:ligatures w14:val="standardContextual"/>
          </w:rPr>
          <w:tab/>
        </w:r>
        <w:r w:rsidRPr="00D25CF2">
          <w:rPr>
            <w:rStyle w:val="Hipervnculo"/>
            <w:noProof/>
          </w:rPr>
          <w:t>Breve descripción del Objetivo 4</w:t>
        </w:r>
        <w:r>
          <w:rPr>
            <w:noProof/>
            <w:webHidden/>
          </w:rPr>
          <w:tab/>
        </w:r>
        <w:r>
          <w:rPr>
            <w:noProof/>
            <w:webHidden/>
          </w:rPr>
          <w:fldChar w:fldCharType="begin"/>
        </w:r>
        <w:r>
          <w:rPr>
            <w:noProof/>
            <w:webHidden/>
          </w:rPr>
          <w:instrText xml:space="preserve"> PAGEREF _Toc181795429 \h </w:instrText>
        </w:r>
        <w:r>
          <w:rPr>
            <w:noProof/>
            <w:webHidden/>
          </w:rPr>
        </w:r>
        <w:r>
          <w:rPr>
            <w:noProof/>
            <w:webHidden/>
          </w:rPr>
          <w:fldChar w:fldCharType="separate"/>
        </w:r>
        <w:r>
          <w:rPr>
            <w:noProof/>
            <w:webHidden/>
          </w:rPr>
          <w:t>25</w:t>
        </w:r>
        <w:r>
          <w:rPr>
            <w:noProof/>
            <w:webHidden/>
          </w:rPr>
          <w:fldChar w:fldCharType="end"/>
        </w:r>
      </w:hyperlink>
    </w:p>
    <w:p w14:paraId="0AD6C99B" w14:textId="1DB235EC"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30" w:history="1">
        <w:r>
          <w:rPr>
            <w:rFonts w:asciiTheme="minorHAnsi" w:eastAsiaTheme="minorEastAsia" w:hAnsiTheme="minorHAnsi" w:cstheme="minorBidi"/>
            <w:noProof/>
            <w:kern w:val="2"/>
            <w:sz w:val="24"/>
            <w:szCs w:val="24"/>
            <w14:ligatures w14:val="standardContextual"/>
          </w:rPr>
          <w:tab/>
        </w:r>
        <w:r w:rsidRPr="00D25CF2">
          <w:rPr>
            <w:rStyle w:val="Hipervnculo"/>
            <w:noProof/>
          </w:rPr>
          <w:t>Acciones y actividades del Programa Institucional seleccionadas para atender en 2025</w:t>
        </w:r>
        <w:r>
          <w:rPr>
            <w:noProof/>
            <w:webHidden/>
          </w:rPr>
          <w:tab/>
        </w:r>
        <w:r>
          <w:rPr>
            <w:noProof/>
            <w:webHidden/>
          </w:rPr>
          <w:fldChar w:fldCharType="begin"/>
        </w:r>
        <w:r>
          <w:rPr>
            <w:noProof/>
            <w:webHidden/>
          </w:rPr>
          <w:instrText xml:space="preserve"> PAGEREF _Toc181795430 \h </w:instrText>
        </w:r>
        <w:r>
          <w:rPr>
            <w:noProof/>
            <w:webHidden/>
          </w:rPr>
        </w:r>
        <w:r>
          <w:rPr>
            <w:noProof/>
            <w:webHidden/>
          </w:rPr>
          <w:fldChar w:fldCharType="separate"/>
        </w:r>
        <w:r>
          <w:rPr>
            <w:noProof/>
            <w:webHidden/>
          </w:rPr>
          <w:t>25</w:t>
        </w:r>
        <w:r>
          <w:rPr>
            <w:noProof/>
            <w:webHidden/>
          </w:rPr>
          <w:fldChar w:fldCharType="end"/>
        </w:r>
      </w:hyperlink>
    </w:p>
    <w:p w14:paraId="6D00EF2F" w14:textId="58CB5941"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31"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5"/>
          </w:rPr>
          <w:t>Indicadores</w:t>
        </w:r>
        <w:r w:rsidRPr="00D25CF2">
          <w:rPr>
            <w:rStyle w:val="Hipervnculo"/>
            <w:noProof/>
            <w:spacing w:val="-10"/>
            <w:w w:val="115"/>
          </w:rPr>
          <w:t xml:space="preserve"> </w:t>
        </w:r>
        <w:r w:rsidRPr="00D25CF2">
          <w:rPr>
            <w:rStyle w:val="Hipervnculo"/>
            <w:noProof/>
            <w:w w:val="115"/>
          </w:rPr>
          <w:t>(meta</w:t>
        </w:r>
        <w:r w:rsidRPr="00D25CF2">
          <w:rPr>
            <w:rStyle w:val="Hipervnculo"/>
            <w:noProof/>
            <w:spacing w:val="-9"/>
            <w:w w:val="115"/>
          </w:rPr>
          <w:t xml:space="preserve"> </w:t>
        </w:r>
        <w:r w:rsidRPr="00D25CF2">
          <w:rPr>
            <w:rStyle w:val="Hipervnculo"/>
            <w:noProof/>
            <w:w w:val="115"/>
          </w:rPr>
          <w:t>y</w:t>
        </w:r>
        <w:r w:rsidRPr="00D25CF2">
          <w:rPr>
            <w:rStyle w:val="Hipervnculo"/>
            <w:noProof/>
            <w:spacing w:val="-9"/>
            <w:w w:val="115"/>
          </w:rPr>
          <w:t xml:space="preserve"> </w:t>
        </w:r>
        <w:r w:rsidRPr="00D25CF2">
          <w:rPr>
            <w:rStyle w:val="Hipervnculo"/>
            <w:noProof/>
            <w:spacing w:val="-2"/>
            <w:w w:val="115"/>
          </w:rPr>
          <w:t>parámetros)</w:t>
        </w:r>
        <w:r>
          <w:rPr>
            <w:noProof/>
            <w:webHidden/>
          </w:rPr>
          <w:tab/>
        </w:r>
        <w:r>
          <w:rPr>
            <w:noProof/>
            <w:webHidden/>
          </w:rPr>
          <w:fldChar w:fldCharType="begin"/>
        </w:r>
        <w:r>
          <w:rPr>
            <w:noProof/>
            <w:webHidden/>
          </w:rPr>
          <w:instrText xml:space="preserve"> PAGEREF _Toc181795431 \h </w:instrText>
        </w:r>
        <w:r>
          <w:rPr>
            <w:noProof/>
            <w:webHidden/>
          </w:rPr>
        </w:r>
        <w:r>
          <w:rPr>
            <w:noProof/>
            <w:webHidden/>
          </w:rPr>
          <w:fldChar w:fldCharType="separate"/>
        </w:r>
        <w:r>
          <w:rPr>
            <w:noProof/>
            <w:webHidden/>
          </w:rPr>
          <w:t>27</w:t>
        </w:r>
        <w:r>
          <w:rPr>
            <w:noProof/>
            <w:webHidden/>
          </w:rPr>
          <w:fldChar w:fldCharType="end"/>
        </w:r>
      </w:hyperlink>
    </w:p>
    <w:p w14:paraId="57E4E0E6" w14:textId="5D58949A"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32" w:history="1">
        <w:r w:rsidRPr="00D25CF2">
          <w:rPr>
            <w:rStyle w:val="Hipervnculo"/>
            <w:noProof/>
          </w:rPr>
          <w:t>10.4.5. Acciones Objetivo prioritario 5.</w:t>
        </w:r>
        <w:r w:rsidRPr="00D25CF2">
          <w:rPr>
            <w:rStyle w:val="Hipervnculo"/>
            <w:noProof/>
            <w:spacing w:val="40"/>
          </w:rPr>
          <w:t xml:space="preserve"> </w:t>
        </w:r>
        <w:r w:rsidRPr="00D25CF2">
          <w:rPr>
            <w:rStyle w:val="Hipervnculo"/>
            <w:noProof/>
          </w:rPr>
          <w:t>Impulsar el desempeño eficiente y la cohesión interna entre el personal académico, administrativo y estudiantil, para favorecer la</w:t>
        </w:r>
        <w:r w:rsidRPr="00D25CF2">
          <w:rPr>
            <w:rStyle w:val="Hipervnculo"/>
            <w:noProof/>
            <w:spacing w:val="-5"/>
          </w:rPr>
          <w:t xml:space="preserve"> </w:t>
        </w:r>
        <w:r w:rsidRPr="00D25CF2">
          <w:rPr>
            <w:rStyle w:val="Hipervnculo"/>
            <w:noProof/>
          </w:rPr>
          <w:t>vida</w:t>
        </w:r>
        <w:r w:rsidRPr="00D25CF2">
          <w:rPr>
            <w:rStyle w:val="Hipervnculo"/>
            <w:noProof/>
            <w:spacing w:val="-5"/>
          </w:rPr>
          <w:t xml:space="preserve"> </w:t>
        </w:r>
        <w:r w:rsidRPr="00D25CF2">
          <w:rPr>
            <w:rStyle w:val="Hipervnculo"/>
            <w:noProof/>
          </w:rPr>
          <w:t>colegiada,</w:t>
        </w:r>
        <w:r w:rsidRPr="00D25CF2">
          <w:rPr>
            <w:rStyle w:val="Hipervnculo"/>
            <w:noProof/>
            <w:spacing w:val="-5"/>
          </w:rPr>
          <w:t xml:space="preserve"> </w:t>
        </w:r>
        <w:r w:rsidRPr="00D25CF2">
          <w:rPr>
            <w:rStyle w:val="Hipervnculo"/>
            <w:noProof/>
          </w:rPr>
          <w:t>el</w:t>
        </w:r>
        <w:r w:rsidRPr="00D25CF2">
          <w:rPr>
            <w:rStyle w:val="Hipervnculo"/>
            <w:noProof/>
            <w:spacing w:val="-5"/>
          </w:rPr>
          <w:t xml:space="preserve"> </w:t>
        </w:r>
        <w:r w:rsidRPr="00D25CF2">
          <w:rPr>
            <w:rStyle w:val="Hipervnculo"/>
            <w:noProof/>
          </w:rPr>
          <w:t>buen</w:t>
        </w:r>
        <w:r w:rsidRPr="00D25CF2">
          <w:rPr>
            <w:rStyle w:val="Hipervnculo"/>
            <w:noProof/>
            <w:spacing w:val="-5"/>
          </w:rPr>
          <w:t xml:space="preserve"> </w:t>
        </w:r>
        <w:r w:rsidRPr="00D25CF2">
          <w:rPr>
            <w:rStyle w:val="Hipervnculo"/>
            <w:noProof/>
          </w:rPr>
          <w:t>clima</w:t>
        </w:r>
        <w:r w:rsidRPr="00D25CF2">
          <w:rPr>
            <w:rStyle w:val="Hipervnculo"/>
            <w:noProof/>
            <w:spacing w:val="-5"/>
          </w:rPr>
          <w:t xml:space="preserve"> </w:t>
        </w:r>
        <w:r w:rsidRPr="00D25CF2">
          <w:rPr>
            <w:rStyle w:val="Hipervnculo"/>
            <w:noProof/>
          </w:rPr>
          <w:t>organizacional</w:t>
        </w:r>
        <w:r w:rsidRPr="00D25CF2">
          <w:rPr>
            <w:rStyle w:val="Hipervnculo"/>
            <w:noProof/>
            <w:spacing w:val="-5"/>
          </w:rPr>
          <w:t xml:space="preserve"> </w:t>
        </w:r>
        <w:r w:rsidRPr="00D25CF2">
          <w:rPr>
            <w:rStyle w:val="Hipervnculo"/>
            <w:noProof/>
          </w:rPr>
          <w:t>y</w:t>
        </w:r>
        <w:r w:rsidRPr="00D25CF2">
          <w:rPr>
            <w:rStyle w:val="Hipervnculo"/>
            <w:noProof/>
            <w:spacing w:val="-5"/>
          </w:rPr>
          <w:t xml:space="preserve"> </w:t>
        </w:r>
        <w:r w:rsidRPr="00D25CF2">
          <w:rPr>
            <w:rStyle w:val="Hipervnculo"/>
            <w:noProof/>
          </w:rPr>
          <w:t>el</w:t>
        </w:r>
        <w:r w:rsidRPr="00D25CF2">
          <w:rPr>
            <w:rStyle w:val="Hipervnculo"/>
            <w:noProof/>
            <w:spacing w:val="-5"/>
          </w:rPr>
          <w:t xml:space="preserve"> </w:t>
        </w:r>
        <w:r w:rsidRPr="00D25CF2">
          <w:rPr>
            <w:rStyle w:val="Hipervnculo"/>
            <w:noProof/>
          </w:rPr>
          <w:t>liderazgo</w:t>
        </w:r>
        <w:r w:rsidRPr="00D25CF2">
          <w:rPr>
            <w:rStyle w:val="Hipervnculo"/>
            <w:noProof/>
            <w:spacing w:val="-5"/>
          </w:rPr>
          <w:t xml:space="preserve"> </w:t>
        </w:r>
        <w:r w:rsidRPr="00D25CF2">
          <w:rPr>
            <w:rStyle w:val="Hipervnculo"/>
            <w:noProof/>
          </w:rPr>
          <w:t>científico</w:t>
        </w:r>
        <w:r w:rsidRPr="00D25CF2">
          <w:rPr>
            <w:rStyle w:val="Hipervnculo"/>
            <w:noProof/>
            <w:spacing w:val="-5"/>
          </w:rPr>
          <w:t xml:space="preserve"> </w:t>
        </w:r>
        <w:r w:rsidRPr="00D25CF2">
          <w:rPr>
            <w:rStyle w:val="Hipervnculo"/>
            <w:noProof/>
          </w:rPr>
          <w:t>y</w:t>
        </w:r>
        <w:r w:rsidRPr="00D25CF2">
          <w:rPr>
            <w:rStyle w:val="Hipervnculo"/>
            <w:noProof/>
            <w:spacing w:val="-5"/>
          </w:rPr>
          <w:t xml:space="preserve"> </w:t>
        </w:r>
        <w:r w:rsidRPr="00D25CF2">
          <w:rPr>
            <w:rStyle w:val="Hipervnculo"/>
            <w:noProof/>
          </w:rPr>
          <w:t>ético</w:t>
        </w:r>
        <w:r w:rsidRPr="00D25CF2">
          <w:rPr>
            <w:rStyle w:val="Hipervnculo"/>
            <w:noProof/>
            <w:spacing w:val="-5"/>
          </w:rPr>
          <w:t xml:space="preserve"> </w:t>
        </w:r>
        <w:r w:rsidRPr="00D25CF2">
          <w:rPr>
            <w:rStyle w:val="Hipervnculo"/>
            <w:noProof/>
          </w:rPr>
          <w:t>en beneficio de la región.</w:t>
        </w:r>
        <w:r>
          <w:rPr>
            <w:noProof/>
            <w:webHidden/>
          </w:rPr>
          <w:tab/>
        </w:r>
        <w:r>
          <w:rPr>
            <w:noProof/>
            <w:webHidden/>
          </w:rPr>
          <w:fldChar w:fldCharType="begin"/>
        </w:r>
        <w:r>
          <w:rPr>
            <w:noProof/>
            <w:webHidden/>
          </w:rPr>
          <w:instrText xml:space="preserve"> PAGEREF _Toc181795432 \h </w:instrText>
        </w:r>
        <w:r>
          <w:rPr>
            <w:noProof/>
            <w:webHidden/>
          </w:rPr>
        </w:r>
        <w:r>
          <w:rPr>
            <w:noProof/>
            <w:webHidden/>
          </w:rPr>
          <w:fldChar w:fldCharType="separate"/>
        </w:r>
        <w:r>
          <w:rPr>
            <w:noProof/>
            <w:webHidden/>
          </w:rPr>
          <w:t>29</w:t>
        </w:r>
        <w:r>
          <w:rPr>
            <w:noProof/>
            <w:webHidden/>
          </w:rPr>
          <w:fldChar w:fldCharType="end"/>
        </w:r>
      </w:hyperlink>
    </w:p>
    <w:p w14:paraId="0294B718" w14:textId="0C2BE723"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33"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0"/>
          </w:rPr>
          <w:t>Breve</w:t>
        </w:r>
        <w:r w:rsidRPr="00D25CF2">
          <w:rPr>
            <w:rStyle w:val="Hipervnculo"/>
            <w:noProof/>
            <w:spacing w:val="9"/>
            <w:w w:val="110"/>
          </w:rPr>
          <w:t xml:space="preserve"> </w:t>
        </w:r>
        <w:r w:rsidRPr="00D25CF2">
          <w:rPr>
            <w:rStyle w:val="Hipervnculo"/>
            <w:noProof/>
            <w:w w:val="110"/>
          </w:rPr>
          <w:t>descripción</w:t>
        </w:r>
        <w:r w:rsidRPr="00D25CF2">
          <w:rPr>
            <w:rStyle w:val="Hipervnculo"/>
            <w:noProof/>
            <w:spacing w:val="9"/>
            <w:w w:val="110"/>
          </w:rPr>
          <w:t xml:space="preserve"> </w:t>
        </w:r>
        <w:r w:rsidRPr="00D25CF2">
          <w:rPr>
            <w:rStyle w:val="Hipervnculo"/>
            <w:noProof/>
            <w:w w:val="110"/>
          </w:rPr>
          <w:t>del</w:t>
        </w:r>
        <w:r w:rsidRPr="00D25CF2">
          <w:rPr>
            <w:rStyle w:val="Hipervnculo"/>
            <w:noProof/>
            <w:spacing w:val="9"/>
            <w:w w:val="110"/>
          </w:rPr>
          <w:t xml:space="preserve"> </w:t>
        </w:r>
        <w:r w:rsidRPr="00D25CF2">
          <w:rPr>
            <w:rStyle w:val="Hipervnculo"/>
            <w:noProof/>
            <w:spacing w:val="-2"/>
            <w:w w:val="110"/>
          </w:rPr>
          <w:t>objetivo 5</w:t>
        </w:r>
        <w:r>
          <w:rPr>
            <w:noProof/>
            <w:webHidden/>
          </w:rPr>
          <w:tab/>
        </w:r>
        <w:r>
          <w:rPr>
            <w:noProof/>
            <w:webHidden/>
          </w:rPr>
          <w:fldChar w:fldCharType="begin"/>
        </w:r>
        <w:r>
          <w:rPr>
            <w:noProof/>
            <w:webHidden/>
          </w:rPr>
          <w:instrText xml:space="preserve"> PAGEREF _Toc181795433 \h </w:instrText>
        </w:r>
        <w:r>
          <w:rPr>
            <w:noProof/>
            <w:webHidden/>
          </w:rPr>
        </w:r>
        <w:r>
          <w:rPr>
            <w:noProof/>
            <w:webHidden/>
          </w:rPr>
          <w:fldChar w:fldCharType="separate"/>
        </w:r>
        <w:r>
          <w:rPr>
            <w:noProof/>
            <w:webHidden/>
          </w:rPr>
          <w:t>29</w:t>
        </w:r>
        <w:r>
          <w:rPr>
            <w:noProof/>
            <w:webHidden/>
          </w:rPr>
          <w:fldChar w:fldCharType="end"/>
        </w:r>
      </w:hyperlink>
    </w:p>
    <w:p w14:paraId="1E40B789" w14:textId="0B4ED900"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34" w:history="1">
        <w:r>
          <w:rPr>
            <w:rFonts w:asciiTheme="minorHAnsi" w:eastAsiaTheme="minorEastAsia" w:hAnsiTheme="minorHAnsi" w:cstheme="minorBidi"/>
            <w:noProof/>
            <w:kern w:val="2"/>
            <w:sz w:val="24"/>
            <w:szCs w:val="24"/>
            <w14:ligatures w14:val="standardContextual"/>
          </w:rPr>
          <w:tab/>
        </w:r>
        <w:r w:rsidRPr="00D25CF2">
          <w:rPr>
            <w:rStyle w:val="Hipervnculo"/>
            <w:noProof/>
          </w:rPr>
          <w:t xml:space="preserve">Acciones y actividades del Programa Institucional seleccionadas para atender </w:t>
        </w:r>
        <w:r w:rsidRPr="00D25CF2">
          <w:rPr>
            <w:rStyle w:val="Hipervnculo"/>
            <w:noProof/>
          </w:rPr>
          <w:lastRenderedPageBreak/>
          <w:t>en 2025</w:t>
        </w:r>
        <w:r>
          <w:rPr>
            <w:noProof/>
            <w:webHidden/>
          </w:rPr>
          <w:tab/>
        </w:r>
        <w:r>
          <w:rPr>
            <w:noProof/>
            <w:webHidden/>
          </w:rPr>
          <w:fldChar w:fldCharType="begin"/>
        </w:r>
        <w:r>
          <w:rPr>
            <w:noProof/>
            <w:webHidden/>
          </w:rPr>
          <w:instrText xml:space="preserve"> PAGEREF _Toc181795434 \h </w:instrText>
        </w:r>
        <w:r>
          <w:rPr>
            <w:noProof/>
            <w:webHidden/>
          </w:rPr>
        </w:r>
        <w:r>
          <w:rPr>
            <w:noProof/>
            <w:webHidden/>
          </w:rPr>
          <w:fldChar w:fldCharType="separate"/>
        </w:r>
        <w:r>
          <w:rPr>
            <w:noProof/>
            <w:webHidden/>
          </w:rPr>
          <w:t>30</w:t>
        </w:r>
        <w:r>
          <w:rPr>
            <w:noProof/>
            <w:webHidden/>
          </w:rPr>
          <w:fldChar w:fldCharType="end"/>
        </w:r>
      </w:hyperlink>
    </w:p>
    <w:p w14:paraId="33CDD5DE" w14:textId="6AE779B6" w:rsidR="0030008E" w:rsidRDefault="0030008E">
      <w:pPr>
        <w:pStyle w:val="TDC3"/>
        <w:rPr>
          <w:rFonts w:asciiTheme="minorHAnsi" w:eastAsiaTheme="minorEastAsia" w:hAnsiTheme="minorHAnsi" w:cstheme="minorBidi"/>
          <w:noProof/>
          <w:kern w:val="2"/>
          <w:sz w:val="24"/>
          <w:szCs w:val="24"/>
          <w14:ligatures w14:val="standardContextual"/>
        </w:rPr>
      </w:pPr>
      <w:hyperlink w:anchor="_Toc181795435" w:history="1">
        <w:r>
          <w:rPr>
            <w:rFonts w:asciiTheme="minorHAnsi" w:eastAsiaTheme="minorEastAsia" w:hAnsiTheme="minorHAnsi" w:cstheme="minorBidi"/>
            <w:noProof/>
            <w:kern w:val="2"/>
            <w:sz w:val="24"/>
            <w:szCs w:val="24"/>
            <w14:ligatures w14:val="standardContextual"/>
          </w:rPr>
          <w:tab/>
        </w:r>
        <w:r w:rsidRPr="00D25CF2">
          <w:rPr>
            <w:rStyle w:val="Hipervnculo"/>
            <w:noProof/>
            <w:w w:val="115"/>
          </w:rPr>
          <w:t>Indicadores</w:t>
        </w:r>
        <w:r w:rsidRPr="00D25CF2">
          <w:rPr>
            <w:rStyle w:val="Hipervnculo"/>
            <w:noProof/>
            <w:spacing w:val="-10"/>
            <w:w w:val="115"/>
          </w:rPr>
          <w:t xml:space="preserve"> </w:t>
        </w:r>
        <w:r w:rsidRPr="00D25CF2">
          <w:rPr>
            <w:rStyle w:val="Hipervnculo"/>
            <w:noProof/>
            <w:w w:val="115"/>
          </w:rPr>
          <w:t>(meta</w:t>
        </w:r>
        <w:r w:rsidRPr="00D25CF2">
          <w:rPr>
            <w:rStyle w:val="Hipervnculo"/>
            <w:noProof/>
            <w:spacing w:val="-9"/>
            <w:w w:val="115"/>
          </w:rPr>
          <w:t xml:space="preserve"> </w:t>
        </w:r>
        <w:r w:rsidRPr="00D25CF2">
          <w:rPr>
            <w:rStyle w:val="Hipervnculo"/>
            <w:noProof/>
            <w:w w:val="115"/>
          </w:rPr>
          <w:t>y</w:t>
        </w:r>
        <w:r w:rsidRPr="00D25CF2">
          <w:rPr>
            <w:rStyle w:val="Hipervnculo"/>
            <w:noProof/>
            <w:spacing w:val="-10"/>
            <w:w w:val="115"/>
          </w:rPr>
          <w:t xml:space="preserve"> </w:t>
        </w:r>
        <w:r w:rsidRPr="00D25CF2">
          <w:rPr>
            <w:rStyle w:val="Hipervnculo"/>
            <w:noProof/>
            <w:spacing w:val="-2"/>
            <w:w w:val="115"/>
          </w:rPr>
          <w:t>parámetros)</w:t>
        </w:r>
        <w:r>
          <w:rPr>
            <w:noProof/>
            <w:webHidden/>
          </w:rPr>
          <w:tab/>
        </w:r>
        <w:r>
          <w:rPr>
            <w:noProof/>
            <w:webHidden/>
          </w:rPr>
          <w:fldChar w:fldCharType="begin"/>
        </w:r>
        <w:r>
          <w:rPr>
            <w:noProof/>
            <w:webHidden/>
          </w:rPr>
          <w:instrText xml:space="preserve"> PAGEREF _Toc181795435 \h </w:instrText>
        </w:r>
        <w:r>
          <w:rPr>
            <w:noProof/>
            <w:webHidden/>
          </w:rPr>
        </w:r>
        <w:r>
          <w:rPr>
            <w:noProof/>
            <w:webHidden/>
          </w:rPr>
          <w:fldChar w:fldCharType="separate"/>
        </w:r>
        <w:r>
          <w:rPr>
            <w:noProof/>
            <w:webHidden/>
          </w:rPr>
          <w:t>36</w:t>
        </w:r>
        <w:r>
          <w:rPr>
            <w:noProof/>
            <w:webHidden/>
          </w:rPr>
          <w:fldChar w:fldCharType="end"/>
        </w:r>
      </w:hyperlink>
    </w:p>
    <w:p w14:paraId="7A9280FC" w14:textId="74C470B4" w:rsidR="0030008E" w:rsidRDefault="0030008E">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1795436" w:history="1">
        <w:r w:rsidRPr="00D25CF2">
          <w:rPr>
            <w:rStyle w:val="Hipervnculo"/>
            <w:noProof/>
          </w:rPr>
          <w:t>10.4.6. Resumen general de metas y parámetros</w:t>
        </w:r>
        <w:r>
          <w:rPr>
            <w:noProof/>
            <w:webHidden/>
          </w:rPr>
          <w:tab/>
        </w:r>
        <w:r>
          <w:rPr>
            <w:noProof/>
            <w:webHidden/>
          </w:rPr>
          <w:fldChar w:fldCharType="begin"/>
        </w:r>
        <w:r>
          <w:rPr>
            <w:noProof/>
            <w:webHidden/>
          </w:rPr>
          <w:instrText xml:space="preserve"> PAGEREF _Toc181795436 \h </w:instrText>
        </w:r>
        <w:r>
          <w:rPr>
            <w:noProof/>
            <w:webHidden/>
          </w:rPr>
        </w:r>
        <w:r>
          <w:rPr>
            <w:noProof/>
            <w:webHidden/>
          </w:rPr>
          <w:fldChar w:fldCharType="separate"/>
        </w:r>
        <w:r>
          <w:rPr>
            <w:noProof/>
            <w:webHidden/>
          </w:rPr>
          <w:t>38</w:t>
        </w:r>
        <w:r>
          <w:rPr>
            <w:noProof/>
            <w:webHidden/>
          </w:rPr>
          <w:fldChar w:fldCharType="end"/>
        </w:r>
      </w:hyperlink>
    </w:p>
    <w:p w14:paraId="38B911B5" w14:textId="616B2D7E" w:rsidR="00802417" w:rsidRDefault="00802417">
      <w:r w:rsidRPr="00FC383F">
        <w:rPr>
          <w:rFonts w:ascii="Geomanist" w:hAnsi="Geomanist"/>
          <w:b/>
          <w:bCs/>
          <w:lang w:val="es-ES"/>
        </w:rPr>
        <w:fldChar w:fldCharType="end"/>
      </w:r>
    </w:p>
    <w:p w14:paraId="685A9A13" w14:textId="77777777" w:rsidR="003831C2" w:rsidRDefault="003831C2">
      <w:pPr>
        <w:pStyle w:val="Textoindependiente"/>
        <w:kinsoku w:val="0"/>
        <w:overflowPunct w:val="0"/>
        <w:spacing w:before="115"/>
        <w:rPr>
          <w:rFonts w:ascii="Geomanist" w:hAnsi="Geomanist"/>
          <w:b/>
          <w:bCs/>
        </w:rPr>
      </w:pPr>
    </w:p>
    <w:p w14:paraId="71D29712" w14:textId="77777777" w:rsidR="004F6A80" w:rsidRDefault="004F6A80">
      <w:pPr>
        <w:pStyle w:val="Textoindependiente"/>
        <w:kinsoku w:val="0"/>
        <w:overflowPunct w:val="0"/>
        <w:spacing w:before="115"/>
        <w:rPr>
          <w:rFonts w:ascii="Geomanist" w:hAnsi="Geomanist"/>
          <w:b/>
          <w:bCs/>
        </w:rPr>
      </w:pPr>
    </w:p>
    <w:p w14:paraId="40AFF6BA" w14:textId="77777777" w:rsidR="004F6A80" w:rsidRDefault="004F6A80">
      <w:pPr>
        <w:pStyle w:val="Textoindependiente"/>
        <w:kinsoku w:val="0"/>
        <w:overflowPunct w:val="0"/>
        <w:spacing w:before="115"/>
        <w:rPr>
          <w:rFonts w:ascii="Geomanist" w:hAnsi="Geomanist"/>
          <w:b/>
          <w:bCs/>
        </w:rPr>
      </w:pPr>
    </w:p>
    <w:p w14:paraId="3E3B6A50" w14:textId="77777777" w:rsidR="004F6A80" w:rsidRDefault="004F6A80">
      <w:pPr>
        <w:pStyle w:val="Textoindependiente"/>
        <w:kinsoku w:val="0"/>
        <w:overflowPunct w:val="0"/>
        <w:spacing w:before="115"/>
        <w:rPr>
          <w:rFonts w:ascii="Geomanist" w:hAnsi="Geomanist"/>
          <w:b/>
          <w:bCs/>
        </w:rPr>
      </w:pPr>
    </w:p>
    <w:p w14:paraId="0F3EF5D9" w14:textId="665C8D15" w:rsidR="003831C2" w:rsidRPr="00D70F57" w:rsidRDefault="004F6A80" w:rsidP="003234E6">
      <w:pPr>
        <w:pStyle w:val="Ttulo1"/>
      </w:pPr>
      <w:r>
        <w:br w:type="page"/>
      </w:r>
      <w:bookmarkStart w:id="0" w:name="_Toc181795412"/>
      <w:r w:rsidR="005F68C1" w:rsidRPr="00D70F57">
        <w:lastRenderedPageBreak/>
        <w:t xml:space="preserve">10.1 Fundamento </w:t>
      </w:r>
      <w:r w:rsidR="003831C2" w:rsidRPr="00D70F57">
        <w:t>normativo</w:t>
      </w:r>
      <w:bookmarkEnd w:id="0"/>
    </w:p>
    <w:p w14:paraId="7D6A4C69" w14:textId="77777777" w:rsidR="003831C2" w:rsidRPr="004B489B" w:rsidRDefault="003831C2" w:rsidP="001102EC">
      <w:pPr>
        <w:pStyle w:val="Textoindependiente"/>
        <w:kinsoku w:val="0"/>
        <w:overflowPunct w:val="0"/>
        <w:spacing w:line="276" w:lineRule="auto"/>
        <w:jc w:val="both"/>
        <w:rPr>
          <w:rFonts w:ascii="Geomanist" w:hAnsi="Geomanist"/>
          <w:b/>
          <w:bCs/>
        </w:rPr>
      </w:pPr>
    </w:p>
    <w:p w14:paraId="72025C64" w14:textId="13AE0571" w:rsidR="003831C2" w:rsidRPr="00F61564" w:rsidRDefault="003831C2" w:rsidP="007E06E9">
      <w:pPr>
        <w:pStyle w:val="Textoindependiente"/>
        <w:kinsoku w:val="0"/>
        <w:overflowPunct w:val="0"/>
        <w:spacing w:line="276" w:lineRule="auto"/>
        <w:ind w:right="112"/>
        <w:jc w:val="both"/>
        <w:rPr>
          <w:rFonts w:ascii="Geomanist" w:hAnsi="Geomanist"/>
          <w:w w:val="110"/>
        </w:rPr>
      </w:pPr>
      <w:r w:rsidRPr="00F61564">
        <w:rPr>
          <w:rFonts w:ascii="Geomanist" w:hAnsi="Geomanist"/>
          <w:w w:val="110"/>
        </w:rPr>
        <w:t>La elaboración del Programa Anual de Trabajo del ECOSUR tiene fundamento legal en los artículos 50 y 58 de la Ley Federal de las Entidades Paraestatales; en el artículo 22 de su Reglamento</w:t>
      </w:r>
      <w:r w:rsidR="004B489B">
        <w:rPr>
          <w:rFonts w:ascii="Geomanist" w:hAnsi="Geomanist"/>
          <w:w w:val="110"/>
        </w:rPr>
        <w:t xml:space="preserve"> y en e</w:t>
      </w:r>
      <w:r w:rsidR="000B7CDD">
        <w:rPr>
          <w:rFonts w:ascii="Geomanist" w:hAnsi="Geomanist"/>
          <w:w w:val="110"/>
        </w:rPr>
        <w:t>l artículo 12 fracción IX y 19 fracción X del Decreto por el cual se reestructura El Colegio de la Frontera Sur</w:t>
      </w:r>
      <w:r w:rsidRPr="00F61564">
        <w:rPr>
          <w:rFonts w:ascii="Geomanist" w:hAnsi="Geomanist"/>
          <w:w w:val="110"/>
        </w:rPr>
        <w:t>. Conforme a lo establecido en la Ley Federal de Entidades Paraestatales, es obligación de toda entidad paraestatal presentar ante su Junta de Gobierno, para su aprobación,</w:t>
      </w:r>
      <w:r w:rsidRPr="00F61564">
        <w:rPr>
          <w:rFonts w:ascii="Geomanist" w:hAnsi="Geomanist"/>
          <w:spacing w:val="-8"/>
          <w:w w:val="110"/>
        </w:rPr>
        <w:t xml:space="preserve"> </w:t>
      </w:r>
      <w:r w:rsidRPr="00F61564">
        <w:rPr>
          <w:rFonts w:ascii="Geomanist" w:hAnsi="Geomanist"/>
          <w:w w:val="110"/>
        </w:rPr>
        <w:t>su</w:t>
      </w:r>
      <w:r w:rsidRPr="00F61564">
        <w:rPr>
          <w:rFonts w:ascii="Geomanist" w:hAnsi="Geomanist"/>
          <w:spacing w:val="-9"/>
          <w:w w:val="110"/>
        </w:rPr>
        <w:t xml:space="preserve"> </w:t>
      </w:r>
      <w:r w:rsidRPr="00F61564">
        <w:rPr>
          <w:rFonts w:ascii="Geomanist" w:hAnsi="Geomanist"/>
          <w:w w:val="110"/>
        </w:rPr>
        <w:t>Programa</w:t>
      </w:r>
      <w:r w:rsidRPr="00F61564">
        <w:rPr>
          <w:rFonts w:ascii="Geomanist" w:hAnsi="Geomanist"/>
          <w:spacing w:val="-9"/>
          <w:w w:val="110"/>
        </w:rPr>
        <w:t xml:space="preserve"> </w:t>
      </w:r>
      <w:r w:rsidRPr="00F61564">
        <w:rPr>
          <w:rFonts w:ascii="Geomanist" w:hAnsi="Geomanist"/>
          <w:w w:val="110"/>
        </w:rPr>
        <w:t>Anual</w:t>
      </w:r>
      <w:r w:rsidRPr="00F61564">
        <w:rPr>
          <w:rFonts w:ascii="Geomanist" w:hAnsi="Geomanist"/>
          <w:spacing w:val="-8"/>
          <w:w w:val="110"/>
        </w:rPr>
        <w:t xml:space="preserve"> </w:t>
      </w:r>
      <w:r w:rsidRPr="00F61564">
        <w:rPr>
          <w:rFonts w:ascii="Geomanist" w:hAnsi="Geomanist"/>
          <w:w w:val="110"/>
        </w:rPr>
        <w:t>de</w:t>
      </w:r>
      <w:r w:rsidRPr="00F61564">
        <w:rPr>
          <w:rFonts w:ascii="Geomanist" w:hAnsi="Geomanist"/>
          <w:spacing w:val="-9"/>
          <w:w w:val="110"/>
        </w:rPr>
        <w:t xml:space="preserve"> </w:t>
      </w:r>
      <w:r w:rsidRPr="00F61564">
        <w:rPr>
          <w:rFonts w:ascii="Geomanist" w:hAnsi="Geomanist"/>
          <w:w w:val="110"/>
        </w:rPr>
        <w:t>Trabajo.</w:t>
      </w:r>
      <w:r w:rsidRPr="00F61564">
        <w:rPr>
          <w:rFonts w:ascii="Geomanist" w:hAnsi="Geomanist"/>
          <w:spacing w:val="-8"/>
          <w:w w:val="110"/>
        </w:rPr>
        <w:t xml:space="preserve"> </w:t>
      </w:r>
      <w:r w:rsidRPr="00F61564">
        <w:rPr>
          <w:rFonts w:ascii="Geomanist" w:hAnsi="Geomanist"/>
          <w:w w:val="110"/>
        </w:rPr>
        <w:t>ECOSUR</w:t>
      </w:r>
      <w:r w:rsidRPr="00F61564">
        <w:rPr>
          <w:rFonts w:ascii="Geomanist" w:hAnsi="Geomanist"/>
          <w:spacing w:val="-9"/>
          <w:w w:val="110"/>
        </w:rPr>
        <w:t xml:space="preserve"> </w:t>
      </w:r>
      <w:r w:rsidRPr="00F61564">
        <w:rPr>
          <w:rFonts w:ascii="Geomanist" w:hAnsi="Geomanist"/>
          <w:w w:val="110"/>
        </w:rPr>
        <w:t>es</w:t>
      </w:r>
      <w:r w:rsidRPr="00F61564">
        <w:rPr>
          <w:rFonts w:ascii="Geomanist" w:hAnsi="Geomanist"/>
          <w:spacing w:val="-9"/>
          <w:w w:val="110"/>
        </w:rPr>
        <w:t xml:space="preserve"> </w:t>
      </w:r>
      <w:r w:rsidRPr="00F61564">
        <w:rPr>
          <w:rFonts w:ascii="Geomanist" w:hAnsi="Geomanist"/>
          <w:w w:val="110"/>
        </w:rPr>
        <w:t>la</w:t>
      </w:r>
      <w:r w:rsidRPr="00F61564">
        <w:rPr>
          <w:rFonts w:ascii="Geomanist" w:hAnsi="Geomanist"/>
          <w:spacing w:val="-9"/>
          <w:w w:val="110"/>
        </w:rPr>
        <w:t xml:space="preserve"> </w:t>
      </w:r>
      <w:r w:rsidRPr="00F61564">
        <w:rPr>
          <w:rFonts w:ascii="Geomanist" w:hAnsi="Geomanist"/>
          <w:w w:val="110"/>
        </w:rPr>
        <w:t>entidad</w:t>
      </w:r>
      <w:r w:rsidRPr="00F61564">
        <w:rPr>
          <w:rFonts w:ascii="Geomanist" w:hAnsi="Geomanist"/>
          <w:spacing w:val="-9"/>
          <w:w w:val="110"/>
        </w:rPr>
        <w:t xml:space="preserve"> </w:t>
      </w:r>
      <w:r w:rsidRPr="00F61564">
        <w:rPr>
          <w:rFonts w:ascii="Geomanist" w:hAnsi="Geomanist"/>
          <w:w w:val="110"/>
        </w:rPr>
        <w:t>responsable</w:t>
      </w:r>
      <w:r w:rsidRPr="00F61564">
        <w:rPr>
          <w:rFonts w:ascii="Geomanist" w:hAnsi="Geomanist"/>
          <w:spacing w:val="-9"/>
          <w:w w:val="110"/>
        </w:rPr>
        <w:t xml:space="preserve"> </w:t>
      </w:r>
      <w:r w:rsidRPr="00F61564">
        <w:rPr>
          <w:rFonts w:ascii="Geomanist" w:hAnsi="Geomanist"/>
          <w:w w:val="110"/>
        </w:rPr>
        <w:t>de</w:t>
      </w:r>
      <w:r w:rsidRPr="00F61564">
        <w:rPr>
          <w:rFonts w:ascii="Geomanist" w:hAnsi="Geomanist"/>
          <w:spacing w:val="-9"/>
          <w:w w:val="110"/>
        </w:rPr>
        <w:t xml:space="preserve"> </w:t>
      </w:r>
      <w:r w:rsidRPr="00F61564">
        <w:rPr>
          <w:rFonts w:ascii="Geomanist" w:hAnsi="Geomanist"/>
          <w:w w:val="110"/>
        </w:rPr>
        <w:t>coordinar la ejecución y seguimiento de este.</w:t>
      </w:r>
    </w:p>
    <w:p w14:paraId="4E1187DF" w14:textId="77777777" w:rsidR="00F334D7" w:rsidRPr="00F61564" w:rsidRDefault="00F334D7" w:rsidP="00DD443B">
      <w:pPr>
        <w:pStyle w:val="Textoindependiente"/>
        <w:kinsoku w:val="0"/>
        <w:overflowPunct w:val="0"/>
        <w:spacing w:line="276" w:lineRule="auto"/>
        <w:ind w:left="112" w:right="112"/>
        <w:jc w:val="both"/>
        <w:rPr>
          <w:rFonts w:ascii="Geomanist" w:hAnsi="Geomanist"/>
          <w:w w:val="110"/>
        </w:rPr>
      </w:pPr>
    </w:p>
    <w:p w14:paraId="0CCCD5EE" w14:textId="272E4888" w:rsidR="0002739E" w:rsidRPr="002C4D08" w:rsidRDefault="00D8473F" w:rsidP="003234E6">
      <w:pPr>
        <w:pStyle w:val="Ttulo1"/>
      </w:pPr>
      <w:bookmarkStart w:id="1" w:name="_bookmark1"/>
      <w:bookmarkStart w:id="2" w:name="_Toc181795413"/>
      <w:bookmarkEnd w:id="1"/>
      <w:r w:rsidRPr="002C4D08">
        <w:t>1</w:t>
      </w:r>
      <w:r w:rsidR="005F68C1" w:rsidRPr="002C4D08">
        <w:t>0</w:t>
      </w:r>
      <w:r w:rsidRPr="002C4D08">
        <w:t>.</w:t>
      </w:r>
      <w:r w:rsidR="0002739E" w:rsidRPr="002C4D08">
        <w:t xml:space="preserve">2. </w:t>
      </w:r>
      <w:r w:rsidR="003831C2" w:rsidRPr="002C4D08">
        <w:t>Misión y visión de El Colegio de la Frontera Sur</w:t>
      </w:r>
      <w:bookmarkEnd w:id="2"/>
      <w:r w:rsidR="003831C2" w:rsidRPr="002C4D08">
        <w:t xml:space="preserve"> </w:t>
      </w:r>
    </w:p>
    <w:p w14:paraId="4B6546EA" w14:textId="77777777" w:rsidR="0002739E" w:rsidRPr="00F61564" w:rsidRDefault="0002739E" w:rsidP="003234E6">
      <w:pPr>
        <w:pStyle w:val="Ttulo1"/>
      </w:pPr>
    </w:p>
    <w:p w14:paraId="5F9F5918" w14:textId="3F0C0695" w:rsidR="003831C2" w:rsidRPr="004C136D" w:rsidRDefault="003831C2" w:rsidP="004C136D">
      <w:pPr>
        <w:rPr>
          <w:rFonts w:ascii="Geomanist" w:hAnsi="Geomanist"/>
          <w:sz w:val="24"/>
          <w:szCs w:val="24"/>
        </w:rPr>
      </w:pPr>
      <w:r w:rsidRPr="004C136D">
        <w:rPr>
          <w:rFonts w:ascii="Geomanist" w:hAnsi="Geomanist"/>
          <w:sz w:val="24"/>
          <w:szCs w:val="24"/>
        </w:rPr>
        <w:t>Misión</w:t>
      </w:r>
    </w:p>
    <w:p w14:paraId="7F29D5CA" w14:textId="77777777" w:rsidR="003831C2" w:rsidRPr="00F61564" w:rsidRDefault="003831C2" w:rsidP="0014568C">
      <w:pPr>
        <w:pStyle w:val="Textoindependiente"/>
        <w:kinsoku w:val="0"/>
        <w:overflowPunct w:val="0"/>
        <w:spacing w:line="276" w:lineRule="auto"/>
        <w:ind w:right="113"/>
        <w:jc w:val="both"/>
        <w:rPr>
          <w:rFonts w:ascii="Geomanist" w:hAnsi="Geomanist"/>
          <w:w w:val="115"/>
        </w:rPr>
      </w:pPr>
      <w:r w:rsidRPr="00F61564">
        <w:rPr>
          <w:rFonts w:ascii="Geomanist" w:hAnsi="Geomanist"/>
          <w:w w:val="115"/>
        </w:rPr>
        <w:t>El Colegio de la Frontera Sur es un centro público de investigación científica, que busca contribuir</w:t>
      </w:r>
      <w:r w:rsidRPr="00F61564">
        <w:rPr>
          <w:rFonts w:ascii="Geomanist" w:hAnsi="Geomanist"/>
          <w:spacing w:val="-16"/>
          <w:w w:val="115"/>
        </w:rPr>
        <w:t xml:space="preserve"> </w:t>
      </w:r>
      <w:r w:rsidRPr="00F61564">
        <w:rPr>
          <w:rFonts w:ascii="Geomanist" w:hAnsi="Geomanist"/>
          <w:w w:val="115"/>
        </w:rPr>
        <w:t>al</w:t>
      </w:r>
      <w:r w:rsidRPr="00F61564">
        <w:rPr>
          <w:rFonts w:ascii="Geomanist" w:hAnsi="Geomanist"/>
          <w:spacing w:val="-16"/>
          <w:w w:val="115"/>
        </w:rPr>
        <w:t xml:space="preserve"> </w:t>
      </w:r>
      <w:r w:rsidRPr="00F61564">
        <w:rPr>
          <w:rFonts w:ascii="Geomanist" w:hAnsi="Geomanist"/>
          <w:w w:val="115"/>
        </w:rPr>
        <w:t>desarrollo</w:t>
      </w:r>
      <w:r w:rsidRPr="00F61564">
        <w:rPr>
          <w:rFonts w:ascii="Geomanist" w:hAnsi="Geomanist"/>
          <w:spacing w:val="-16"/>
          <w:w w:val="115"/>
        </w:rPr>
        <w:t xml:space="preserve"> </w:t>
      </w:r>
      <w:r w:rsidRPr="00F61564">
        <w:rPr>
          <w:rFonts w:ascii="Geomanist" w:hAnsi="Geomanist"/>
          <w:w w:val="115"/>
        </w:rPr>
        <w:t>sustentable</w:t>
      </w:r>
      <w:r w:rsidRPr="00F61564">
        <w:rPr>
          <w:rFonts w:ascii="Geomanist" w:hAnsi="Geomanist"/>
          <w:spacing w:val="-16"/>
          <w:w w:val="115"/>
        </w:rPr>
        <w:t xml:space="preserve"> </w:t>
      </w:r>
      <w:r w:rsidRPr="00F61564">
        <w:rPr>
          <w:rFonts w:ascii="Geomanist" w:hAnsi="Geomanist"/>
          <w:w w:val="115"/>
        </w:rPr>
        <w:t>de</w:t>
      </w:r>
      <w:r w:rsidRPr="00F61564">
        <w:rPr>
          <w:rFonts w:ascii="Geomanist" w:hAnsi="Geomanist"/>
          <w:spacing w:val="-16"/>
          <w:w w:val="115"/>
        </w:rPr>
        <w:t xml:space="preserve"> </w:t>
      </w:r>
      <w:r w:rsidRPr="00F61564">
        <w:rPr>
          <w:rFonts w:ascii="Geomanist" w:hAnsi="Geomanist"/>
          <w:w w:val="115"/>
        </w:rPr>
        <w:t>la</w:t>
      </w:r>
      <w:r w:rsidRPr="00F61564">
        <w:rPr>
          <w:rFonts w:ascii="Geomanist" w:hAnsi="Geomanist"/>
          <w:spacing w:val="-16"/>
          <w:w w:val="115"/>
        </w:rPr>
        <w:t xml:space="preserve"> </w:t>
      </w:r>
      <w:r w:rsidRPr="00F61564">
        <w:rPr>
          <w:rFonts w:ascii="Geomanist" w:hAnsi="Geomanist"/>
          <w:w w:val="115"/>
        </w:rPr>
        <w:t>frontera</w:t>
      </w:r>
      <w:r w:rsidRPr="00F61564">
        <w:rPr>
          <w:rFonts w:ascii="Geomanist" w:hAnsi="Geomanist"/>
          <w:spacing w:val="-16"/>
          <w:w w:val="115"/>
        </w:rPr>
        <w:t xml:space="preserve"> </w:t>
      </w:r>
      <w:r w:rsidRPr="00F61564">
        <w:rPr>
          <w:rFonts w:ascii="Geomanist" w:hAnsi="Geomanist"/>
          <w:w w:val="115"/>
        </w:rPr>
        <w:t>sur</w:t>
      </w:r>
      <w:r w:rsidRPr="00F61564">
        <w:rPr>
          <w:rFonts w:ascii="Geomanist" w:hAnsi="Geomanist"/>
          <w:spacing w:val="-16"/>
          <w:w w:val="115"/>
        </w:rPr>
        <w:t xml:space="preserve"> </w:t>
      </w:r>
      <w:r w:rsidRPr="00F61564">
        <w:rPr>
          <w:rFonts w:ascii="Geomanist" w:hAnsi="Geomanist"/>
          <w:w w:val="115"/>
        </w:rPr>
        <w:t>de</w:t>
      </w:r>
      <w:r w:rsidRPr="00F61564">
        <w:rPr>
          <w:rFonts w:ascii="Geomanist" w:hAnsi="Geomanist"/>
          <w:spacing w:val="-16"/>
          <w:w w:val="115"/>
        </w:rPr>
        <w:t xml:space="preserve"> </w:t>
      </w:r>
      <w:r w:rsidRPr="00F61564">
        <w:rPr>
          <w:rFonts w:ascii="Geomanist" w:hAnsi="Geomanist"/>
          <w:w w:val="115"/>
        </w:rPr>
        <w:t>México,</w:t>
      </w:r>
      <w:r w:rsidRPr="00F61564">
        <w:rPr>
          <w:rFonts w:ascii="Geomanist" w:hAnsi="Geomanist"/>
          <w:spacing w:val="-16"/>
          <w:w w:val="115"/>
        </w:rPr>
        <w:t xml:space="preserve"> </w:t>
      </w:r>
      <w:r w:rsidRPr="00F61564">
        <w:rPr>
          <w:rFonts w:ascii="Geomanist" w:hAnsi="Geomanist"/>
          <w:w w:val="115"/>
        </w:rPr>
        <w:t>Centroamérica</w:t>
      </w:r>
      <w:r w:rsidRPr="00F61564">
        <w:rPr>
          <w:rFonts w:ascii="Geomanist" w:hAnsi="Geomanist"/>
          <w:spacing w:val="-16"/>
          <w:w w:val="115"/>
        </w:rPr>
        <w:t xml:space="preserve"> </w:t>
      </w:r>
      <w:r w:rsidRPr="00F61564">
        <w:rPr>
          <w:rFonts w:ascii="Geomanist" w:hAnsi="Geomanist"/>
          <w:w w:val="115"/>
        </w:rPr>
        <w:t>y</w:t>
      </w:r>
      <w:r w:rsidRPr="00F61564">
        <w:rPr>
          <w:rFonts w:ascii="Geomanist" w:hAnsi="Geomanist"/>
          <w:spacing w:val="-16"/>
          <w:w w:val="115"/>
        </w:rPr>
        <w:t xml:space="preserve"> </w:t>
      </w:r>
      <w:r w:rsidRPr="00F61564">
        <w:rPr>
          <w:rFonts w:ascii="Geomanist" w:hAnsi="Geomanist"/>
          <w:w w:val="115"/>
        </w:rPr>
        <w:t>el</w:t>
      </w:r>
      <w:r w:rsidRPr="00F61564">
        <w:rPr>
          <w:rFonts w:ascii="Geomanist" w:hAnsi="Geomanist"/>
          <w:spacing w:val="-16"/>
          <w:w w:val="115"/>
        </w:rPr>
        <w:t xml:space="preserve"> </w:t>
      </w:r>
      <w:r w:rsidRPr="00F61564">
        <w:rPr>
          <w:rFonts w:ascii="Geomanist" w:hAnsi="Geomanist"/>
          <w:w w:val="115"/>
        </w:rPr>
        <w:t>Caribe a través de la generación de conocimientos, la formación de recursos humanos y la vinculación</w:t>
      </w:r>
      <w:r w:rsidRPr="00F61564">
        <w:rPr>
          <w:rFonts w:ascii="Geomanist" w:hAnsi="Geomanist"/>
          <w:spacing w:val="-18"/>
          <w:w w:val="115"/>
        </w:rPr>
        <w:t xml:space="preserve"> </w:t>
      </w:r>
      <w:r w:rsidRPr="00F61564">
        <w:rPr>
          <w:rFonts w:ascii="Geomanist" w:hAnsi="Geomanist"/>
          <w:w w:val="115"/>
        </w:rPr>
        <w:t>desde</w:t>
      </w:r>
      <w:r w:rsidRPr="00F61564">
        <w:rPr>
          <w:rFonts w:ascii="Geomanist" w:hAnsi="Geomanist"/>
          <w:spacing w:val="-17"/>
          <w:w w:val="115"/>
        </w:rPr>
        <w:t xml:space="preserve"> </w:t>
      </w:r>
      <w:r w:rsidRPr="00F61564">
        <w:rPr>
          <w:rFonts w:ascii="Geomanist" w:hAnsi="Geomanist"/>
          <w:w w:val="115"/>
        </w:rPr>
        <w:t>las</w:t>
      </w:r>
      <w:r w:rsidRPr="00F61564">
        <w:rPr>
          <w:rFonts w:ascii="Geomanist" w:hAnsi="Geomanist"/>
          <w:spacing w:val="-17"/>
          <w:w w:val="115"/>
        </w:rPr>
        <w:t xml:space="preserve"> </w:t>
      </w:r>
      <w:r w:rsidRPr="00F61564">
        <w:rPr>
          <w:rFonts w:ascii="Geomanist" w:hAnsi="Geomanist"/>
          <w:w w:val="115"/>
        </w:rPr>
        <w:t>ciencias</w:t>
      </w:r>
      <w:r w:rsidRPr="00F61564">
        <w:rPr>
          <w:rFonts w:ascii="Geomanist" w:hAnsi="Geomanist"/>
          <w:spacing w:val="-18"/>
          <w:w w:val="115"/>
        </w:rPr>
        <w:t xml:space="preserve"> </w:t>
      </w:r>
      <w:r w:rsidRPr="00F61564">
        <w:rPr>
          <w:rFonts w:ascii="Geomanist" w:hAnsi="Geomanist"/>
          <w:w w:val="115"/>
        </w:rPr>
        <w:t>sociales</w:t>
      </w:r>
      <w:r w:rsidRPr="00F61564">
        <w:rPr>
          <w:rFonts w:ascii="Geomanist" w:hAnsi="Geomanist"/>
          <w:spacing w:val="-17"/>
          <w:w w:val="115"/>
        </w:rPr>
        <w:t xml:space="preserve"> </w:t>
      </w:r>
      <w:r w:rsidRPr="00F61564">
        <w:rPr>
          <w:rFonts w:ascii="Geomanist" w:hAnsi="Geomanist"/>
          <w:w w:val="115"/>
        </w:rPr>
        <w:t>y</w:t>
      </w:r>
      <w:r w:rsidRPr="00F61564">
        <w:rPr>
          <w:rFonts w:ascii="Geomanist" w:hAnsi="Geomanist"/>
          <w:spacing w:val="-18"/>
          <w:w w:val="115"/>
        </w:rPr>
        <w:t xml:space="preserve"> </w:t>
      </w:r>
      <w:r w:rsidRPr="00F61564">
        <w:rPr>
          <w:rFonts w:ascii="Geomanist" w:hAnsi="Geomanist"/>
          <w:w w:val="115"/>
        </w:rPr>
        <w:t>naturales.</w:t>
      </w:r>
    </w:p>
    <w:p w14:paraId="0E3D5277" w14:textId="77777777" w:rsidR="0014568C" w:rsidRPr="00F61564" w:rsidRDefault="0014568C" w:rsidP="00DD443B">
      <w:pPr>
        <w:pStyle w:val="Textoindependiente"/>
        <w:kinsoku w:val="0"/>
        <w:overflowPunct w:val="0"/>
        <w:spacing w:line="276" w:lineRule="auto"/>
        <w:jc w:val="both"/>
        <w:rPr>
          <w:rFonts w:ascii="Geomanist" w:hAnsi="Geomanist"/>
        </w:rPr>
      </w:pPr>
    </w:p>
    <w:p w14:paraId="02FBB20E" w14:textId="2B98568E" w:rsidR="003831C2" w:rsidRPr="00F61564" w:rsidRDefault="0014568C" w:rsidP="0014568C">
      <w:pPr>
        <w:pStyle w:val="Textoindependiente"/>
        <w:kinsoku w:val="0"/>
        <w:overflowPunct w:val="0"/>
        <w:spacing w:line="276" w:lineRule="auto"/>
        <w:jc w:val="both"/>
        <w:rPr>
          <w:rFonts w:ascii="Geomanist" w:hAnsi="Geomanist"/>
        </w:rPr>
      </w:pPr>
      <w:r w:rsidRPr="00F61564">
        <w:rPr>
          <w:rFonts w:ascii="Geomanist" w:hAnsi="Geomanist"/>
        </w:rPr>
        <w:t>Colabora con la sociedad, pueblos originarios y organizaciones sociales y productivas para generar de forma interdisciplinaria y participativa conocimientos científicos vinculados con el bienestar de la población, la transición agroecológica, el estudio de la crisis humanitaria por la migración masiva que persiste en la región y la conservación de la biodiversidad, el uso racional, eficiente y sostenido de los recursos naturales de la frontera sur de México.</w:t>
      </w:r>
    </w:p>
    <w:p w14:paraId="7DB9DAAC" w14:textId="77777777" w:rsidR="00EF20E3" w:rsidRPr="00F61564" w:rsidRDefault="00EF20E3" w:rsidP="00EF20E3">
      <w:pPr>
        <w:widowControl/>
        <w:autoSpaceDE/>
        <w:autoSpaceDN/>
        <w:adjustRightInd/>
        <w:rPr>
          <w:rFonts w:ascii="Geomanist" w:eastAsia="Aptos" w:hAnsi="Geomanist" w:cs="Times New Roman"/>
          <w:b/>
          <w:bCs/>
          <w:kern w:val="2"/>
          <w:lang w:val="es-ES" w:eastAsia="en-US"/>
        </w:rPr>
      </w:pPr>
    </w:p>
    <w:p w14:paraId="55D75223" w14:textId="4884C875" w:rsidR="00EF20E3" w:rsidRPr="00F61564" w:rsidRDefault="002520AE" w:rsidP="002520AE">
      <w:pPr>
        <w:widowControl/>
        <w:autoSpaceDE/>
        <w:autoSpaceDN/>
        <w:adjustRightInd/>
        <w:spacing w:line="276" w:lineRule="auto"/>
        <w:rPr>
          <w:rFonts w:ascii="Geomanist" w:eastAsia="Aptos" w:hAnsi="Geomanist" w:cs="Times New Roman"/>
          <w:kern w:val="2"/>
          <w:lang w:val="es-ES" w:eastAsia="en-US"/>
        </w:rPr>
      </w:pPr>
      <w:r w:rsidRPr="00F61564">
        <w:rPr>
          <w:rFonts w:ascii="Geomanist" w:eastAsia="Aptos" w:hAnsi="Geomanist" w:cs="Times New Roman"/>
          <w:kern w:val="2"/>
          <w:lang w:val="es-ES" w:eastAsia="en-US"/>
        </w:rPr>
        <w:t>Tiene entre sus compromisos:</w:t>
      </w:r>
    </w:p>
    <w:p w14:paraId="62C4B097" w14:textId="77777777" w:rsidR="002520AE" w:rsidRPr="00F61564" w:rsidRDefault="002520AE" w:rsidP="002520AE">
      <w:pPr>
        <w:widowControl/>
        <w:autoSpaceDE/>
        <w:autoSpaceDN/>
        <w:adjustRightInd/>
        <w:spacing w:line="276" w:lineRule="auto"/>
        <w:rPr>
          <w:rFonts w:ascii="Geomanist" w:eastAsia="Aptos" w:hAnsi="Geomanist" w:cs="Times New Roman"/>
          <w:kern w:val="2"/>
          <w:lang w:val="es-ES" w:eastAsia="en-US"/>
        </w:rPr>
      </w:pPr>
    </w:p>
    <w:p w14:paraId="4076EC38" w14:textId="77777777" w:rsidR="00EF20E3" w:rsidRPr="00F61564" w:rsidRDefault="00EF20E3" w:rsidP="004819AC">
      <w:pPr>
        <w:widowControl/>
        <w:numPr>
          <w:ilvl w:val="0"/>
          <w:numId w:val="2"/>
        </w:numPr>
        <w:autoSpaceDE/>
        <w:autoSpaceDN/>
        <w:adjustRightInd/>
        <w:spacing w:after="160" w:line="276" w:lineRule="auto"/>
        <w:contextualSpacing/>
        <w:rPr>
          <w:rFonts w:ascii="Geomanist" w:eastAsia="Aptos" w:hAnsi="Geomanist" w:cs="Times New Roman"/>
          <w:kern w:val="2"/>
          <w:lang w:val="es-ES" w:eastAsia="en-US"/>
        </w:rPr>
      </w:pPr>
      <w:r w:rsidRPr="00F61564">
        <w:rPr>
          <w:rFonts w:ascii="Geomanist" w:eastAsia="Aptos" w:hAnsi="Geomanist" w:cs="Times New Roman"/>
          <w:kern w:val="2"/>
          <w:lang w:val="es-ES" w:eastAsia="en-US"/>
        </w:rPr>
        <w:t>Realizar actividades de investigación humanística y científica, desarrollo tecnológico e innovación.</w:t>
      </w:r>
    </w:p>
    <w:p w14:paraId="2D510294" w14:textId="77777777" w:rsidR="00EF20E3" w:rsidRPr="00F61564" w:rsidRDefault="00EF20E3" w:rsidP="004819AC">
      <w:pPr>
        <w:widowControl/>
        <w:numPr>
          <w:ilvl w:val="0"/>
          <w:numId w:val="2"/>
        </w:numPr>
        <w:autoSpaceDE/>
        <w:autoSpaceDN/>
        <w:adjustRightInd/>
        <w:spacing w:after="160" w:line="276" w:lineRule="auto"/>
        <w:contextualSpacing/>
        <w:rPr>
          <w:rFonts w:ascii="Geomanist" w:eastAsia="Aptos" w:hAnsi="Geomanist" w:cs="Times New Roman"/>
          <w:kern w:val="2"/>
          <w:lang w:val="es-ES" w:eastAsia="en-US"/>
        </w:rPr>
      </w:pPr>
      <w:r w:rsidRPr="00F61564">
        <w:rPr>
          <w:rFonts w:ascii="Geomanist" w:eastAsia="Aptos" w:hAnsi="Geomanist" w:cs="Times New Roman"/>
          <w:kern w:val="2"/>
          <w:lang w:val="es-ES" w:eastAsia="en-US"/>
        </w:rPr>
        <w:t>Formar a personas comprometidas y preparadas en los campos científicos.</w:t>
      </w:r>
    </w:p>
    <w:p w14:paraId="17DCA044" w14:textId="77777777" w:rsidR="00EF20E3" w:rsidRPr="00F61564" w:rsidRDefault="00EF20E3" w:rsidP="004819AC">
      <w:pPr>
        <w:widowControl/>
        <w:numPr>
          <w:ilvl w:val="0"/>
          <w:numId w:val="2"/>
        </w:numPr>
        <w:autoSpaceDE/>
        <w:autoSpaceDN/>
        <w:adjustRightInd/>
        <w:spacing w:after="160" w:line="276" w:lineRule="auto"/>
        <w:contextualSpacing/>
        <w:rPr>
          <w:rFonts w:ascii="Geomanist" w:eastAsia="Aptos" w:hAnsi="Geomanist" w:cs="Times New Roman"/>
          <w:kern w:val="2"/>
          <w:lang w:val="es-ES" w:eastAsia="en-US"/>
        </w:rPr>
      </w:pPr>
      <w:r w:rsidRPr="00F61564">
        <w:rPr>
          <w:rFonts w:ascii="Geomanist" w:eastAsia="Aptos" w:hAnsi="Geomanist" w:cs="Times New Roman"/>
          <w:kern w:val="2"/>
          <w:lang w:val="es-ES" w:eastAsia="en-US"/>
        </w:rPr>
        <w:t>Colaborar con la sociedad contribuyendo al bienestar, a la conservación de la biodiversidad, al uso racional, eficiente y sostenido de los recursos naturales, y en general a la sustentabilidad de los territorios del sureste mexicano y del país.</w:t>
      </w:r>
    </w:p>
    <w:p w14:paraId="05FD0289" w14:textId="77777777" w:rsidR="00EF20E3" w:rsidRPr="00F61564" w:rsidRDefault="00EF20E3" w:rsidP="004819AC">
      <w:pPr>
        <w:widowControl/>
        <w:numPr>
          <w:ilvl w:val="0"/>
          <w:numId w:val="2"/>
        </w:numPr>
        <w:autoSpaceDE/>
        <w:autoSpaceDN/>
        <w:adjustRightInd/>
        <w:spacing w:after="160" w:line="276" w:lineRule="auto"/>
        <w:contextualSpacing/>
        <w:rPr>
          <w:rFonts w:ascii="Geomanist" w:eastAsia="Aptos" w:hAnsi="Geomanist" w:cs="Times New Roman"/>
          <w:kern w:val="2"/>
          <w:lang w:val="es-ES" w:eastAsia="en-US"/>
        </w:rPr>
      </w:pPr>
      <w:r w:rsidRPr="00F61564">
        <w:rPr>
          <w:rFonts w:ascii="Geomanist" w:eastAsia="Aptos" w:hAnsi="Geomanist" w:cs="Times New Roman"/>
          <w:kern w:val="2"/>
          <w:lang w:val="es-ES" w:eastAsia="en-US"/>
        </w:rPr>
        <w:t>Ser un referente institucional para el sureste en cuanto a derecho humano, igualdad, inclusión, y congruencia ambiental.</w:t>
      </w:r>
    </w:p>
    <w:p w14:paraId="4F2E4626" w14:textId="77777777" w:rsidR="004C136D" w:rsidRDefault="004C136D" w:rsidP="004C136D">
      <w:pPr>
        <w:rPr>
          <w:rFonts w:ascii="Geomanist" w:hAnsi="Geomanist"/>
          <w:b/>
          <w:bCs/>
          <w:sz w:val="24"/>
          <w:szCs w:val="24"/>
        </w:rPr>
      </w:pPr>
    </w:p>
    <w:p w14:paraId="0CEA6661" w14:textId="7BBE50CA" w:rsidR="003831C2" w:rsidRPr="004C136D" w:rsidRDefault="003831C2" w:rsidP="004C136D">
      <w:pPr>
        <w:rPr>
          <w:rFonts w:ascii="Geomanist" w:hAnsi="Geomanist"/>
          <w:b/>
          <w:bCs/>
          <w:sz w:val="24"/>
          <w:szCs w:val="24"/>
        </w:rPr>
      </w:pPr>
      <w:r w:rsidRPr="004C136D">
        <w:rPr>
          <w:rFonts w:ascii="Geomanist" w:hAnsi="Geomanist"/>
          <w:b/>
          <w:bCs/>
          <w:sz w:val="24"/>
          <w:szCs w:val="24"/>
        </w:rPr>
        <w:lastRenderedPageBreak/>
        <w:t>Visión</w:t>
      </w:r>
      <w:r w:rsidR="009C48E1" w:rsidRPr="004C136D">
        <w:rPr>
          <w:rFonts w:ascii="Geomanist" w:hAnsi="Geomanist"/>
          <w:b/>
          <w:bCs/>
          <w:sz w:val="24"/>
          <w:szCs w:val="24"/>
        </w:rPr>
        <w:t xml:space="preserve"> (Sueño colectivo)</w:t>
      </w:r>
    </w:p>
    <w:p w14:paraId="17665FED" w14:textId="19D0E264" w:rsidR="003831C2" w:rsidRPr="00F61564" w:rsidRDefault="003831C2" w:rsidP="002520AE">
      <w:pPr>
        <w:pStyle w:val="Textoindependiente"/>
        <w:kinsoku w:val="0"/>
        <w:overflowPunct w:val="0"/>
        <w:spacing w:line="276" w:lineRule="auto"/>
        <w:ind w:right="110"/>
        <w:jc w:val="both"/>
        <w:rPr>
          <w:rFonts w:ascii="Geomanist" w:hAnsi="Geomanist"/>
          <w:w w:val="115"/>
        </w:rPr>
      </w:pPr>
      <w:r w:rsidRPr="00F61564">
        <w:rPr>
          <w:rFonts w:ascii="Geomanist" w:hAnsi="Geomanist"/>
          <w:w w:val="115"/>
        </w:rPr>
        <w:t>Ser</w:t>
      </w:r>
      <w:r w:rsidRPr="00F61564">
        <w:rPr>
          <w:rFonts w:ascii="Geomanist" w:hAnsi="Geomanist"/>
          <w:spacing w:val="-18"/>
          <w:w w:val="115"/>
        </w:rPr>
        <w:t xml:space="preserve"> </w:t>
      </w:r>
      <w:r w:rsidRPr="00F61564">
        <w:rPr>
          <w:rFonts w:ascii="Geomanist" w:hAnsi="Geomanist"/>
          <w:w w:val="115"/>
        </w:rPr>
        <w:t>un</w:t>
      </w:r>
      <w:r w:rsidRPr="00F61564">
        <w:rPr>
          <w:rFonts w:ascii="Geomanist" w:hAnsi="Geomanist"/>
          <w:spacing w:val="-18"/>
          <w:w w:val="115"/>
        </w:rPr>
        <w:t xml:space="preserve"> </w:t>
      </w:r>
      <w:r w:rsidRPr="00F61564">
        <w:rPr>
          <w:rFonts w:ascii="Geomanist" w:hAnsi="Geomanist"/>
          <w:w w:val="115"/>
        </w:rPr>
        <w:t>Centro</w:t>
      </w:r>
      <w:r w:rsidRPr="00F61564">
        <w:rPr>
          <w:rFonts w:ascii="Geomanist" w:hAnsi="Geomanist"/>
          <w:spacing w:val="-17"/>
          <w:w w:val="115"/>
        </w:rPr>
        <w:t xml:space="preserve"> </w:t>
      </w:r>
      <w:r w:rsidRPr="00F61564">
        <w:rPr>
          <w:rFonts w:ascii="Geomanist" w:hAnsi="Geomanist"/>
          <w:w w:val="115"/>
        </w:rPr>
        <w:t>Público</w:t>
      </w:r>
      <w:r w:rsidRPr="00F61564">
        <w:rPr>
          <w:rFonts w:ascii="Geomanist" w:hAnsi="Geomanist"/>
          <w:spacing w:val="-18"/>
          <w:w w:val="115"/>
        </w:rPr>
        <w:t xml:space="preserve"> </w:t>
      </w:r>
      <w:r w:rsidRPr="00F61564">
        <w:rPr>
          <w:rFonts w:ascii="Geomanist" w:hAnsi="Geomanist"/>
          <w:w w:val="115"/>
        </w:rPr>
        <w:t>de</w:t>
      </w:r>
      <w:r w:rsidRPr="00F61564">
        <w:rPr>
          <w:rFonts w:ascii="Geomanist" w:hAnsi="Geomanist"/>
          <w:spacing w:val="-17"/>
          <w:w w:val="115"/>
        </w:rPr>
        <w:t xml:space="preserve"> </w:t>
      </w:r>
      <w:r w:rsidRPr="00F61564">
        <w:rPr>
          <w:rFonts w:ascii="Geomanist" w:hAnsi="Geomanist"/>
          <w:w w:val="115"/>
        </w:rPr>
        <w:t>Investigación</w:t>
      </w:r>
      <w:r w:rsidRPr="00F61564">
        <w:rPr>
          <w:rFonts w:ascii="Geomanist" w:hAnsi="Geomanist"/>
          <w:spacing w:val="-18"/>
          <w:w w:val="115"/>
        </w:rPr>
        <w:t xml:space="preserve"> </w:t>
      </w:r>
      <w:r w:rsidRPr="00F61564">
        <w:rPr>
          <w:rFonts w:ascii="Geomanist" w:hAnsi="Geomanist"/>
          <w:w w:val="115"/>
        </w:rPr>
        <w:t>líder</w:t>
      </w:r>
      <w:r w:rsidRPr="00F61564">
        <w:rPr>
          <w:rFonts w:ascii="Geomanist" w:hAnsi="Geomanist"/>
          <w:spacing w:val="-18"/>
          <w:w w:val="115"/>
        </w:rPr>
        <w:t xml:space="preserve"> </w:t>
      </w:r>
      <w:r w:rsidRPr="00F61564">
        <w:rPr>
          <w:rFonts w:ascii="Geomanist" w:hAnsi="Geomanist"/>
          <w:w w:val="115"/>
        </w:rPr>
        <w:t>en</w:t>
      </w:r>
      <w:r w:rsidRPr="00F61564">
        <w:rPr>
          <w:rFonts w:ascii="Geomanist" w:hAnsi="Geomanist"/>
          <w:spacing w:val="-17"/>
          <w:w w:val="115"/>
        </w:rPr>
        <w:t xml:space="preserve"> </w:t>
      </w:r>
      <w:r w:rsidRPr="00F61564">
        <w:rPr>
          <w:rFonts w:ascii="Geomanist" w:hAnsi="Geomanist"/>
          <w:w w:val="115"/>
        </w:rPr>
        <w:t>la</w:t>
      </w:r>
      <w:r w:rsidRPr="00F61564">
        <w:rPr>
          <w:rFonts w:ascii="Geomanist" w:hAnsi="Geomanist"/>
          <w:spacing w:val="-18"/>
          <w:w w:val="115"/>
        </w:rPr>
        <w:t xml:space="preserve"> </w:t>
      </w:r>
      <w:r w:rsidRPr="00F61564">
        <w:rPr>
          <w:rFonts w:ascii="Geomanist" w:hAnsi="Geomanist"/>
          <w:w w:val="115"/>
        </w:rPr>
        <w:t>formación</w:t>
      </w:r>
      <w:r w:rsidRPr="00F61564">
        <w:rPr>
          <w:rFonts w:ascii="Geomanist" w:hAnsi="Geomanist"/>
          <w:spacing w:val="-17"/>
          <w:w w:val="115"/>
        </w:rPr>
        <w:t xml:space="preserve"> </w:t>
      </w:r>
      <w:r w:rsidRPr="00F61564">
        <w:rPr>
          <w:rFonts w:ascii="Geomanist" w:hAnsi="Geomanist"/>
          <w:w w:val="115"/>
        </w:rPr>
        <w:t>de</w:t>
      </w:r>
      <w:r w:rsidRPr="00F61564">
        <w:rPr>
          <w:rFonts w:ascii="Geomanist" w:hAnsi="Geomanist"/>
          <w:spacing w:val="-18"/>
          <w:w w:val="115"/>
        </w:rPr>
        <w:t xml:space="preserve"> </w:t>
      </w:r>
      <w:r w:rsidRPr="00F61564">
        <w:rPr>
          <w:rFonts w:ascii="Geomanist" w:hAnsi="Geomanist"/>
          <w:w w:val="115"/>
        </w:rPr>
        <w:t>investigadores</w:t>
      </w:r>
      <w:r w:rsidRPr="00F61564">
        <w:rPr>
          <w:rFonts w:ascii="Geomanist" w:hAnsi="Geomanist"/>
          <w:spacing w:val="-17"/>
          <w:w w:val="115"/>
        </w:rPr>
        <w:t xml:space="preserve"> </w:t>
      </w:r>
      <w:r w:rsidRPr="00F61564">
        <w:rPr>
          <w:rFonts w:ascii="Geomanist" w:hAnsi="Geomanist"/>
          <w:w w:val="115"/>
        </w:rPr>
        <w:t>de</w:t>
      </w:r>
      <w:r w:rsidRPr="00F61564">
        <w:rPr>
          <w:rFonts w:ascii="Geomanist" w:hAnsi="Geomanist"/>
          <w:spacing w:val="-18"/>
          <w:w w:val="115"/>
        </w:rPr>
        <w:t xml:space="preserve"> </w:t>
      </w:r>
      <w:r w:rsidRPr="00F61564">
        <w:rPr>
          <w:rFonts w:ascii="Geomanist" w:hAnsi="Geomanist"/>
          <w:w w:val="115"/>
        </w:rPr>
        <w:t>alto</w:t>
      </w:r>
      <w:r w:rsidRPr="00F61564">
        <w:rPr>
          <w:rFonts w:ascii="Geomanist" w:hAnsi="Geomanist"/>
          <w:spacing w:val="-18"/>
          <w:w w:val="115"/>
        </w:rPr>
        <w:t xml:space="preserve"> </w:t>
      </w:r>
      <w:r w:rsidRPr="00F61564">
        <w:rPr>
          <w:rFonts w:ascii="Geomanist" w:hAnsi="Geomanist"/>
          <w:w w:val="115"/>
        </w:rPr>
        <w:t>nivel y generación de conocimientos científicos y tecnológicos de frontera, con un creciente impacto</w:t>
      </w:r>
      <w:r w:rsidRPr="00F61564">
        <w:rPr>
          <w:rFonts w:ascii="Geomanist" w:hAnsi="Geomanist"/>
          <w:spacing w:val="-3"/>
          <w:w w:val="115"/>
        </w:rPr>
        <w:t xml:space="preserve"> </w:t>
      </w:r>
      <w:r w:rsidRPr="00F61564">
        <w:rPr>
          <w:rFonts w:ascii="Geomanist" w:hAnsi="Geomanist"/>
          <w:w w:val="115"/>
        </w:rPr>
        <w:t>nacional</w:t>
      </w:r>
      <w:r w:rsidRPr="00F61564">
        <w:rPr>
          <w:rFonts w:ascii="Geomanist" w:hAnsi="Geomanist"/>
          <w:spacing w:val="-3"/>
          <w:w w:val="115"/>
        </w:rPr>
        <w:t xml:space="preserve"> </w:t>
      </w:r>
      <w:r w:rsidRPr="00F61564">
        <w:rPr>
          <w:rFonts w:ascii="Geomanist" w:hAnsi="Geomanist"/>
          <w:w w:val="115"/>
        </w:rPr>
        <w:t>e</w:t>
      </w:r>
      <w:r w:rsidRPr="00F61564">
        <w:rPr>
          <w:rFonts w:ascii="Geomanist" w:hAnsi="Geomanist"/>
          <w:spacing w:val="-3"/>
          <w:w w:val="115"/>
        </w:rPr>
        <w:t xml:space="preserve"> </w:t>
      </w:r>
      <w:r w:rsidRPr="00F61564">
        <w:rPr>
          <w:rFonts w:ascii="Geomanist" w:hAnsi="Geomanist"/>
          <w:w w:val="115"/>
        </w:rPr>
        <w:t>internacional</w:t>
      </w:r>
      <w:r w:rsidRPr="00F61564">
        <w:rPr>
          <w:rFonts w:ascii="Geomanist" w:hAnsi="Geomanist"/>
          <w:spacing w:val="-3"/>
          <w:w w:val="115"/>
        </w:rPr>
        <w:t xml:space="preserve"> </w:t>
      </w:r>
      <w:r w:rsidRPr="00F61564">
        <w:rPr>
          <w:rFonts w:ascii="Geomanist" w:hAnsi="Geomanist"/>
          <w:w w:val="115"/>
        </w:rPr>
        <w:t>que</w:t>
      </w:r>
      <w:r w:rsidRPr="00F61564">
        <w:rPr>
          <w:rFonts w:ascii="Geomanist" w:hAnsi="Geomanist"/>
          <w:spacing w:val="-3"/>
          <w:w w:val="115"/>
        </w:rPr>
        <w:t xml:space="preserve"> </w:t>
      </w:r>
      <w:r w:rsidRPr="00F61564">
        <w:rPr>
          <w:rFonts w:ascii="Geomanist" w:hAnsi="Geomanist"/>
          <w:w w:val="115"/>
        </w:rPr>
        <w:t>contribuya</w:t>
      </w:r>
      <w:r w:rsidRPr="00F61564">
        <w:rPr>
          <w:rFonts w:ascii="Geomanist" w:hAnsi="Geomanist"/>
          <w:spacing w:val="-3"/>
          <w:w w:val="115"/>
        </w:rPr>
        <w:t xml:space="preserve"> </w:t>
      </w:r>
      <w:r w:rsidRPr="00F61564">
        <w:rPr>
          <w:rFonts w:ascii="Geomanist" w:hAnsi="Geomanist"/>
          <w:w w:val="115"/>
        </w:rPr>
        <w:t>en</w:t>
      </w:r>
      <w:r w:rsidRPr="00F61564">
        <w:rPr>
          <w:rFonts w:ascii="Geomanist" w:hAnsi="Geomanist"/>
          <w:spacing w:val="-3"/>
          <w:w w:val="115"/>
        </w:rPr>
        <w:t xml:space="preserve"> </w:t>
      </w:r>
      <w:r w:rsidRPr="00F61564">
        <w:rPr>
          <w:rFonts w:ascii="Geomanist" w:hAnsi="Geomanist"/>
          <w:w w:val="115"/>
        </w:rPr>
        <w:t>forma</w:t>
      </w:r>
      <w:r w:rsidRPr="00F61564">
        <w:rPr>
          <w:rFonts w:ascii="Geomanist" w:hAnsi="Geomanist"/>
          <w:spacing w:val="-3"/>
          <w:w w:val="115"/>
        </w:rPr>
        <w:t xml:space="preserve"> </w:t>
      </w:r>
      <w:r w:rsidRPr="00F61564">
        <w:rPr>
          <w:rFonts w:ascii="Geomanist" w:hAnsi="Geomanist"/>
          <w:w w:val="115"/>
        </w:rPr>
        <w:t>visible</w:t>
      </w:r>
      <w:r w:rsidRPr="00F61564">
        <w:rPr>
          <w:rFonts w:ascii="Geomanist" w:hAnsi="Geomanist"/>
          <w:spacing w:val="-3"/>
          <w:w w:val="115"/>
        </w:rPr>
        <w:t xml:space="preserve"> </w:t>
      </w:r>
      <w:r w:rsidRPr="00F61564">
        <w:rPr>
          <w:rFonts w:ascii="Geomanist" w:hAnsi="Geomanist"/>
          <w:w w:val="115"/>
        </w:rPr>
        <w:t>y</w:t>
      </w:r>
      <w:r w:rsidRPr="00F61564">
        <w:rPr>
          <w:rFonts w:ascii="Geomanist" w:hAnsi="Geomanist"/>
          <w:spacing w:val="-3"/>
          <w:w w:val="115"/>
        </w:rPr>
        <w:t xml:space="preserve"> </w:t>
      </w:r>
      <w:r w:rsidRPr="00F61564">
        <w:rPr>
          <w:rFonts w:ascii="Geomanist" w:hAnsi="Geomanist"/>
          <w:w w:val="115"/>
        </w:rPr>
        <w:t>relevante</w:t>
      </w:r>
      <w:r w:rsidRPr="00F61564">
        <w:rPr>
          <w:rFonts w:ascii="Geomanist" w:hAnsi="Geomanist"/>
          <w:spacing w:val="-1"/>
          <w:w w:val="115"/>
        </w:rPr>
        <w:t xml:space="preserve"> </w:t>
      </w:r>
      <w:r w:rsidRPr="00F61564">
        <w:rPr>
          <w:rFonts w:ascii="Geomanist" w:hAnsi="Geomanist"/>
          <w:w w:val="115"/>
        </w:rPr>
        <w:t>a</w:t>
      </w:r>
      <w:r w:rsidRPr="00F61564">
        <w:rPr>
          <w:rFonts w:ascii="Geomanist" w:hAnsi="Geomanist"/>
          <w:spacing w:val="-3"/>
          <w:w w:val="115"/>
        </w:rPr>
        <w:t xml:space="preserve"> </w:t>
      </w:r>
      <w:r w:rsidRPr="00F61564">
        <w:rPr>
          <w:rFonts w:ascii="Geomanist" w:hAnsi="Geomanist"/>
          <w:w w:val="115"/>
        </w:rPr>
        <w:t>la</w:t>
      </w:r>
      <w:r w:rsidRPr="00F61564">
        <w:rPr>
          <w:rFonts w:ascii="Geomanist" w:hAnsi="Geomanist"/>
          <w:spacing w:val="-3"/>
          <w:w w:val="115"/>
        </w:rPr>
        <w:t xml:space="preserve"> </w:t>
      </w:r>
      <w:r w:rsidRPr="00F61564">
        <w:rPr>
          <w:rFonts w:ascii="Geomanist" w:hAnsi="Geomanist"/>
          <w:w w:val="115"/>
        </w:rPr>
        <w:t>solución sustentable</w:t>
      </w:r>
      <w:r w:rsidRPr="00F61564">
        <w:rPr>
          <w:rFonts w:ascii="Geomanist" w:hAnsi="Geomanist"/>
          <w:spacing w:val="-17"/>
          <w:w w:val="115"/>
        </w:rPr>
        <w:t xml:space="preserve"> </w:t>
      </w:r>
      <w:r w:rsidRPr="00F61564">
        <w:rPr>
          <w:rFonts w:ascii="Geomanist" w:hAnsi="Geomanist"/>
          <w:w w:val="115"/>
        </w:rPr>
        <w:t>de</w:t>
      </w:r>
      <w:r w:rsidRPr="00F61564">
        <w:rPr>
          <w:rFonts w:ascii="Geomanist" w:hAnsi="Geomanist"/>
          <w:spacing w:val="-17"/>
          <w:w w:val="115"/>
        </w:rPr>
        <w:t xml:space="preserve"> </w:t>
      </w:r>
      <w:r w:rsidRPr="00F61564">
        <w:rPr>
          <w:rFonts w:ascii="Geomanist" w:hAnsi="Geomanist"/>
          <w:w w:val="115"/>
        </w:rPr>
        <w:t>problemas</w:t>
      </w:r>
      <w:r w:rsidRPr="00F61564">
        <w:rPr>
          <w:rFonts w:ascii="Geomanist" w:hAnsi="Geomanist"/>
          <w:spacing w:val="-17"/>
          <w:w w:val="115"/>
        </w:rPr>
        <w:t xml:space="preserve"> </w:t>
      </w:r>
      <w:r w:rsidRPr="00F61564">
        <w:rPr>
          <w:rFonts w:ascii="Geomanist" w:hAnsi="Geomanist"/>
          <w:w w:val="115"/>
        </w:rPr>
        <w:t>de</w:t>
      </w:r>
      <w:r w:rsidRPr="00F61564">
        <w:rPr>
          <w:rFonts w:ascii="Geomanist" w:hAnsi="Geomanist"/>
          <w:spacing w:val="-17"/>
          <w:w w:val="115"/>
        </w:rPr>
        <w:t xml:space="preserve"> </w:t>
      </w:r>
      <w:r w:rsidRPr="00F61564">
        <w:rPr>
          <w:rFonts w:ascii="Geomanist" w:hAnsi="Geomanist"/>
          <w:w w:val="115"/>
        </w:rPr>
        <w:t>la</w:t>
      </w:r>
      <w:r w:rsidRPr="00F61564">
        <w:rPr>
          <w:rFonts w:ascii="Geomanist" w:hAnsi="Geomanist"/>
          <w:spacing w:val="-17"/>
          <w:w w:val="115"/>
        </w:rPr>
        <w:t xml:space="preserve"> </w:t>
      </w:r>
      <w:r w:rsidRPr="00F61564">
        <w:rPr>
          <w:rFonts w:ascii="Geomanist" w:hAnsi="Geomanist"/>
          <w:w w:val="115"/>
        </w:rPr>
        <w:t>región</w:t>
      </w:r>
      <w:r w:rsidRPr="00F61564">
        <w:rPr>
          <w:rFonts w:ascii="Geomanist" w:hAnsi="Geomanist"/>
          <w:spacing w:val="-17"/>
          <w:w w:val="115"/>
        </w:rPr>
        <w:t xml:space="preserve"> </w:t>
      </w:r>
      <w:r w:rsidRPr="00F61564">
        <w:rPr>
          <w:rFonts w:ascii="Geomanist" w:hAnsi="Geomanist"/>
          <w:w w:val="115"/>
        </w:rPr>
        <w:t>sureste</w:t>
      </w:r>
      <w:r w:rsidRPr="00F61564">
        <w:rPr>
          <w:rFonts w:ascii="Geomanist" w:hAnsi="Geomanist"/>
          <w:spacing w:val="-17"/>
          <w:w w:val="115"/>
        </w:rPr>
        <w:t xml:space="preserve"> </w:t>
      </w:r>
      <w:r w:rsidRPr="00F61564">
        <w:rPr>
          <w:rFonts w:ascii="Geomanist" w:hAnsi="Geomanist"/>
          <w:w w:val="115"/>
        </w:rPr>
        <w:t>del</w:t>
      </w:r>
      <w:r w:rsidRPr="00F61564">
        <w:rPr>
          <w:rFonts w:ascii="Geomanist" w:hAnsi="Geomanist"/>
          <w:spacing w:val="-17"/>
          <w:w w:val="115"/>
        </w:rPr>
        <w:t xml:space="preserve"> </w:t>
      </w:r>
      <w:r w:rsidRPr="00F61564">
        <w:rPr>
          <w:rFonts w:ascii="Geomanist" w:hAnsi="Geomanist"/>
          <w:w w:val="115"/>
        </w:rPr>
        <w:t>país,</w:t>
      </w:r>
      <w:r w:rsidRPr="00F61564">
        <w:rPr>
          <w:rFonts w:ascii="Geomanist" w:hAnsi="Geomanist"/>
          <w:spacing w:val="-17"/>
          <w:w w:val="115"/>
        </w:rPr>
        <w:t xml:space="preserve"> </w:t>
      </w:r>
      <w:r w:rsidRPr="00F61564">
        <w:rPr>
          <w:rFonts w:ascii="Geomanist" w:hAnsi="Geomanist"/>
          <w:w w:val="115"/>
        </w:rPr>
        <w:t>ampliando</w:t>
      </w:r>
      <w:r w:rsidRPr="00F61564">
        <w:rPr>
          <w:rFonts w:ascii="Geomanist" w:hAnsi="Geomanist"/>
          <w:spacing w:val="-17"/>
          <w:w w:val="115"/>
        </w:rPr>
        <w:t xml:space="preserve"> </w:t>
      </w:r>
      <w:r w:rsidRPr="00F61564">
        <w:rPr>
          <w:rFonts w:ascii="Geomanist" w:hAnsi="Geomanist"/>
          <w:w w:val="115"/>
        </w:rPr>
        <w:t>nuestra</w:t>
      </w:r>
      <w:r w:rsidRPr="00F61564">
        <w:rPr>
          <w:rFonts w:ascii="Geomanist" w:hAnsi="Geomanist"/>
          <w:spacing w:val="-17"/>
          <w:w w:val="115"/>
        </w:rPr>
        <w:t xml:space="preserve"> </w:t>
      </w:r>
      <w:r w:rsidRPr="00F61564">
        <w:rPr>
          <w:rFonts w:ascii="Geomanist" w:hAnsi="Geomanist"/>
          <w:w w:val="115"/>
        </w:rPr>
        <w:t>presencia</w:t>
      </w:r>
      <w:r w:rsidRPr="00F61564">
        <w:rPr>
          <w:rFonts w:ascii="Geomanist" w:hAnsi="Geomanist"/>
          <w:spacing w:val="-17"/>
          <w:w w:val="115"/>
        </w:rPr>
        <w:t xml:space="preserve"> </w:t>
      </w:r>
      <w:r w:rsidRPr="00F61564">
        <w:rPr>
          <w:rFonts w:ascii="Geomanist" w:hAnsi="Geomanist"/>
          <w:w w:val="115"/>
        </w:rPr>
        <w:t>en</w:t>
      </w:r>
      <w:r w:rsidRPr="00F61564">
        <w:rPr>
          <w:rFonts w:ascii="Geomanist" w:hAnsi="Geomanist"/>
          <w:spacing w:val="-17"/>
          <w:w w:val="115"/>
        </w:rPr>
        <w:t xml:space="preserve"> </w:t>
      </w:r>
      <w:r w:rsidRPr="00F61564">
        <w:rPr>
          <w:rFonts w:ascii="Geomanist" w:hAnsi="Geomanist"/>
          <w:w w:val="115"/>
        </w:rPr>
        <w:t>la sociedad y en la cultura contemporánea.</w:t>
      </w:r>
      <w:r w:rsidR="0095192A" w:rsidRPr="00F61564">
        <w:rPr>
          <w:rFonts w:ascii="Geomanist" w:hAnsi="Geomanist"/>
          <w:w w:val="115"/>
        </w:rPr>
        <w:t xml:space="preserve"> Se espera que contribuya, a partir de su diversidad y creatividad</w:t>
      </w:r>
      <w:r w:rsidR="00452855" w:rsidRPr="00F61564">
        <w:rPr>
          <w:rFonts w:ascii="Geomanist" w:hAnsi="Geomanist"/>
          <w:w w:val="115"/>
        </w:rPr>
        <w:t xml:space="preserve">, </w:t>
      </w:r>
      <w:r w:rsidR="0095192A" w:rsidRPr="00F61564">
        <w:rPr>
          <w:rFonts w:ascii="Geomanist" w:hAnsi="Geomanist"/>
          <w:w w:val="115"/>
        </w:rPr>
        <w:t>a una transformación e innovación territorial</w:t>
      </w:r>
      <w:r w:rsidR="007912A5" w:rsidRPr="00F61564">
        <w:rPr>
          <w:rFonts w:ascii="Geomanist" w:hAnsi="Geomanist"/>
          <w:w w:val="115"/>
        </w:rPr>
        <w:t xml:space="preserve"> y logr</w:t>
      </w:r>
      <w:r w:rsidR="00382EB0" w:rsidRPr="00F61564">
        <w:rPr>
          <w:rFonts w:ascii="Geomanist" w:hAnsi="Geomanist"/>
          <w:w w:val="115"/>
        </w:rPr>
        <w:t>e</w:t>
      </w:r>
      <w:r w:rsidR="007912A5" w:rsidRPr="00F61564">
        <w:rPr>
          <w:rFonts w:ascii="Geomanist" w:hAnsi="Geomanist"/>
          <w:w w:val="115"/>
        </w:rPr>
        <w:t xml:space="preserve"> una articulación de sus posgrados con l</w:t>
      </w:r>
      <w:r w:rsidR="00382EB0" w:rsidRPr="00F61564">
        <w:rPr>
          <w:rFonts w:ascii="Geomanist" w:hAnsi="Geomanist"/>
          <w:w w:val="115"/>
        </w:rPr>
        <w:t>os territorios del sureste</w:t>
      </w:r>
      <w:r w:rsidR="00D37AD9">
        <w:rPr>
          <w:rFonts w:ascii="Geomanist" w:hAnsi="Geomanist"/>
          <w:w w:val="115"/>
        </w:rPr>
        <w:t>.</w:t>
      </w:r>
    </w:p>
    <w:p w14:paraId="77207CEF" w14:textId="77777777" w:rsidR="003831C2" w:rsidRPr="00F61564" w:rsidRDefault="003831C2" w:rsidP="00DD443B">
      <w:pPr>
        <w:pStyle w:val="Textoindependiente"/>
        <w:kinsoku w:val="0"/>
        <w:overflowPunct w:val="0"/>
        <w:spacing w:line="276" w:lineRule="auto"/>
        <w:jc w:val="both"/>
        <w:rPr>
          <w:rFonts w:ascii="Geomanist" w:hAnsi="Geomanist"/>
        </w:rPr>
      </w:pPr>
    </w:p>
    <w:p w14:paraId="42F7060D" w14:textId="0B3E1B81" w:rsidR="003831C2" w:rsidRPr="002C4D08" w:rsidRDefault="000A36EF" w:rsidP="003234E6">
      <w:pPr>
        <w:pStyle w:val="Ttulo1"/>
      </w:pPr>
      <w:bookmarkStart w:id="3" w:name="_bookmark2"/>
      <w:bookmarkStart w:id="4" w:name="_Toc181795414"/>
      <w:bookmarkEnd w:id="3"/>
      <w:r w:rsidRPr="002C4D08">
        <w:t>1</w:t>
      </w:r>
      <w:r w:rsidR="005F68C1" w:rsidRPr="002C4D08">
        <w:t>0</w:t>
      </w:r>
      <w:r w:rsidRPr="002C4D08">
        <w:t>.3</w:t>
      </w:r>
      <w:r w:rsidR="00F40D6D" w:rsidRPr="002C4D08">
        <w:t xml:space="preserve"> Estado actual de El Colegio de la Frontera Sur (diagnóstico)</w:t>
      </w:r>
      <w:bookmarkEnd w:id="4"/>
    </w:p>
    <w:p w14:paraId="2481E27F" w14:textId="77777777" w:rsidR="00CB41A2" w:rsidRPr="00CB41A2" w:rsidRDefault="00CB41A2" w:rsidP="00CB41A2">
      <w:pPr>
        <w:pStyle w:val="Textoindependiente"/>
        <w:kinsoku w:val="0"/>
        <w:overflowPunct w:val="0"/>
        <w:spacing w:line="276" w:lineRule="auto"/>
        <w:ind w:right="112"/>
        <w:jc w:val="both"/>
        <w:rPr>
          <w:rFonts w:ascii="Geomanist" w:hAnsi="Geomanist"/>
          <w:w w:val="110"/>
        </w:rPr>
      </w:pPr>
    </w:p>
    <w:p w14:paraId="77874348" w14:textId="036F0B73" w:rsidR="009451C3" w:rsidRPr="009451C3" w:rsidRDefault="009451C3" w:rsidP="009451C3">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Para México, el año 2024 se distingue como un año de transición gubernamental que genera perspectivas alentadoras para los Centros Públicos</w:t>
      </w:r>
      <w:r>
        <w:rPr>
          <w:rFonts w:ascii="Geomanist" w:eastAsia="Aptos" w:hAnsi="Geomanist" w:cs="Times New Roman"/>
          <w:kern w:val="2"/>
          <w:lang w:eastAsia="en-US"/>
        </w:rPr>
        <w:t>.</w:t>
      </w:r>
      <w:r w:rsidRPr="009451C3">
        <w:rPr>
          <w:rFonts w:ascii="Aptos" w:eastAsia="Aptos" w:hAnsi="Aptos" w:cs="Times New Roman"/>
          <w:kern w:val="2"/>
          <w:lang w:eastAsia="en-US"/>
        </w:rPr>
        <w:t xml:space="preserve"> </w:t>
      </w:r>
      <w:r w:rsidRPr="009451C3">
        <w:rPr>
          <w:rFonts w:ascii="Geomanist" w:eastAsia="Aptos" w:hAnsi="Geomanist" w:cs="Times New Roman"/>
          <w:kern w:val="2"/>
          <w:lang w:eastAsia="en-US"/>
        </w:rPr>
        <w:t xml:space="preserve">Este cambio está marcado por la transformación del </w:t>
      </w:r>
      <w:proofErr w:type="spellStart"/>
      <w:r w:rsidRPr="009451C3">
        <w:rPr>
          <w:rFonts w:ascii="Geomanist" w:eastAsia="Aptos" w:hAnsi="Geomanist" w:cs="Times New Roman"/>
          <w:kern w:val="2"/>
          <w:lang w:eastAsia="en-US"/>
        </w:rPr>
        <w:t>Conahcyt</w:t>
      </w:r>
      <w:proofErr w:type="spellEnd"/>
      <w:r w:rsidRPr="009451C3">
        <w:rPr>
          <w:rFonts w:ascii="Geomanist" w:eastAsia="Aptos" w:hAnsi="Geomanist" w:cs="Times New Roman"/>
          <w:kern w:val="2"/>
          <w:lang w:eastAsia="en-US"/>
        </w:rPr>
        <w:t xml:space="preserve"> en la Secretaría de Ciencia, Humanidades, Tecnología e Innovación (</w:t>
      </w:r>
      <w:proofErr w:type="spellStart"/>
      <w:r w:rsidRPr="009451C3">
        <w:rPr>
          <w:rFonts w:ascii="Geomanist" w:eastAsia="Aptos" w:hAnsi="Geomanist" w:cs="Times New Roman"/>
          <w:kern w:val="2"/>
          <w:lang w:eastAsia="en-US"/>
        </w:rPr>
        <w:t>Secihti</w:t>
      </w:r>
      <w:proofErr w:type="spellEnd"/>
      <w:r w:rsidRPr="009451C3">
        <w:rPr>
          <w:rFonts w:ascii="Geomanist" w:eastAsia="Aptos" w:hAnsi="Geomanist" w:cs="Times New Roman"/>
          <w:kern w:val="2"/>
          <w:lang w:eastAsia="en-US"/>
        </w:rPr>
        <w:t xml:space="preserve">), posicionando así la ciencia como una prioridad nacional a partir de 2025. </w:t>
      </w:r>
    </w:p>
    <w:p w14:paraId="1B2D23C2" w14:textId="77777777" w:rsidR="009451C3" w:rsidRPr="009451C3" w:rsidRDefault="009451C3" w:rsidP="009451C3">
      <w:pPr>
        <w:widowControl/>
        <w:autoSpaceDE/>
        <w:autoSpaceDN/>
        <w:adjustRightInd/>
        <w:spacing w:line="276" w:lineRule="auto"/>
        <w:jc w:val="both"/>
        <w:rPr>
          <w:rFonts w:ascii="Geomanist" w:eastAsia="Aptos" w:hAnsi="Geomanist" w:cs="Times New Roman"/>
          <w:kern w:val="2"/>
          <w:lang w:eastAsia="en-US"/>
        </w:rPr>
      </w:pPr>
    </w:p>
    <w:p w14:paraId="2DC19408" w14:textId="05B46C9D" w:rsidR="009451C3" w:rsidRPr="009451C3" w:rsidRDefault="009451C3" w:rsidP="009451C3">
      <w:pPr>
        <w:widowControl/>
        <w:autoSpaceDE/>
        <w:autoSpaceDN/>
        <w:adjustRightInd/>
        <w:spacing w:after="160"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En este contexto, es importante reconocer a ECOSUR como un centro público de investigación con cinco unidades ubicadas en los estados de la frontera sur. Su compromiso radica en colaborar con la sociedad, las instituciones, los pueblos originarios, las comunidades y las organizaciones sociales y productivas para generar conocimientos científicos de forma interdisciplinaria y participativa. Estos esfuerzos están enfocados en mejorar el bienestar de la población, apoyar la transición agroecológica y estudiar la crisis humanitaria (migración masiva), conservación de la biodiversidad, gestión del uso racional, eficiente y sostenido de los recursos naturales. Estas acciones abordan las principales problemáticas socioambientales de la región sureste del país y que se están atendiendo a través de múltiples proyectos de investigación, diversos procesos de vinculación y colaboración social e institucional, así como con la formación de comunidad científica comprometida con su solución.</w:t>
      </w:r>
    </w:p>
    <w:p w14:paraId="7658C67A" w14:textId="0E2F03B5"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Ante las transformaciones significativas que vive la frontera sur de México (migración, obras de comunicación, turismo masivo, violencias, rezago educativo, enfermedades emergentes, deterioro ambiental) el reto de ECOSUR es mantener una estructura flexible y una visión integral que permita responder y aportar nuevos conocimientos para la atención de estos desafíos. La región frontera sur es una de las más biodiversas del mundo, albergando dos de las cuencas más importantes del país (Grijalva y Usumacinta), y el segundo sistema arrecifal más grande del planeta. Sin embargo, </w:t>
      </w:r>
      <w:r w:rsidR="00CC7450" w:rsidRPr="009451C3">
        <w:rPr>
          <w:rFonts w:ascii="Geomanist" w:eastAsia="Aptos" w:hAnsi="Geomanist" w:cs="Times New Roman"/>
          <w:kern w:val="2"/>
          <w:lang w:eastAsia="en-US"/>
        </w:rPr>
        <w:t>enfrenta una</w:t>
      </w:r>
      <w:r w:rsidRPr="009451C3">
        <w:rPr>
          <w:rFonts w:ascii="Geomanist" w:eastAsia="Aptos" w:hAnsi="Geomanist" w:cs="Times New Roman"/>
          <w:kern w:val="2"/>
          <w:lang w:eastAsia="en-US"/>
        </w:rPr>
        <w:t xml:space="preserve"> degradación ambiental y social acelerada </w:t>
      </w:r>
      <w:r w:rsidRPr="009451C3">
        <w:rPr>
          <w:rFonts w:ascii="Geomanist" w:eastAsia="Aptos" w:hAnsi="Geomanist" w:cs="Times New Roman"/>
          <w:kern w:val="2"/>
          <w:lang w:eastAsia="en-US"/>
        </w:rPr>
        <w:lastRenderedPageBreak/>
        <w:t xml:space="preserve">en una sociedad intercultural con altos niveles de pobreza económica, lo que </w:t>
      </w:r>
      <w:r w:rsidR="00CC7450" w:rsidRPr="009451C3">
        <w:rPr>
          <w:rFonts w:ascii="Geomanist" w:eastAsia="Aptos" w:hAnsi="Geomanist" w:cs="Times New Roman"/>
          <w:kern w:val="2"/>
          <w:lang w:eastAsia="en-US"/>
        </w:rPr>
        <w:t>aumenta la</w:t>
      </w:r>
      <w:r w:rsidRPr="009451C3">
        <w:rPr>
          <w:rFonts w:ascii="Geomanist" w:eastAsia="Aptos" w:hAnsi="Geomanist" w:cs="Times New Roman"/>
          <w:kern w:val="2"/>
          <w:lang w:eastAsia="en-US"/>
        </w:rPr>
        <w:t xml:space="preserve"> responsabilidad de ECOSUR en la promoción del bienestar y la conservación. </w:t>
      </w:r>
    </w:p>
    <w:p w14:paraId="46C332C7" w14:textId="77777777"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p>
    <w:p w14:paraId="497FCAE4" w14:textId="54C64576"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En este sentido, los 26 grupos de investigación, bajo el liderazgo de la Coordinación General Académica, culminaron la elaboración </w:t>
      </w:r>
      <w:r w:rsidR="00CC7450" w:rsidRPr="009451C3">
        <w:rPr>
          <w:rFonts w:ascii="Geomanist" w:eastAsia="Aptos" w:hAnsi="Geomanist" w:cs="Times New Roman"/>
          <w:kern w:val="2"/>
          <w:lang w:eastAsia="en-US"/>
        </w:rPr>
        <w:t>del documento</w:t>
      </w:r>
      <w:r w:rsidRPr="009451C3">
        <w:rPr>
          <w:rFonts w:ascii="Geomanist" w:eastAsia="Aptos" w:hAnsi="Geomanist" w:cs="Times New Roman"/>
          <w:kern w:val="2"/>
          <w:lang w:eastAsia="en-US"/>
        </w:rPr>
        <w:t xml:space="preserve">: “Planeación de la estructura académica”. Diagnóstico de necesidades y retos socioambientales en la frontera sur de México 2022-2024”. Este documento identifica las necesidades y principales líneas de investigación para </w:t>
      </w:r>
      <w:r w:rsidR="00CC7450" w:rsidRPr="009451C3">
        <w:rPr>
          <w:rFonts w:ascii="Geomanist" w:eastAsia="Aptos" w:hAnsi="Geomanist" w:cs="Times New Roman"/>
          <w:kern w:val="2"/>
          <w:lang w:eastAsia="en-US"/>
        </w:rPr>
        <w:t>enfrentar las</w:t>
      </w:r>
      <w:r w:rsidRPr="009451C3">
        <w:rPr>
          <w:rFonts w:ascii="Geomanist" w:eastAsia="Aptos" w:hAnsi="Geomanist" w:cs="Times New Roman"/>
          <w:kern w:val="2"/>
          <w:lang w:eastAsia="en-US"/>
        </w:rPr>
        <w:t xml:space="preserve"> </w:t>
      </w:r>
      <w:r w:rsidR="00CC7450" w:rsidRPr="009451C3">
        <w:rPr>
          <w:rFonts w:ascii="Geomanist" w:eastAsia="Aptos" w:hAnsi="Geomanist" w:cs="Times New Roman"/>
          <w:kern w:val="2"/>
          <w:lang w:eastAsia="en-US"/>
        </w:rPr>
        <w:t>problemáticas regionales</w:t>
      </w:r>
      <w:r w:rsidRPr="009451C3">
        <w:rPr>
          <w:rFonts w:ascii="Geomanist" w:eastAsia="Aptos" w:hAnsi="Geomanist" w:cs="Times New Roman"/>
          <w:kern w:val="2"/>
          <w:lang w:eastAsia="en-US"/>
        </w:rPr>
        <w:t xml:space="preserve"> y mejorar la planificación institucional. Durante 2024, ECOSUR ha desarrollado 74 proyectos </w:t>
      </w:r>
      <w:r w:rsidR="00CC7450" w:rsidRPr="009451C3">
        <w:rPr>
          <w:rFonts w:ascii="Geomanist" w:eastAsia="Aptos" w:hAnsi="Geomanist" w:cs="Times New Roman"/>
          <w:kern w:val="2"/>
          <w:lang w:eastAsia="en-US"/>
        </w:rPr>
        <w:t>con financiamiento</w:t>
      </w:r>
      <w:r w:rsidRPr="009451C3">
        <w:rPr>
          <w:rFonts w:ascii="Geomanist" w:eastAsia="Aptos" w:hAnsi="Geomanist" w:cs="Times New Roman"/>
          <w:kern w:val="2"/>
          <w:lang w:eastAsia="en-US"/>
        </w:rPr>
        <w:t xml:space="preserve"> externo y ha colaborado en alrededor de 40 proyectos adicionales con otras instituciones. Destacan iniciativas como el proyecto de conectividad del Sistema Arrecifal Mesoamericano (SAM), que involucra a Belice, Guatemala y Honduras, y múltiples proyectos que fortalecen las capacidades de las familias campesinas, comunidades y organizaciones para la gestión de productos como miel, café, pesca, ganadería sostenible y caña de azúcar, que buscan un mejor manejo de los sistemas socioambientales. </w:t>
      </w:r>
    </w:p>
    <w:p w14:paraId="46977B6C" w14:textId="77777777"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p>
    <w:p w14:paraId="56165B17" w14:textId="77777777" w:rsidR="00CC7450" w:rsidRDefault="009451C3" w:rsidP="00CC7450">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Con respecto a procesos de formación, 2024 ha sido testigo de la concreción </w:t>
      </w:r>
      <w:r w:rsidR="00CC7450" w:rsidRPr="009451C3">
        <w:rPr>
          <w:rFonts w:ascii="Geomanist" w:eastAsia="Aptos" w:hAnsi="Geomanist" w:cs="Times New Roman"/>
          <w:kern w:val="2"/>
          <w:lang w:eastAsia="en-US"/>
        </w:rPr>
        <w:t>del Doctorado</w:t>
      </w:r>
      <w:r w:rsidRPr="009451C3">
        <w:rPr>
          <w:rFonts w:ascii="Geomanist" w:eastAsia="Aptos" w:hAnsi="Geomanist" w:cs="Times New Roman"/>
          <w:kern w:val="2"/>
          <w:lang w:eastAsia="en-US"/>
        </w:rPr>
        <w:t xml:space="preserve"> Nacional en Ciencias en Agroecología, fruto de la colaboración de nueve Centros Públicos bajo el liderazgo de ECOSUR. Este programa refuerza el compromiso institucional con una mayor vinculación entre la investigación y las organizaciones y comunidades del sureste, y promueve la integración de personas de la región a nuestros posgrados.</w:t>
      </w:r>
    </w:p>
    <w:p w14:paraId="5A6BAEAB" w14:textId="77777777" w:rsidR="00CC7450" w:rsidRDefault="00CC7450" w:rsidP="00CC7450">
      <w:pPr>
        <w:widowControl/>
        <w:autoSpaceDE/>
        <w:autoSpaceDN/>
        <w:adjustRightInd/>
        <w:spacing w:line="276" w:lineRule="auto"/>
        <w:jc w:val="both"/>
        <w:rPr>
          <w:rFonts w:ascii="Geomanist" w:eastAsia="Aptos" w:hAnsi="Geomanist" w:cs="Times New Roman"/>
          <w:kern w:val="2"/>
          <w:lang w:eastAsia="en-US"/>
        </w:rPr>
      </w:pPr>
    </w:p>
    <w:p w14:paraId="4C45FBD9" w14:textId="22D3613B"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El Programa Anual de Trabajo (PAT) 2025 sigue la línea del Programa Institucional 2022-2024, </w:t>
      </w:r>
      <w:r w:rsidR="00CC7450">
        <w:rPr>
          <w:rFonts w:ascii="Geomanist" w:eastAsia="Aptos" w:hAnsi="Geomanist" w:cs="Times New Roman"/>
          <w:kern w:val="2"/>
          <w:lang w:eastAsia="en-US"/>
        </w:rPr>
        <w:t>busca</w:t>
      </w:r>
      <w:r w:rsidRPr="009451C3">
        <w:rPr>
          <w:rFonts w:ascii="Geomanist" w:eastAsia="Aptos" w:hAnsi="Geomanist" w:cs="Times New Roman"/>
          <w:kern w:val="2"/>
          <w:lang w:eastAsia="en-US"/>
        </w:rPr>
        <w:t xml:space="preserve"> mejorar la eficiencia </w:t>
      </w:r>
      <w:r w:rsidR="00CC7450" w:rsidRPr="009451C3">
        <w:rPr>
          <w:rFonts w:ascii="Geomanist" w:eastAsia="Aptos" w:hAnsi="Geomanist" w:cs="Times New Roman"/>
          <w:kern w:val="2"/>
          <w:lang w:eastAsia="en-US"/>
        </w:rPr>
        <w:t>operativa para</w:t>
      </w:r>
      <w:r w:rsidRPr="009451C3">
        <w:rPr>
          <w:rFonts w:ascii="Geomanist" w:eastAsia="Aptos" w:hAnsi="Geomanist" w:cs="Times New Roman"/>
          <w:kern w:val="2"/>
          <w:lang w:eastAsia="en-US"/>
        </w:rPr>
        <w:t xml:space="preserve"> cumplir con los objetivos programados.  Se pretende dar mayor coherencia a nuestras acciones, potenciando las relaciones únicas construidas entre los equipos de investigación y las poblaciones y territorios intervenidos. </w:t>
      </w:r>
    </w:p>
    <w:p w14:paraId="044CA251" w14:textId="77777777" w:rsidR="00CC7450" w:rsidRDefault="00CC7450" w:rsidP="00CC7450">
      <w:pPr>
        <w:widowControl/>
        <w:autoSpaceDE/>
        <w:autoSpaceDN/>
        <w:adjustRightInd/>
        <w:spacing w:line="276" w:lineRule="auto"/>
        <w:jc w:val="both"/>
        <w:rPr>
          <w:rFonts w:ascii="Geomanist" w:eastAsia="Aptos" w:hAnsi="Geomanist" w:cs="Times New Roman"/>
          <w:kern w:val="2"/>
          <w:lang w:eastAsia="en-US"/>
        </w:rPr>
      </w:pPr>
    </w:p>
    <w:p w14:paraId="33DB9D1B" w14:textId="75464136" w:rsidR="009451C3" w:rsidRPr="009451C3" w:rsidRDefault="009451C3" w:rsidP="00CC7450">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El diagnóstico realizado por los grupos académicos brinda una mayor claridad sobre los problemas y temas prioritarios, </w:t>
      </w:r>
      <w:r w:rsidR="00CC7450">
        <w:rPr>
          <w:rFonts w:ascii="Geomanist" w:eastAsia="Aptos" w:hAnsi="Geomanist" w:cs="Times New Roman"/>
          <w:kern w:val="2"/>
          <w:lang w:eastAsia="en-US"/>
        </w:rPr>
        <w:t>motiva</w:t>
      </w:r>
      <w:r w:rsidRPr="009451C3">
        <w:rPr>
          <w:rFonts w:ascii="Geomanist" w:eastAsia="Aptos" w:hAnsi="Geomanist" w:cs="Times New Roman"/>
          <w:kern w:val="2"/>
          <w:lang w:eastAsia="en-US"/>
        </w:rPr>
        <w:t xml:space="preserve"> la búsqueda de financiamiento y potencia las colaboraciones y vinculaciones. Este documento también puede considerarse como una guía para un cambio intergeneracional adaptado a las problemáticas y retos regionales, </w:t>
      </w:r>
      <w:r w:rsidR="00CC7450">
        <w:rPr>
          <w:rFonts w:ascii="Geomanist" w:eastAsia="Aptos" w:hAnsi="Geomanist" w:cs="Times New Roman"/>
          <w:kern w:val="2"/>
          <w:lang w:eastAsia="en-US"/>
        </w:rPr>
        <w:t xml:space="preserve">que </w:t>
      </w:r>
      <w:r w:rsidR="00E40C8B">
        <w:rPr>
          <w:rFonts w:ascii="Geomanist" w:eastAsia="Aptos" w:hAnsi="Geomanist" w:cs="Times New Roman"/>
          <w:kern w:val="2"/>
          <w:lang w:eastAsia="en-US"/>
        </w:rPr>
        <w:t>motiva a desarrollar</w:t>
      </w:r>
      <w:r w:rsidRPr="009451C3">
        <w:rPr>
          <w:rFonts w:ascii="Geomanist" w:eastAsia="Aptos" w:hAnsi="Geomanist" w:cs="Times New Roman"/>
          <w:kern w:val="2"/>
          <w:lang w:eastAsia="en-US"/>
        </w:rPr>
        <w:t xml:space="preserve"> nuevas habilidades que mejoran los resultados y afinan las metas de cada proyecto. </w:t>
      </w:r>
    </w:p>
    <w:p w14:paraId="0B26F685" w14:textId="77777777" w:rsidR="009451C3" w:rsidRPr="009451C3" w:rsidRDefault="009451C3" w:rsidP="007E06E9">
      <w:pPr>
        <w:widowControl/>
        <w:autoSpaceDE/>
        <w:autoSpaceDN/>
        <w:adjustRightInd/>
        <w:spacing w:line="276" w:lineRule="auto"/>
        <w:jc w:val="both"/>
        <w:rPr>
          <w:rFonts w:ascii="Geomanist" w:eastAsia="Aptos" w:hAnsi="Geomanist" w:cs="Times New Roman"/>
          <w:kern w:val="2"/>
          <w:lang w:eastAsia="en-US"/>
        </w:rPr>
      </w:pPr>
    </w:p>
    <w:p w14:paraId="70CBFA65" w14:textId="56A6E574" w:rsidR="009451C3" w:rsidRPr="009451C3" w:rsidRDefault="009451C3" w:rsidP="002B638D">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Tras décadas de trabajo multi</w:t>
      </w:r>
      <w:r w:rsidR="004F1F06">
        <w:rPr>
          <w:rFonts w:ascii="Geomanist" w:eastAsia="Aptos" w:hAnsi="Geomanist" w:cs="Times New Roman"/>
          <w:kern w:val="2"/>
          <w:lang w:eastAsia="en-US"/>
        </w:rPr>
        <w:t xml:space="preserve">, </w:t>
      </w:r>
      <w:r w:rsidRPr="009451C3">
        <w:rPr>
          <w:rFonts w:ascii="Geomanist" w:eastAsia="Aptos" w:hAnsi="Geomanist" w:cs="Times New Roman"/>
          <w:kern w:val="2"/>
          <w:lang w:eastAsia="en-US"/>
        </w:rPr>
        <w:t xml:space="preserve">inter y transdisciplinarios, varios grupos de trabajo han reflexionado sobre estos conceptos, </w:t>
      </w:r>
      <w:r w:rsidR="002B638D">
        <w:rPr>
          <w:rFonts w:ascii="Geomanist" w:eastAsia="Aptos" w:hAnsi="Geomanist" w:cs="Times New Roman"/>
          <w:kern w:val="2"/>
          <w:lang w:eastAsia="en-US"/>
        </w:rPr>
        <w:t xml:space="preserve">y </w:t>
      </w:r>
      <w:proofErr w:type="gramStart"/>
      <w:r w:rsidR="002B638D">
        <w:rPr>
          <w:rFonts w:ascii="Geomanist" w:eastAsia="Aptos" w:hAnsi="Geomanist" w:cs="Times New Roman"/>
          <w:kern w:val="2"/>
          <w:lang w:eastAsia="en-US"/>
        </w:rPr>
        <w:t>aportado</w:t>
      </w:r>
      <w:r w:rsidRPr="009451C3">
        <w:rPr>
          <w:rFonts w:ascii="Geomanist" w:eastAsia="Aptos" w:hAnsi="Geomanist" w:cs="Times New Roman"/>
          <w:kern w:val="2"/>
          <w:lang w:eastAsia="en-US"/>
        </w:rPr>
        <w:t xml:space="preserve"> elementos</w:t>
      </w:r>
      <w:proofErr w:type="gramEnd"/>
      <w:r w:rsidRPr="009451C3">
        <w:rPr>
          <w:rFonts w:ascii="Geomanist" w:eastAsia="Aptos" w:hAnsi="Geomanist" w:cs="Times New Roman"/>
          <w:kern w:val="2"/>
          <w:lang w:eastAsia="en-US"/>
        </w:rPr>
        <w:t xml:space="preserve"> de medición para mejorar </w:t>
      </w:r>
      <w:r w:rsidR="002B638D" w:rsidRPr="009451C3">
        <w:rPr>
          <w:rFonts w:ascii="Geomanist" w:eastAsia="Aptos" w:hAnsi="Geomanist" w:cs="Times New Roman"/>
          <w:kern w:val="2"/>
          <w:lang w:eastAsia="en-US"/>
        </w:rPr>
        <w:t xml:space="preserve">su </w:t>
      </w:r>
      <w:r w:rsidR="002B638D" w:rsidRPr="009451C3">
        <w:rPr>
          <w:rFonts w:ascii="Geomanist" w:eastAsia="Aptos" w:hAnsi="Geomanist" w:cs="Times New Roman"/>
          <w:kern w:val="2"/>
          <w:lang w:eastAsia="en-US"/>
        </w:rPr>
        <w:lastRenderedPageBreak/>
        <w:t>abordaje</w:t>
      </w:r>
      <w:r w:rsidRPr="009451C3">
        <w:rPr>
          <w:rFonts w:ascii="Geomanist" w:eastAsia="Aptos" w:hAnsi="Geomanist" w:cs="Times New Roman"/>
          <w:kern w:val="2"/>
          <w:lang w:eastAsia="en-US"/>
        </w:rPr>
        <w:t>. Estas reflexiones han resultado en varias publicaciones que se han convertido en referencia de estos temas.</w:t>
      </w:r>
    </w:p>
    <w:p w14:paraId="5C51E9BA" w14:textId="77777777" w:rsidR="009451C3" w:rsidRPr="009451C3" w:rsidRDefault="009451C3" w:rsidP="002B638D">
      <w:pPr>
        <w:widowControl/>
        <w:autoSpaceDE/>
        <w:autoSpaceDN/>
        <w:adjustRightInd/>
        <w:spacing w:line="276" w:lineRule="auto"/>
        <w:jc w:val="both"/>
        <w:rPr>
          <w:rFonts w:ascii="Geomanist" w:eastAsia="Aptos" w:hAnsi="Geomanist" w:cs="Times New Roman"/>
          <w:kern w:val="2"/>
          <w:lang w:eastAsia="en-US"/>
        </w:rPr>
      </w:pPr>
    </w:p>
    <w:p w14:paraId="54E003B5" w14:textId="75212CC6" w:rsidR="009451C3" w:rsidRPr="009451C3" w:rsidRDefault="009451C3" w:rsidP="007E06E9">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La celebración de los 30 años de ECOSUR a finales de 2024 marca una oportunidad para la reflexión conjunta con los actores y organizaciones que nos han acompañado a lo largo de estos años. En 2025, se espera </w:t>
      </w:r>
      <w:r w:rsidR="002B638D" w:rsidRPr="009451C3">
        <w:rPr>
          <w:rFonts w:ascii="Geomanist" w:eastAsia="Aptos" w:hAnsi="Geomanist" w:cs="Times New Roman"/>
          <w:kern w:val="2"/>
          <w:lang w:eastAsia="en-US"/>
        </w:rPr>
        <w:t>que las</w:t>
      </w:r>
      <w:r w:rsidRPr="009451C3">
        <w:rPr>
          <w:rFonts w:ascii="Geomanist" w:eastAsia="Aptos" w:hAnsi="Geomanist" w:cs="Times New Roman"/>
          <w:kern w:val="2"/>
          <w:lang w:eastAsia="en-US"/>
        </w:rPr>
        <w:t xml:space="preserve"> reflexiones, análisis, críticas y sugerencias surgidas durante estos eventos fortalezcan nuestras acciones. Internamente, se han </w:t>
      </w:r>
      <w:r w:rsidR="002B638D" w:rsidRPr="009451C3">
        <w:rPr>
          <w:rFonts w:ascii="Geomanist" w:eastAsia="Aptos" w:hAnsi="Geomanist" w:cs="Times New Roman"/>
          <w:kern w:val="2"/>
          <w:lang w:eastAsia="en-US"/>
        </w:rPr>
        <w:t>propuesto múltiples</w:t>
      </w:r>
      <w:r w:rsidRPr="009451C3">
        <w:rPr>
          <w:rFonts w:ascii="Geomanist" w:eastAsia="Aptos" w:hAnsi="Geomanist" w:cs="Times New Roman"/>
          <w:kern w:val="2"/>
          <w:lang w:eastAsia="en-US"/>
        </w:rPr>
        <w:t xml:space="preserve"> acciones para mejorar la </w:t>
      </w:r>
      <w:r w:rsidR="002B638D" w:rsidRPr="009451C3">
        <w:rPr>
          <w:rFonts w:ascii="Geomanist" w:eastAsia="Aptos" w:hAnsi="Geomanist" w:cs="Times New Roman"/>
          <w:kern w:val="2"/>
          <w:lang w:eastAsia="en-US"/>
        </w:rPr>
        <w:t>colaboración entre</w:t>
      </w:r>
      <w:r w:rsidRPr="009451C3">
        <w:rPr>
          <w:rFonts w:ascii="Geomanist" w:eastAsia="Aptos" w:hAnsi="Geomanist" w:cs="Times New Roman"/>
          <w:kern w:val="2"/>
          <w:lang w:eastAsia="en-US"/>
        </w:rPr>
        <w:t xml:space="preserve"> áreas y la congruencia entre las metas de investigación, formación y colaboración, y la vida institucional. </w:t>
      </w:r>
      <w:r w:rsidR="002B638D" w:rsidRPr="009451C3">
        <w:rPr>
          <w:rFonts w:ascii="Geomanist" w:eastAsia="Aptos" w:hAnsi="Geomanist" w:cs="Times New Roman"/>
          <w:kern w:val="2"/>
          <w:lang w:eastAsia="en-US"/>
        </w:rPr>
        <w:t>ECOSUR tiene</w:t>
      </w:r>
      <w:r w:rsidRPr="009451C3">
        <w:rPr>
          <w:rFonts w:ascii="Geomanist" w:eastAsia="Aptos" w:hAnsi="Geomanist" w:cs="Times New Roman"/>
          <w:kern w:val="2"/>
          <w:lang w:eastAsia="en-US"/>
        </w:rPr>
        <w:t xml:space="preserve"> avances significativos en la implementación de principios de igualdad, no discriminación, interculturalidad y congruencia </w:t>
      </w:r>
      <w:r w:rsidR="002B638D" w:rsidRPr="009451C3">
        <w:rPr>
          <w:rFonts w:ascii="Geomanist" w:eastAsia="Aptos" w:hAnsi="Geomanist" w:cs="Times New Roman"/>
          <w:kern w:val="2"/>
          <w:lang w:eastAsia="en-US"/>
        </w:rPr>
        <w:t>ambiental, pero</w:t>
      </w:r>
      <w:r w:rsidRPr="009451C3">
        <w:rPr>
          <w:rFonts w:ascii="Geomanist" w:eastAsia="Aptos" w:hAnsi="Geomanist" w:cs="Times New Roman"/>
          <w:kern w:val="2"/>
          <w:lang w:eastAsia="en-US"/>
        </w:rPr>
        <w:t xml:space="preserve"> se requieren más pasos para lograr una comunidad respetuosa, equitativa e incluyente. </w:t>
      </w:r>
      <w:r w:rsidR="00E945CF">
        <w:rPr>
          <w:rFonts w:ascii="Geomanist" w:eastAsia="Aptos" w:hAnsi="Geomanist" w:cs="Times New Roman"/>
          <w:kern w:val="2"/>
          <w:lang w:eastAsia="en-US"/>
        </w:rPr>
        <w:t>La</w:t>
      </w:r>
      <w:r w:rsidRPr="009451C3">
        <w:rPr>
          <w:rFonts w:ascii="Geomanist" w:eastAsia="Aptos" w:hAnsi="Geomanist" w:cs="Times New Roman"/>
          <w:kern w:val="2"/>
          <w:lang w:eastAsia="en-US"/>
        </w:rPr>
        <w:t xml:space="preserve"> creación de la nueva Secretaría</w:t>
      </w:r>
      <w:r w:rsidR="00E945CF">
        <w:rPr>
          <w:rFonts w:ascii="Geomanist" w:eastAsia="Aptos" w:hAnsi="Geomanist" w:cs="Times New Roman"/>
          <w:kern w:val="2"/>
          <w:lang w:eastAsia="en-US"/>
        </w:rPr>
        <w:t xml:space="preserve"> motiva a </w:t>
      </w:r>
      <w:r w:rsidRPr="009451C3">
        <w:rPr>
          <w:rFonts w:ascii="Geomanist" w:eastAsia="Aptos" w:hAnsi="Geomanist" w:cs="Times New Roman"/>
          <w:kern w:val="2"/>
          <w:lang w:eastAsia="en-US"/>
        </w:rPr>
        <w:t>formalizar las alianzas creadas a lo largo de los 30 años</w:t>
      </w:r>
      <w:r w:rsidR="007E06E9">
        <w:rPr>
          <w:rFonts w:ascii="Geomanist" w:eastAsia="Aptos" w:hAnsi="Geomanist" w:cs="Times New Roman"/>
          <w:kern w:val="2"/>
          <w:lang w:eastAsia="en-US"/>
        </w:rPr>
        <w:t xml:space="preserve"> y </w:t>
      </w:r>
      <w:r w:rsidRPr="009451C3">
        <w:rPr>
          <w:rFonts w:ascii="Geomanist" w:eastAsia="Aptos" w:hAnsi="Geomanist" w:cs="Times New Roman"/>
          <w:kern w:val="2"/>
          <w:lang w:eastAsia="en-US"/>
        </w:rPr>
        <w:t>fortalecer nuestro liderazgo regional en temas socioambientales, pasando de ser una instancia de investigación a una que establece lineamientos para el diseño de políticas públicas con base en los conocimientos científicos generados.</w:t>
      </w:r>
    </w:p>
    <w:p w14:paraId="30FB11A5" w14:textId="77777777" w:rsidR="009451C3" w:rsidRPr="009451C3" w:rsidRDefault="009451C3" w:rsidP="007E06E9">
      <w:pPr>
        <w:widowControl/>
        <w:autoSpaceDE/>
        <w:autoSpaceDN/>
        <w:adjustRightInd/>
        <w:spacing w:line="276" w:lineRule="auto"/>
        <w:jc w:val="both"/>
        <w:rPr>
          <w:rFonts w:ascii="Geomanist" w:eastAsia="Aptos" w:hAnsi="Geomanist" w:cs="Times New Roman"/>
          <w:kern w:val="2"/>
          <w:lang w:eastAsia="en-US"/>
        </w:rPr>
      </w:pPr>
    </w:p>
    <w:p w14:paraId="2AE0A715" w14:textId="44105086" w:rsidR="009451C3" w:rsidRPr="009451C3" w:rsidRDefault="009451C3" w:rsidP="007E06E9">
      <w:pPr>
        <w:widowControl/>
        <w:autoSpaceDE/>
        <w:autoSpaceDN/>
        <w:adjustRightInd/>
        <w:spacing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El desafío de 2025 será </w:t>
      </w:r>
      <w:r w:rsidR="007E06E9" w:rsidRPr="009451C3">
        <w:rPr>
          <w:rFonts w:ascii="Geomanist" w:eastAsia="Aptos" w:hAnsi="Geomanist" w:cs="Times New Roman"/>
          <w:kern w:val="2"/>
          <w:lang w:eastAsia="en-US"/>
        </w:rPr>
        <w:t xml:space="preserve">continuar </w:t>
      </w:r>
      <w:r w:rsidR="007E06E9">
        <w:rPr>
          <w:rFonts w:ascii="Geomanist" w:eastAsia="Aptos" w:hAnsi="Geomanist" w:cs="Times New Roman"/>
          <w:kern w:val="2"/>
          <w:lang w:eastAsia="en-US"/>
        </w:rPr>
        <w:t>la priorización y optimización de</w:t>
      </w:r>
      <w:r w:rsidRPr="009451C3">
        <w:rPr>
          <w:rFonts w:ascii="Geomanist" w:eastAsia="Aptos" w:hAnsi="Geomanist" w:cs="Times New Roman"/>
          <w:kern w:val="2"/>
          <w:lang w:eastAsia="en-US"/>
        </w:rPr>
        <w:t xml:space="preserve"> los gastos, </w:t>
      </w:r>
      <w:r w:rsidR="007E06E9" w:rsidRPr="009451C3">
        <w:rPr>
          <w:rFonts w:ascii="Geomanist" w:eastAsia="Aptos" w:hAnsi="Geomanist" w:cs="Times New Roman"/>
          <w:kern w:val="2"/>
          <w:lang w:eastAsia="en-US"/>
        </w:rPr>
        <w:t>respetando con</w:t>
      </w:r>
      <w:r w:rsidRPr="009451C3">
        <w:rPr>
          <w:rFonts w:ascii="Geomanist" w:eastAsia="Aptos" w:hAnsi="Geomanist" w:cs="Times New Roman"/>
          <w:kern w:val="2"/>
          <w:lang w:eastAsia="en-US"/>
        </w:rPr>
        <w:t xml:space="preserve"> ello la política de austeridad y formas de mitigar los riesgos </w:t>
      </w:r>
      <w:r w:rsidR="007E06E9" w:rsidRPr="009451C3">
        <w:rPr>
          <w:rFonts w:ascii="Geomanist" w:eastAsia="Aptos" w:hAnsi="Geomanist" w:cs="Times New Roman"/>
          <w:kern w:val="2"/>
          <w:lang w:eastAsia="en-US"/>
        </w:rPr>
        <w:t>relacionados con</w:t>
      </w:r>
      <w:r w:rsidRPr="009451C3">
        <w:rPr>
          <w:rFonts w:ascii="Geomanist" w:eastAsia="Aptos" w:hAnsi="Geomanist" w:cs="Times New Roman"/>
          <w:kern w:val="2"/>
          <w:lang w:eastAsia="en-US"/>
        </w:rPr>
        <w:t xml:space="preserve"> la obsolescencia de los equipos de cómputo, sistemas de aires acondicionados y parque vehicular institucional, además del mantenimiento de los edificios en condiciones adecuadas   frente a las amenazas climáticas.</w:t>
      </w:r>
    </w:p>
    <w:p w14:paraId="077696B1" w14:textId="1FD4F659" w:rsidR="009451C3" w:rsidRPr="009451C3" w:rsidRDefault="007E06E9" w:rsidP="007E06E9">
      <w:pPr>
        <w:widowControl/>
        <w:tabs>
          <w:tab w:val="left" w:pos="2565"/>
        </w:tabs>
        <w:autoSpaceDE/>
        <w:autoSpaceDN/>
        <w:adjustRightInd/>
        <w:spacing w:line="276" w:lineRule="auto"/>
        <w:jc w:val="both"/>
        <w:rPr>
          <w:rFonts w:ascii="Geomanist" w:eastAsia="Aptos" w:hAnsi="Geomanist" w:cs="Times New Roman"/>
          <w:kern w:val="2"/>
          <w:lang w:eastAsia="en-US"/>
        </w:rPr>
      </w:pPr>
      <w:r>
        <w:rPr>
          <w:rFonts w:ascii="Geomanist" w:eastAsia="Aptos" w:hAnsi="Geomanist" w:cs="Times New Roman"/>
          <w:kern w:val="2"/>
          <w:lang w:eastAsia="en-US"/>
        </w:rPr>
        <w:tab/>
      </w:r>
    </w:p>
    <w:p w14:paraId="6B7FB168" w14:textId="1B978787" w:rsidR="009451C3" w:rsidRPr="009451C3" w:rsidRDefault="009451C3" w:rsidP="009451C3">
      <w:pPr>
        <w:widowControl/>
        <w:autoSpaceDE/>
        <w:autoSpaceDN/>
        <w:adjustRightInd/>
        <w:spacing w:after="160" w:line="276" w:lineRule="auto"/>
        <w:jc w:val="both"/>
        <w:rPr>
          <w:rFonts w:ascii="Geomanist" w:eastAsia="Aptos" w:hAnsi="Geomanist" w:cs="Times New Roman"/>
          <w:kern w:val="2"/>
          <w:lang w:eastAsia="en-US"/>
        </w:rPr>
      </w:pPr>
      <w:r w:rsidRPr="009451C3">
        <w:rPr>
          <w:rFonts w:ascii="Geomanist" w:eastAsia="Aptos" w:hAnsi="Geomanist" w:cs="Times New Roman"/>
          <w:kern w:val="2"/>
          <w:lang w:eastAsia="en-US"/>
        </w:rPr>
        <w:t xml:space="preserve">Es fundamental fomentar el potencial creativo de la comunidad de ECOSUR, </w:t>
      </w:r>
      <w:r w:rsidR="007E06E9">
        <w:rPr>
          <w:rFonts w:ascii="Geomanist" w:eastAsia="Aptos" w:hAnsi="Geomanist" w:cs="Times New Roman"/>
          <w:kern w:val="2"/>
          <w:lang w:eastAsia="en-US"/>
        </w:rPr>
        <w:t>para lograr mayor</w:t>
      </w:r>
      <w:r w:rsidRPr="009451C3">
        <w:rPr>
          <w:rFonts w:ascii="Geomanist" w:eastAsia="Aptos" w:hAnsi="Geomanist" w:cs="Times New Roman"/>
          <w:kern w:val="2"/>
          <w:lang w:eastAsia="en-US"/>
        </w:rPr>
        <w:t xml:space="preserve"> equidad, el espeto,</w:t>
      </w:r>
      <w:r w:rsidR="007E06E9">
        <w:rPr>
          <w:rFonts w:ascii="Geomanist" w:eastAsia="Aptos" w:hAnsi="Geomanist" w:cs="Times New Roman"/>
          <w:kern w:val="2"/>
          <w:lang w:eastAsia="en-US"/>
        </w:rPr>
        <w:t xml:space="preserve"> </w:t>
      </w:r>
      <w:r w:rsidRPr="009451C3">
        <w:rPr>
          <w:rFonts w:ascii="Geomanist" w:eastAsia="Aptos" w:hAnsi="Geomanist" w:cs="Times New Roman"/>
          <w:kern w:val="2"/>
          <w:lang w:eastAsia="en-US"/>
        </w:rPr>
        <w:t>colaboración social y responsabilidad institucional en la innovación y transformación de los territorios. Seguiremos construyendo espacios de diálogo y reflexión</w:t>
      </w:r>
      <w:r w:rsidR="007E06E9">
        <w:rPr>
          <w:rFonts w:ascii="Geomanist" w:eastAsia="Aptos" w:hAnsi="Geomanist" w:cs="Times New Roman"/>
          <w:kern w:val="2"/>
          <w:lang w:eastAsia="en-US"/>
        </w:rPr>
        <w:t>,</w:t>
      </w:r>
      <w:r w:rsidRPr="009451C3">
        <w:rPr>
          <w:rFonts w:ascii="Geomanist" w:eastAsia="Aptos" w:hAnsi="Geomanist" w:cs="Times New Roman"/>
          <w:kern w:val="2"/>
          <w:lang w:eastAsia="en-US"/>
        </w:rPr>
        <w:t xml:space="preserve"> así como la articulación con los distintos actores del territorio para enfrentar las problemáticas socioambientales de la frontera sur. </w:t>
      </w:r>
    </w:p>
    <w:p w14:paraId="0291025C" w14:textId="19C9A432" w:rsidR="00C2057A" w:rsidRPr="002C4D08" w:rsidRDefault="001A7F21" w:rsidP="003234E6">
      <w:pPr>
        <w:pStyle w:val="Ttulo1"/>
      </w:pPr>
      <w:r>
        <w:br w:type="page"/>
      </w:r>
      <w:bookmarkStart w:id="5" w:name="_Toc181795415"/>
      <w:r w:rsidR="002C4D08" w:rsidRPr="002C4D08">
        <w:lastRenderedPageBreak/>
        <w:t xml:space="preserve">10.4 </w:t>
      </w:r>
      <w:r w:rsidR="001F28A9" w:rsidRPr="002C4D08">
        <w:t xml:space="preserve">Definición de </w:t>
      </w:r>
      <w:r w:rsidR="00DB343F" w:rsidRPr="002C4D08">
        <w:t>a</w:t>
      </w:r>
      <w:r w:rsidR="001F28A9" w:rsidRPr="002C4D08">
        <w:t>cciones puntuales plasmadas en el Programa Institucional</w:t>
      </w:r>
      <w:bookmarkEnd w:id="5"/>
    </w:p>
    <w:p w14:paraId="3050FA46" w14:textId="77777777" w:rsidR="001F28A9" w:rsidRPr="00F61564" w:rsidRDefault="001F28A9" w:rsidP="007E06E9">
      <w:pPr>
        <w:pStyle w:val="Textoindependiente"/>
        <w:kinsoku w:val="0"/>
        <w:overflowPunct w:val="0"/>
        <w:rPr>
          <w:rFonts w:ascii="Geomanist" w:hAnsi="Geomanist"/>
        </w:rPr>
      </w:pPr>
    </w:p>
    <w:p w14:paraId="28E9BB67" w14:textId="25D23EEF" w:rsidR="003831C2" w:rsidRPr="00794196" w:rsidRDefault="00713E52" w:rsidP="007E06E9">
      <w:pPr>
        <w:pStyle w:val="Ttulo2"/>
        <w:spacing w:before="0" w:after="0"/>
      </w:pPr>
      <w:bookmarkStart w:id="6" w:name="_bookmark3"/>
      <w:bookmarkStart w:id="7" w:name="_Toc181795416"/>
      <w:bookmarkEnd w:id="6"/>
      <w:r w:rsidRPr="00794196">
        <w:t xml:space="preserve">10.4.1. </w:t>
      </w:r>
      <w:r w:rsidR="003831C2" w:rsidRPr="00794196">
        <w:t>Acciones Objetivo prioritario 1. Investigar las causas directas y subyacentes de las problemáticas socioambientales y contribuir a su solución con una visión multi e interdisciplinaria, en beneficio de la población de la frontera sur de México</w:t>
      </w:r>
      <w:bookmarkEnd w:id="7"/>
    </w:p>
    <w:p w14:paraId="29C724DA" w14:textId="77777777" w:rsidR="003831C2" w:rsidRPr="00F61564" w:rsidRDefault="003831C2" w:rsidP="00CF3871">
      <w:pPr>
        <w:pStyle w:val="Textoindependiente"/>
        <w:tabs>
          <w:tab w:val="left" w:pos="709"/>
        </w:tabs>
        <w:kinsoku w:val="0"/>
        <w:overflowPunct w:val="0"/>
        <w:spacing w:before="37"/>
        <w:ind w:left="426" w:hanging="284"/>
        <w:rPr>
          <w:rFonts w:ascii="Geomanist" w:hAnsi="Geomanist"/>
          <w:b/>
          <w:bCs/>
        </w:rPr>
      </w:pPr>
    </w:p>
    <w:p w14:paraId="57DD8F25" w14:textId="2ED28E9D" w:rsidR="003831C2" w:rsidRPr="00B751E7" w:rsidRDefault="003831C2" w:rsidP="004819AC">
      <w:pPr>
        <w:pStyle w:val="Ttulo3"/>
        <w:numPr>
          <w:ilvl w:val="0"/>
          <w:numId w:val="34"/>
        </w:numPr>
        <w:rPr>
          <w:spacing w:val="-2"/>
          <w:w w:val="110"/>
        </w:rPr>
      </w:pPr>
      <w:bookmarkStart w:id="8" w:name="_Toc181795417"/>
      <w:r w:rsidRPr="00B751E7">
        <w:rPr>
          <w:w w:val="110"/>
        </w:rPr>
        <w:t>Breve</w:t>
      </w:r>
      <w:r w:rsidRPr="00B751E7">
        <w:rPr>
          <w:spacing w:val="9"/>
          <w:w w:val="110"/>
        </w:rPr>
        <w:t xml:space="preserve"> </w:t>
      </w:r>
      <w:r w:rsidRPr="00B751E7">
        <w:rPr>
          <w:w w:val="110"/>
        </w:rPr>
        <w:t>descripción</w:t>
      </w:r>
      <w:r w:rsidRPr="00B751E7">
        <w:rPr>
          <w:spacing w:val="9"/>
          <w:w w:val="110"/>
        </w:rPr>
        <w:t xml:space="preserve"> </w:t>
      </w:r>
      <w:r w:rsidRPr="00B751E7">
        <w:rPr>
          <w:w w:val="110"/>
        </w:rPr>
        <w:t>del</w:t>
      </w:r>
      <w:r w:rsidRPr="00B751E7">
        <w:rPr>
          <w:spacing w:val="9"/>
          <w:w w:val="110"/>
        </w:rPr>
        <w:t xml:space="preserve"> </w:t>
      </w:r>
      <w:r w:rsidRPr="00B751E7">
        <w:rPr>
          <w:spacing w:val="-2"/>
          <w:w w:val="110"/>
        </w:rPr>
        <w:t>objetivo</w:t>
      </w:r>
      <w:bookmarkEnd w:id="8"/>
    </w:p>
    <w:p w14:paraId="69C95103" w14:textId="77777777" w:rsidR="003831C2" w:rsidRPr="00F61564" w:rsidRDefault="003831C2" w:rsidP="00483DE5">
      <w:pPr>
        <w:pStyle w:val="Textoindependiente"/>
        <w:kinsoku w:val="0"/>
        <w:overflowPunct w:val="0"/>
        <w:rPr>
          <w:rFonts w:ascii="Geomanist" w:hAnsi="Geomanist"/>
        </w:rPr>
      </w:pPr>
    </w:p>
    <w:p w14:paraId="2A0A1018" w14:textId="5BBD6AA8" w:rsidR="009E47AD" w:rsidRPr="009E47AD" w:rsidRDefault="009E47AD" w:rsidP="009E47AD">
      <w:pPr>
        <w:pStyle w:val="Textoindependiente"/>
        <w:kinsoku w:val="0"/>
        <w:overflowPunct w:val="0"/>
        <w:spacing w:line="276" w:lineRule="auto"/>
        <w:ind w:left="112" w:right="111"/>
        <w:jc w:val="both"/>
        <w:rPr>
          <w:rFonts w:ascii="Geomanist" w:hAnsi="Geomanist"/>
          <w:w w:val="115"/>
        </w:rPr>
      </w:pPr>
      <w:r w:rsidRPr="009E47AD">
        <w:rPr>
          <w:rFonts w:ascii="Geomanist" w:hAnsi="Geomanist"/>
          <w:w w:val="115"/>
        </w:rPr>
        <w:t>Las condiciones de vida de las poblaciones marginadas en la frontera sur de México enfrentan grandes desafíos, al igual que la estabilidad de los ecosistemas y la provisión de servicios ecosistémicos (agua, suelo, aire, biodiversidad, entre otros) que</w:t>
      </w:r>
      <w:r w:rsidR="007E06E9">
        <w:rPr>
          <w:rFonts w:ascii="Geomanist" w:hAnsi="Geomanist"/>
          <w:w w:val="115"/>
        </w:rPr>
        <w:t xml:space="preserve"> las </w:t>
      </w:r>
      <w:r w:rsidRPr="009E47AD">
        <w:rPr>
          <w:rFonts w:ascii="Geomanist" w:hAnsi="Geomanist"/>
          <w:w w:val="115"/>
        </w:rPr>
        <w:t xml:space="preserve">sustentan. Los problemas ambientales, sociales y económicos que afectan a </w:t>
      </w:r>
      <w:r w:rsidR="00F7664C">
        <w:rPr>
          <w:rFonts w:ascii="Geomanist" w:hAnsi="Geomanist"/>
          <w:w w:val="115"/>
        </w:rPr>
        <w:t>la sociedad de</w:t>
      </w:r>
      <w:r w:rsidR="00500059">
        <w:rPr>
          <w:rFonts w:ascii="Geomanist" w:hAnsi="Geomanist"/>
          <w:w w:val="115"/>
        </w:rPr>
        <w:t xml:space="preserve"> esta región</w:t>
      </w:r>
      <w:r w:rsidRPr="009E47AD">
        <w:rPr>
          <w:rFonts w:ascii="Geomanist" w:hAnsi="Geomanist"/>
          <w:w w:val="115"/>
        </w:rPr>
        <w:t xml:space="preserve"> requieren un abordaje que integre diversas disciplinas y marcos metodológicos, para estudiar problemas complejos y promover innovaciones en métodos, procesos y productos, tanto a nivel de unidades familiares como de comunidades y organizaciones. </w:t>
      </w:r>
      <w:r w:rsidR="00500059">
        <w:rPr>
          <w:rFonts w:ascii="Geomanist" w:hAnsi="Geomanist"/>
          <w:w w:val="115"/>
        </w:rPr>
        <w:t>En este contexto, el</w:t>
      </w:r>
      <w:r w:rsidRPr="009E47AD">
        <w:rPr>
          <w:rFonts w:ascii="Geomanist" w:hAnsi="Geomanist"/>
          <w:w w:val="115"/>
        </w:rPr>
        <w:t xml:space="preserve"> esfuerzo </w:t>
      </w:r>
      <w:r w:rsidR="00500059">
        <w:rPr>
          <w:rFonts w:ascii="Geomanist" w:hAnsi="Geomanist"/>
          <w:w w:val="115"/>
        </w:rPr>
        <w:t xml:space="preserve">institucional </w:t>
      </w:r>
      <w:r w:rsidRPr="009E47AD">
        <w:rPr>
          <w:rFonts w:ascii="Geomanist" w:hAnsi="Geomanist"/>
          <w:w w:val="115"/>
        </w:rPr>
        <w:t>responde a la necesidad de contar con información científica y proyectos de carácter multi, inter y transdisciplinario que permitan identificar las causas directas y subyacentes que impactan negativamente los modos de vida y el ambiente.</w:t>
      </w:r>
    </w:p>
    <w:p w14:paraId="5F182E1A" w14:textId="77777777" w:rsidR="009E47AD" w:rsidRPr="009E47AD" w:rsidRDefault="009E47AD" w:rsidP="009E47AD">
      <w:pPr>
        <w:pStyle w:val="Textoindependiente"/>
        <w:kinsoku w:val="0"/>
        <w:overflowPunct w:val="0"/>
        <w:spacing w:line="276" w:lineRule="auto"/>
        <w:ind w:left="112" w:right="111"/>
        <w:jc w:val="both"/>
        <w:rPr>
          <w:rFonts w:ascii="Geomanist" w:hAnsi="Geomanist"/>
          <w:w w:val="115"/>
        </w:rPr>
      </w:pPr>
    </w:p>
    <w:p w14:paraId="3DAD7CED" w14:textId="59E089CA" w:rsidR="009E47AD" w:rsidRDefault="009E47AD" w:rsidP="009E47AD">
      <w:pPr>
        <w:pStyle w:val="Textoindependiente"/>
        <w:kinsoku w:val="0"/>
        <w:overflowPunct w:val="0"/>
        <w:spacing w:line="276" w:lineRule="auto"/>
        <w:ind w:left="112" w:right="111"/>
        <w:jc w:val="both"/>
        <w:rPr>
          <w:rFonts w:ascii="Geomanist" w:hAnsi="Geomanist"/>
          <w:w w:val="115"/>
        </w:rPr>
      </w:pPr>
      <w:r w:rsidRPr="009E47AD">
        <w:rPr>
          <w:rFonts w:ascii="Geomanist" w:hAnsi="Geomanist"/>
          <w:w w:val="115"/>
        </w:rPr>
        <w:t xml:space="preserve">Las propuestas alternativas que se generan a partir del diálogo de saberes y entre las disciplinas han sido poco visibilizadas, puesto que se ha privilegiado la especialización y la trayectoria unidisciplinaria, en los diversos instrumentos de evaluación de las comunidades científicas. El posicionamiento geográfico en la región </w:t>
      </w:r>
      <w:r w:rsidR="00297494">
        <w:rPr>
          <w:rFonts w:ascii="Geomanist" w:hAnsi="Geomanist"/>
          <w:w w:val="115"/>
        </w:rPr>
        <w:t>obliga</w:t>
      </w:r>
      <w:r w:rsidRPr="009E47AD">
        <w:rPr>
          <w:rFonts w:ascii="Geomanist" w:hAnsi="Geomanist"/>
          <w:w w:val="115"/>
        </w:rPr>
        <w:t xml:space="preserve"> a la planta académica de ECOSUR, involucrarse en </w:t>
      </w:r>
      <w:r w:rsidR="00971CAB">
        <w:rPr>
          <w:rFonts w:ascii="Geomanist" w:hAnsi="Geomanist"/>
          <w:w w:val="115"/>
        </w:rPr>
        <w:t>diversos</w:t>
      </w:r>
      <w:r w:rsidR="00297494">
        <w:rPr>
          <w:rFonts w:ascii="Geomanist" w:hAnsi="Geomanist"/>
          <w:w w:val="115"/>
        </w:rPr>
        <w:t xml:space="preserve"> </w:t>
      </w:r>
      <w:r w:rsidRPr="009E47AD">
        <w:rPr>
          <w:rFonts w:ascii="Geomanist" w:hAnsi="Geomanist"/>
          <w:w w:val="115"/>
        </w:rPr>
        <w:t xml:space="preserve">proyectos de largo plazo que abarcan áreas y temáticas (cuencas y humedales del sureste, sistemas alimentarios, sistemas </w:t>
      </w:r>
      <w:proofErr w:type="spellStart"/>
      <w:r w:rsidRPr="009E47AD">
        <w:rPr>
          <w:rFonts w:ascii="Geomanist" w:hAnsi="Geomanist"/>
          <w:w w:val="115"/>
        </w:rPr>
        <w:t>socioecológicos</w:t>
      </w:r>
      <w:proofErr w:type="spellEnd"/>
      <w:r w:rsidRPr="009E47AD">
        <w:rPr>
          <w:rFonts w:ascii="Geomanist" w:hAnsi="Geomanist"/>
          <w:w w:val="115"/>
        </w:rPr>
        <w:t xml:space="preserve"> sustentables, sistema arrecifal mesoamericano, salud, migración) que requieren la colaboración entre diversas disciplinas y el involucramiento de personas tomadoras decisión y</w:t>
      </w:r>
      <w:r w:rsidR="00297494">
        <w:rPr>
          <w:rFonts w:ascii="Geomanist" w:hAnsi="Geomanist"/>
          <w:w w:val="115"/>
        </w:rPr>
        <w:t xml:space="preserve"> de</w:t>
      </w:r>
      <w:r w:rsidRPr="009E47AD">
        <w:rPr>
          <w:rFonts w:ascii="Geomanist" w:hAnsi="Geomanist"/>
          <w:w w:val="115"/>
        </w:rPr>
        <w:t xml:space="preserve"> la sociedad en general. </w:t>
      </w:r>
    </w:p>
    <w:p w14:paraId="14A43BF7" w14:textId="77777777" w:rsidR="009E47AD" w:rsidRDefault="009E47AD" w:rsidP="009E47AD">
      <w:pPr>
        <w:pStyle w:val="Textoindependiente"/>
        <w:kinsoku w:val="0"/>
        <w:overflowPunct w:val="0"/>
        <w:spacing w:line="276" w:lineRule="auto"/>
        <w:ind w:left="112" w:right="111"/>
        <w:jc w:val="both"/>
        <w:rPr>
          <w:rFonts w:ascii="Geomanist" w:hAnsi="Geomanist"/>
          <w:w w:val="115"/>
        </w:rPr>
      </w:pPr>
    </w:p>
    <w:p w14:paraId="55C43CF4" w14:textId="77777777" w:rsidR="009E47AD" w:rsidRPr="009E47AD" w:rsidRDefault="009E47AD" w:rsidP="009E47AD">
      <w:pPr>
        <w:pStyle w:val="Textoindependiente"/>
        <w:kinsoku w:val="0"/>
        <w:overflowPunct w:val="0"/>
        <w:spacing w:line="276" w:lineRule="auto"/>
        <w:ind w:left="112" w:right="111"/>
        <w:jc w:val="both"/>
        <w:rPr>
          <w:rFonts w:ascii="Geomanist" w:hAnsi="Geomanist"/>
          <w:w w:val="115"/>
        </w:rPr>
      </w:pPr>
    </w:p>
    <w:p w14:paraId="67501EC5" w14:textId="348EB7F7" w:rsidR="003831C2" w:rsidRPr="00117E6E" w:rsidRDefault="00117E6E" w:rsidP="004819AC">
      <w:pPr>
        <w:pStyle w:val="Ttulo3"/>
        <w:numPr>
          <w:ilvl w:val="0"/>
          <w:numId w:val="34"/>
        </w:numPr>
        <w:spacing w:before="0" w:after="0"/>
        <w:rPr>
          <w:spacing w:val="-2"/>
          <w:w w:val="110"/>
        </w:rPr>
      </w:pPr>
      <w:bookmarkStart w:id="9" w:name="_Toc181795418"/>
      <w:r w:rsidRPr="00117E6E">
        <w:rPr>
          <w:w w:val="110"/>
        </w:rPr>
        <w:lastRenderedPageBreak/>
        <w:t>Acciones y actividades del Programa Institucional seleccionadas para atender en 2025</w:t>
      </w:r>
      <w:bookmarkEnd w:id="9"/>
    </w:p>
    <w:p w14:paraId="07B95DFC" w14:textId="77777777" w:rsidR="003831C2" w:rsidRPr="008657F3" w:rsidRDefault="003831C2" w:rsidP="00992427">
      <w:pPr>
        <w:pStyle w:val="Textoindependiente"/>
        <w:kinsoku w:val="0"/>
        <w:overflowPunct w:val="0"/>
        <w:rPr>
          <w:rFonts w:ascii="Geomanist" w:hAnsi="Geomanist"/>
        </w:rPr>
      </w:pPr>
    </w:p>
    <w:p w14:paraId="49597FAB" w14:textId="1918A482" w:rsidR="003831C2" w:rsidRPr="00802417" w:rsidRDefault="00033DE4" w:rsidP="00802417">
      <w:pPr>
        <w:jc w:val="both"/>
        <w:rPr>
          <w:rFonts w:ascii="Geomanist" w:hAnsi="Geomanist"/>
          <w:b/>
          <w:bCs/>
          <w:sz w:val="24"/>
          <w:szCs w:val="24"/>
        </w:rPr>
      </w:pPr>
      <w:r w:rsidRPr="00802417">
        <w:rPr>
          <w:rFonts w:ascii="Geomanist" w:hAnsi="Geomanist"/>
          <w:b/>
          <w:bCs/>
          <w:sz w:val="24"/>
          <w:szCs w:val="24"/>
        </w:rPr>
        <w:t>Estrategia prioritaria 1.1.- Fomentar la excelencia académica en la investigación científica, que identifique las causas y efectos de las problemáticas socioambientales, para alcanzar condiciones de desarrollo sustentable en la frontera sur de México</w:t>
      </w:r>
    </w:p>
    <w:p w14:paraId="0DA54A1B" w14:textId="77777777" w:rsidR="00033DE4" w:rsidRPr="00F61564" w:rsidRDefault="00033DE4">
      <w:pPr>
        <w:pStyle w:val="Textoindependiente"/>
        <w:kinsoku w:val="0"/>
        <w:overflowPunct w:val="0"/>
        <w:rPr>
          <w:rFonts w:ascii="Geomanist" w:hAnsi="Geomanist"/>
          <w:b/>
          <w:bCs/>
        </w:rPr>
      </w:pPr>
    </w:p>
    <w:p w14:paraId="12F5B48D" w14:textId="192811CE" w:rsidR="003831C2" w:rsidRDefault="00736493" w:rsidP="00CF02EE">
      <w:pPr>
        <w:pStyle w:val="Textoindependiente"/>
        <w:kinsoku w:val="0"/>
        <w:overflowPunct w:val="0"/>
        <w:jc w:val="both"/>
        <w:rPr>
          <w:rFonts w:ascii="Geomanist" w:hAnsi="Geomanist"/>
          <w:spacing w:val="-2"/>
          <w:w w:val="115"/>
        </w:rPr>
      </w:pPr>
      <w:r>
        <w:rPr>
          <w:rFonts w:ascii="Geomanist" w:hAnsi="Geomanist"/>
          <w:spacing w:val="-2"/>
          <w:w w:val="115"/>
        </w:rPr>
        <w:t xml:space="preserve">Acción </w:t>
      </w:r>
      <w:r w:rsidR="001363B1" w:rsidRPr="001363B1">
        <w:rPr>
          <w:rFonts w:ascii="Geomanist" w:hAnsi="Geomanist"/>
          <w:spacing w:val="-2"/>
          <w:w w:val="115"/>
        </w:rPr>
        <w:t>1.1.1.- Diseñar proyectos de investigación en materia de biodiversidad, sistemas de producción alternativos, sistemática y ecología acuática, salud, sociedad y cultura, sustentabilidad y observación de la tierra, atmósfera y océanos, que contribuyen a incrementar el estado del arte sobre la región FSM.</w:t>
      </w:r>
    </w:p>
    <w:p w14:paraId="051F54A2" w14:textId="77777777" w:rsidR="008C2CA0" w:rsidRDefault="008C2CA0" w:rsidP="001363B1">
      <w:pPr>
        <w:pStyle w:val="Textoindependiente"/>
        <w:kinsoku w:val="0"/>
        <w:overflowPunct w:val="0"/>
        <w:rPr>
          <w:rFonts w:ascii="Geomanist" w:hAnsi="Geomanist"/>
          <w:spacing w:val="-2"/>
          <w:w w:val="115"/>
        </w:rPr>
      </w:pPr>
    </w:p>
    <w:p w14:paraId="5976BC16" w14:textId="60090C49" w:rsidR="00F105BF" w:rsidRPr="007A7284" w:rsidRDefault="00F105BF" w:rsidP="004819AC">
      <w:pPr>
        <w:pStyle w:val="Textoindependiente"/>
        <w:numPr>
          <w:ilvl w:val="0"/>
          <w:numId w:val="7"/>
        </w:numPr>
        <w:kinsoku w:val="0"/>
        <w:overflowPunct w:val="0"/>
        <w:jc w:val="both"/>
        <w:rPr>
          <w:rFonts w:ascii="Geomanist" w:hAnsi="Geomanist"/>
          <w:spacing w:val="-2"/>
          <w:w w:val="115"/>
        </w:rPr>
      </w:pPr>
      <w:r>
        <w:rPr>
          <w:rFonts w:ascii="Geomanist" w:hAnsi="Geomanist"/>
          <w:spacing w:val="-2"/>
          <w:w w:val="115"/>
          <w:sz w:val="20"/>
          <w:szCs w:val="20"/>
        </w:rPr>
        <w:t>Someter proyectos de investigación a las convocatorias emitidas por el CONAHCYT y otras fuentes de financiamiento nacionales e internacionales relacionados con los temas de investigación identificados en el diagnóstico de necesidades y retos</w:t>
      </w:r>
      <w:r w:rsidRPr="00F105BF">
        <w:rPr>
          <w:rFonts w:ascii="Geomanist" w:hAnsi="Geomanist"/>
          <w:spacing w:val="-2"/>
          <w:w w:val="115"/>
          <w:sz w:val="20"/>
          <w:szCs w:val="20"/>
        </w:rPr>
        <w:t xml:space="preserve"> </w:t>
      </w:r>
      <w:r>
        <w:rPr>
          <w:rFonts w:ascii="Geomanist" w:hAnsi="Geomanist"/>
          <w:spacing w:val="-2"/>
          <w:w w:val="115"/>
          <w:sz w:val="20"/>
          <w:szCs w:val="20"/>
        </w:rPr>
        <w:t>socioambientales en la frontera sur de México.</w:t>
      </w:r>
    </w:p>
    <w:p w14:paraId="54829F39" w14:textId="711F4BEA" w:rsidR="007A7284" w:rsidRDefault="007A7284" w:rsidP="004819AC">
      <w:pPr>
        <w:pStyle w:val="Textoindependiente"/>
        <w:numPr>
          <w:ilvl w:val="0"/>
          <w:numId w:val="7"/>
        </w:numPr>
        <w:kinsoku w:val="0"/>
        <w:overflowPunct w:val="0"/>
        <w:jc w:val="both"/>
        <w:rPr>
          <w:rFonts w:ascii="Geomanist" w:hAnsi="Geomanist"/>
          <w:spacing w:val="-2"/>
          <w:w w:val="115"/>
          <w:sz w:val="20"/>
          <w:szCs w:val="20"/>
        </w:rPr>
      </w:pPr>
      <w:r w:rsidRPr="007A7284">
        <w:rPr>
          <w:rFonts w:ascii="Geomanist" w:hAnsi="Geomanist"/>
          <w:spacing w:val="-2"/>
          <w:w w:val="115"/>
          <w:sz w:val="20"/>
          <w:szCs w:val="20"/>
        </w:rPr>
        <w:t xml:space="preserve">Coordinar y realizar </w:t>
      </w:r>
      <w:r w:rsidR="000A0F96">
        <w:rPr>
          <w:rFonts w:ascii="Geomanist" w:hAnsi="Geomanist"/>
          <w:spacing w:val="-2"/>
          <w:w w:val="115"/>
          <w:sz w:val="20"/>
          <w:szCs w:val="20"/>
        </w:rPr>
        <w:t>acciones</w:t>
      </w:r>
      <w:r w:rsidRPr="007A7284">
        <w:rPr>
          <w:rFonts w:ascii="Geomanist" w:hAnsi="Geomanist"/>
          <w:spacing w:val="-2"/>
          <w:w w:val="115"/>
          <w:sz w:val="20"/>
          <w:szCs w:val="20"/>
        </w:rPr>
        <w:t xml:space="preserve"> de monitoreo</w:t>
      </w:r>
      <w:r w:rsidR="006D68CB">
        <w:rPr>
          <w:rFonts w:ascii="Geomanist" w:hAnsi="Geomanist"/>
          <w:spacing w:val="-2"/>
          <w:w w:val="115"/>
          <w:sz w:val="20"/>
          <w:szCs w:val="20"/>
        </w:rPr>
        <w:t xml:space="preserve"> y análisis</w:t>
      </w:r>
      <w:r w:rsidRPr="007A7284">
        <w:rPr>
          <w:rFonts w:ascii="Geomanist" w:hAnsi="Geomanist"/>
          <w:spacing w:val="-2"/>
          <w:w w:val="115"/>
          <w:sz w:val="20"/>
          <w:szCs w:val="20"/>
        </w:rPr>
        <w:t xml:space="preserve"> de 12 </w:t>
      </w:r>
      <w:r w:rsidR="009324CB">
        <w:rPr>
          <w:rFonts w:ascii="Geomanist" w:hAnsi="Geomanist"/>
          <w:spacing w:val="-2"/>
          <w:w w:val="115"/>
          <w:sz w:val="20"/>
          <w:szCs w:val="20"/>
        </w:rPr>
        <w:t>Áreas Marinas Protegidas</w:t>
      </w:r>
      <w:r w:rsidRPr="007A7284">
        <w:rPr>
          <w:rFonts w:ascii="Geomanist" w:hAnsi="Geomanist"/>
          <w:spacing w:val="-2"/>
          <w:w w:val="115"/>
          <w:sz w:val="20"/>
          <w:szCs w:val="20"/>
        </w:rPr>
        <w:t xml:space="preserve"> del S</w:t>
      </w:r>
      <w:r w:rsidR="009324CB">
        <w:rPr>
          <w:rFonts w:ascii="Geomanist" w:hAnsi="Geomanist"/>
          <w:spacing w:val="-2"/>
          <w:w w:val="115"/>
          <w:sz w:val="20"/>
          <w:szCs w:val="20"/>
        </w:rPr>
        <w:t xml:space="preserve">istema </w:t>
      </w:r>
      <w:r w:rsidRPr="007A7284">
        <w:rPr>
          <w:rFonts w:ascii="Geomanist" w:hAnsi="Geomanist"/>
          <w:spacing w:val="-2"/>
          <w:w w:val="115"/>
          <w:sz w:val="20"/>
          <w:szCs w:val="20"/>
        </w:rPr>
        <w:t>A</w:t>
      </w:r>
      <w:r w:rsidR="000A0F96">
        <w:rPr>
          <w:rFonts w:ascii="Geomanist" w:hAnsi="Geomanist"/>
          <w:spacing w:val="-2"/>
          <w:w w:val="115"/>
          <w:sz w:val="20"/>
          <w:szCs w:val="20"/>
        </w:rPr>
        <w:t>r</w:t>
      </w:r>
      <w:r w:rsidR="009324CB">
        <w:rPr>
          <w:rFonts w:ascii="Geomanist" w:hAnsi="Geomanist"/>
          <w:spacing w:val="-2"/>
          <w:w w:val="115"/>
          <w:sz w:val="20"/>
          <w:szCs w:val="20"/>
        </w:rPr>
        <w:t xml:space="preserve">recifal </w:t>
      </w:r>
      <w:r w:rsidRPr="007A7284">
        <w:rPr>
          <w:rFonts w:ascii="Geomanist" w:hAnsi="Geomanist"/>
          <w:spacing w:val="-2"/>
          <w:w w:val="115"/>
          <w:sz w:val="20"/>
          <w:szCs w:val="20"/>
        </w:rPr>
        <w:t>M</w:t>
      </w:r>
      <w:r w:rsidR="000A0F96">
        <w:rPr>
          <w:rFonts w:ascii="Geomanist" w:hAnsi="Geomanist"/>
          <w:spacing w:val="-2"/>
          <w:w w:val="115"/>
          <w:sz w:val="20"/>
          <w:szCs w:val="20"/>
        </w:rPr>
        <w:t>exicano</w:t>
      </w:r>
      <w:r w:rsidRPr="007A7284">
        <w:rPr>
          <w:rFonts w:ascii="Geomanist" w:hAnsi="Geomanist"/>
          <w:spacing w:val="-2"/>
          <w:w w:val="115"/>
          <w:sz w:val="20"/>
          <w:szCs w:val="20"/>
        </w:rPr>
        <w:t xml:space="preserve">. </w:t>
      </w:r>
    </w:p>
    <w:p w14:paraId="24D9E0E2" w14:textId="28A1969A" w:rsidR="00106E09" w:rsidRDefault="00106E09" w:rsidP="004819AC">
      <w:pPr>
        <w:pStyle w:val="Textoindependiente"/>
        <w:numPr>
          <w:ilvl w:val="0"/>
          <w:numId w:val="7"/>
        </w:numPr>
        <w:kinsoku w:val="0"/>
        <w:overflowPunct w:val="0"/>
        <w:jc w:val="both"/>
        <w:rPr>
          <w:rFonts w:ascii="Geomanist" w:hAnsi="Geomanist"/>
          <w:spacing w:val="-2"/>
          <w:w w:val="115"/>
          <w:sz w:val="20"/>
          <w:szCs w:val="20"/>
        </w:rPr>
      </w:pPr>
      <w:r w:rsidRPr="00106E09">
        <w:rPr>
          <w:rFonts w:ascii="Geomanist" w:hAnsi="Geomanist"/>
          <w:spacing w:val="-2"/>
          <w:w w:val="115"/>
          <w:sz w:val="20"/>
          <w:szCs w:val="20"/>
        </w:rPr>
        <w:t xml:space="preserve">Identificar en la semilla de </w:t>
      </w:r>
      <w:proofErr w:type="spellStart"/>
      <w:r w:rsidRPr="00106E09">
        <w:rPr>
          <w:rFonts w:ascii="Geomanist" w:hAnsi="Geomanist"/>
          <w:spacing w:val="-2"/>
          <w:w w:val="115"/>
          <w:sz w:val="20"/>
          <w:szCs w:val="20"/>
        </w:rPr>
        <w:t>Theobroma</w:t>
      </w:r>
      <w:proofErr w:type="spellEnd"/>
      <w:r w:rsidRPr="00106E09">
        <w:rPr>
          <w:rFonts w:ascii="Geomanist" w:hAnsi="Geomanist"/>
          <w:spacing w:val="-2"/>
          <w:w w:val="115"/>
          <w:sz w:val="20"/>
          <w:szCs w:val="20"/>
        </w:rPr>
        <w:t xml:space="preserve"> bicolor moléculas de interés alimentario y farmacológico, su relación con la variación genética, y los mecanismos de acción en la regulación de la salud humana</w:t>
      </w:r>
    </w:p>
    <w:p w14:paraId="3AE58CAE" w14:textId="66C4E845" w:rsidR="00106E09" w:rsidRPr="007A7284" w:rsidRDefault="00106E09" w:rsidP="004819AC">
      <w:pPr>
        <w:pStyle w:val="Textoindependiente"/>
        <w:numPr>
          <w:ilvl w:val="0"/>
          <w:numId w:val="7"/>
        </w:numPr>
        <w:kinsoku w:val="0"/>
        <w:overflowPunct w:val="0"/>
        <w:jc w:val="both"/>
        <w:rPr>
          <w:rFonts w:ascii="Geomanist" w:hAnsi="Geomanist"/>
          <w:spacing w:val="-2"/>
          <w:w w:val="115"/>
          <w:sz w:val="20"/>
          <w:szCs w:val="20"/>
        </w:rPr>
      </w:pPr>
      <w:r w:rsidRPr="00106E09">
        <w:rPr>
          <w:rFonts w:ascii="Geomanist" w:hAnsi="Geomanist"/>
          <w:spacing w:val="-2"/>
          <w:w w:val="115"/>
          <w:sz w:val="20"/>
          <w:szCs w:val="20"/>
        </w:rPr>
        <w:t>Llevar a cabo actividades para generar y aplicar conocimientos sobre problemas de la apicultura con productores y organizaciones dedicadas al ramo</w:t>
      </w:r>
    </w:p>
    <w:p w14:paraId="1230FE2A" w14:textId="77777777" w:rsidR="00E70035" w:rsidRDefault="00E70035" w:rsidP="001363B1">
      <w:pPr>
        <w:pStyle w:val="Textoindependiente"/>
        <w:kinsoku w:val="0"/>
        <w:overflowPunct w:val="0"/>
        <w:rPr>
          <w:rFonts w:ascii="Geomanist" w:hAnsi="Geomanist"/>
          <w:spacing w:val="-2"/>
          <w:w w:val="115"/>
        </w:rPr>
      </w:pPr>
    </w:p>
    <w:p w14:paraId="7E7BA10B" w14:textId="760FE6E1" w:rsidR="001363B1" w:rsidRDefault="00E61175" w:rsidP="005F3755">
      <w:pPr>
        <w:pStyle w:val="Textoindependiente"/>
        <w:kinsoku w:val="0"/>
        <w:overflowPunct w:val="0"/>
        <w:jc w:val="both"/>
        <w:rPr>
          <w:rFonts w:ascii="Geomanist" w:hAnsi="Geomanist"/>
        </w:rPr>
      </w:pPr>
      <w:r>
        <w:rPr>
          <w:rFonts w:ascii="Geomanist" w:hAnsi="Geomanist"/>
        </w:rPr>
        <w:t xml:space="preserve">Acción </w:t>
      </w:r>
      <w:r w:rsidR="005F3755" w:rsidRPr="005F3755">
        <w:rPr>
          <w:rFonts w:ascii="Geomanist" w:hAnsi="Geomanist"/>
        </w:rPr>
        <w:t>1.1.2. Promover, a través de la investigación científica, la conservación, restauración y manejo sustentable de sistemas socio-ecológicos terrestres, marinos y del sistema de agua dulce</w:t>
      </w:r>
    </w:p>
    <w:p w14:paraId="44DBEC30" w14:textId="77777777" w:rsidR="005F3755" w:rsidRDefault="005F3755" w:rsidP="001363B1">
      <w:pPr>
        <w:pStyle w:val="Textoindependiente"/>
        <w:kinsoku w:val="0"/>
        <w:overflowPunct w:val="0"/>
        <w:rPr>
          <w:rFonts w:ascii="Geomanist" w:hAnsi="Geomanist"/>
        </w:rPr>
      </w:pPr>
    </w:p>
    <w:p w14:paraId="26F44035" w14:textId="6EC56BA4" w:rsidR="00117E6E" w:rsidRPr="00117E6E" w:rsidRDefault="00117E6E" w:rsidP="004819AC">
      <w:pPr>
        <w:pStyle w:val="Textoindependiente"/>
        <w:numPr>
          <w:ilvl w:val="0"/>
          <w:numId w:val="8"/>
        </w:numPr>
        <w:kinsoku w:val="0"/>
        <w:overflowPunct w:val="0"/>
        <w:rPr>
          <w:rFonts w:ascii="Geomanist" w:hAnsi="Geomanist"/>
        </w:rPr>
      </w:pPr>
      <w:r>
        <w:rPr>
          <w:rFonts w:ascii="Geomanist" w:hAnsi="Geomanist"/>
          <w:spacing w:val="-2"/>
          <w:w w:val="115"/>
          <w:sz w:val="20"/>
          <w:szCs w:val="20"/>
        </w:rPr>
        <w:t>Reuniones de trabajo con ANP para evaluar necesidades de conservación</w:t>
      </w:r>
    </w:p>
    <w:p w14:paraId="17EE4810" w14:textId="2E1F51D4" w:rsidR="00117E6E" w:rsidRPr="00117E6E" w:rsidRDefault="00117E6E" w:rsidP="004819AC">
      <w:pPr>
        <w:pStyle w:val="Textoindependiente"/>
        <w:numPr>
          <w:ilvl w:val="0"/>
          <w:numId w:val="8"/>
        </w:numPr>
        <w:kinsoku w:val="0"/>
        <w:overflowPunct w:val="0"/>
        <w:rPr>
          <w:rFonts w:ascii="Geomanist" w:hAnsi="Geomanist"/>
        </w:rPr>
      </w:pPr>
      <w:r>
        <w:rPr>
          <w:rFonts w:ascii="Geomanist" w:hAnsi="Geomanist"/>
          <w:spacing w:val="-2"/>
          <w:w w:val="115"/>
          <w:sz w:val="20"/>
          <w:szCs w:val="20"/>
        </w:rPr>
        <w:t>Talleres participativos para monitoreo y conservación de humedales</w:t>
      </w:r>
    </w:p>
    <w:p w14:paraId="4628AD41" w14:textId="52DDDEBB" w:rsidR="00117E6E" w:rsidRPr="00E756E1" w:rsidRDefault="00117E6E" w:rsidP="004819AC">
      <w:pPr>
        <w:pStyle w:val="Textoindependiente"/>
        <w:numPr>
          <w:ilvl w:val="0"/>
          <w:numId w:val="8"/>
        </w:numPr>
        <w:kinsoku w:val="0"/>
        <w:overflowPunct w:val="0"/>
        <w:rPr>
          <w:rFonts w:ascii="Geomanist" w:hAnsi="Geomanist"/>
        </w:rPr>
      </w:pPr>
      <w:r>
        <w:rPr>
          <w:rFonts w:ascii="Geomanist" w:hAnsi="Geomanist"/>
          <w:spacing w:val="-2"/>
          <w:w w:val="115"/>
          <w:sz w:val="20"/>
          <w:szCs w:val="20"/>
        </w:rPr>
        <w:t xml:space="preserve">Demografía de Drosophila </w:t>
      </w:r>
      <w:proofErr w:type="spellStart"/>
      <w:r>
        <w:rPr>
          <w:rFonts w:ascii="Geomanist" w:hAnsi="Geomanist"/>
          <w:spacing w:val="-2"/>
          <w:w w:val="115"/>
          <w:sz w:val="20"/>
          <w:szCs w:val="20"/>
        </w:rPr>
        <w:t>suzukii</w:t>
      </w:r>
      <w:proofErr w:type="spellEnd"/>
      <w:r>
        <w:rPr>
          <w:rFonts w:ascii="Geomanist" w:hAnsi="Geomanist"/>
          <w:spacing w:val="-2"/>
          <w:w w:val="115"/>
          <w:sz w:val="20"/>
          <w:szCs w:val="20"/>
        </w:rPr>
        <w:t xml:space="preserve"> para mejorar la aplicación de la técnica del insecto estéril</w:t>
      </w:r>
    </w:p>
    <w:p w14:paraId="33D2D288" w14:textId="7E8B726E" w:rsidR="00E42E70" w:rsidRDefault="00E42E70" w:rsidP="004819AC">
      <w:pPr>
        <w:pStyle w:val="Textoindependiente"/>
        <w:numPr>
          <w:ilvl w:val="0"/>
          <w:numId w:val="8"/>
        </w:numPr>
        <w:kinsoku w:val="0"/>
        <w:overflowPunct w:val="0"/>
        <w:jc w:val="both"/>
        <w:rPr>
          <w:rFonts w:ascii="Geomanist" w:hAnsi="Geomanist"/>
          <w:sz w:val="20"/>
          <w:szCs w:val="20"/>
        </w:rPr>
      </w:pPr>
      <w:r w:rsidRPr="00E42E70">
        <w:rPr>
          <w:rFonts w:ascii="Geomanist" w:hAnsi="Geomanist"/>
          <w:spacing w:val="-2"/>
          <w:w w:val="115"/>
          <w:sz w:val="20"/>
          <w:szCs w:val="20"/>
        </w:rPr>
        <w:t xml:space="preserve">Evaluación </w:t>
      </w:r>
      <w:r w:rsidR="00E756E1" w:rsidRPr="00E42E70">
        <w:rPr>
          <w:rFonts w:ascii="Geomanist" w:hAnsi="Geomanist"/>
          <w:sz w:val="20"/>
          <w:szCs w:val="20"/>
        </w:rPr>
        <w:t xml:space="preserve">de las bahías Espíritu Santo y </w:t>
      </w:r>
      <w:proofErr w:type="spellStart"/>
      <w:r w:rsidR="00E756E1" w:rsidRPr="00E42E70">
        <w:rPr>
          <w:rFonts w:ascii="Geomanist" w:hAnsi="Geomanist"/>
          <w:sz w:val="20"/>
          <w:szCs w:val="20"/>
        </w:rPr>
        <w:t>Yalahau</w:t>
      </w:r>
      <w:proofErr w:type="spellEnd"/>
      <w:r w:rsidR="00E756E1" w:rsidRPr="00E42E70">
        <w:rPr>
          <w:rFonts w:ascii="Geomanist" w:hAnsi="Geomanist"/>
          <w:sz w:val="20"/>
          <w:szCs w:val="20"/>
        </w:rPr>
        <w:t xml:space="preserve"> como áreas de crianza de tiburones y rayas (Ramón Bonfil), </w:t>
      </w:r>
    </w:p>
    <w:p w14:paraId="1C25E2EF" w14:textId="77777777" w:rsidR="00E42E70" w:rsidRPr="00E42E70" w:rsidRDefault="00E42E70" w:rsidP="00E42E70">
      <w:pPr>
        <w:pStyle w:val="Textoindependiente"/>
        <w:kinsoku w:val="0"/>
        <w:overflowPunct w:val="0"/>
        <w:ind w:left="720"/>
        <w:jc w:val="both"/>
        <w:rPr>
          <w:rFonts w:ascii="Geomanist" w:hAnsi="Geomanist"/>
          <w:sz w:val="20"/>
          <w:szCs w:val="20"/>
        </w:rPr>
      </w:pPr>
    </w:p>
    <w:p w14:paraId="739FBB02" w14:textId="5E8CF083" w:rsidR="00F34687" w:rsidRPr="005C4879" w:rsidRDefault="0082374E" w:rsidP="005C4879">
      <w:pPr>
        <w:jc w:val="both"/>
        <w:rPr>
          <w:rFonts w:ascii="Geomanist" w:hAnsi="Geomanist"/>
        </w:rPr>
      </w:pPr>
      <w:r w:rsidRPr="005C4879">
        <w:rPr>
          <w:rFonts w:ascii="Geomanist" w:hAnsi="Geomanist"/>
        </w:rPr>
        <w:t xml:space="preserve">Acción </w:t>
      </w:r>
      <w:r w:rsidR="005D0B1B" w:rsidRPr="005C4879">
        <w:rPr>
          <w:rFonts w:ascii="Geomanist" w:hAnsi="Geomanist"/>
        </w:rPr>
        <w:t xml:space="preserve">1.1.3. Analizar, de manera integral, la relación entre los factores históricos, económicos, políticos, socioculturales y ambientales en las dinámicas de migración, educación, construcción de conocimientos, trabajo, salud y prácticas </w:t>
      </w:r>
      <w:proofErr w:type="spellStart"/>
      <w:r w:rsidR="005D0B1B" w:rsidRPr="005C4879">
        <w:rPr>
          <w:rFonts w:ascii="Geomanist" w:hAnsi="Geomanist"/>
        </w:rPr>
        <w:t>socioproductivas</w:t>
      </w:r>
      <w:proofErr w:type="spellEnd"/>
      <w:r w:rsidR="005D0B1B" w:rsidRPr="005C4879">
        <w:rPr>
          <w:rFonts w:ascii="Geomanist" w:hAnsi="Geomanist"/>
        </w:rPr>
        <w:t xml:space="preserve"> que afectan la región FSM.</w:t>
      </w:r>
    </w:p>
    <w:p w14:paraId="7D2B7C76" w14:textId="77777777" w:rsidR="00117E6E" w:rsidRDefault="00117E6E" w:rsidP="00117E6E"/>
    <w:p w14:paraId="6807DCE9" w14:textId="3A70EC31" w:rsidR="00117E6E" w:rsidRPr="00117E6E" w:rsidRDefault="00117E6E" w:rsidP="004819AC">
      <w:pPr>
        <w:numPr>
          <w:ilvl w:val="0"/>
          <w:numId w:val="9"/>
        </w:numPr>
      </w:pPr>
      <w:r>
        <w:rPr>
          <w:rFonts w:ascii="Geomanist" w:hAnsi="Geomanist"/>
          <w:spacing w:val="-2"/>
          <w:w w:val="115"/>
          <w:sz w:val="20"/>
          <w:szCs w:val="20"/>
        </w:rPr>
        <w:t>Investigación sobre condicionantes sociales de la salud en los grupos migrantes a nivel regional y transfronterizo México-Guatemala y México-Belice.</w:t>
      </w:r>
    </w:p>
    <w:p w14:paraId="42F49D4A" w14:textId="27B1F0A2" w:rsidR="00117E6E" w:rsidRPr="00117E6E" w:rsidRDefault="00117E6E" w:rsidP="004819AC">
      <w:pPr>
        <w:numPr>
          <w:ilvl w:val="0"/>
          <w:numId w:val="9"/>
        </w:numPr>
      </w:pPr>
      <w:r>
        <w:rPr>
          <w:rFonts w:ascii="Geomanist" w:hAnsi="Geomanist"/>
          <w:spacing w:val="-2"/>
          <w:w w:val="115"/>
          <w:sz w:val="20"/>
          <w:szCs w:val="20"/>
        </w:rPr>
        <w:t xml:space="preserve">Elaboración de un diagnóstico sociodemográfico destacando temas de salud y </w:t>
      </w:r>
      <w:r>
        <w:rPr>
          <w:rFonts w:ascii="Geomanist" w:hAnsi="Geomanist"/>
          <w:spacing w:val="-2"/>
          <w:w w:val="115"/>
          <w:sz w:val="20"/>
          <w:szCs w:val="20"/>
        </w:rPr>
        <w:lastRenderedPageBreak/>
        <w:t>migraciones nacionales y transfronterizas. Levantamiento de encuestas en Quintana Roo y Chiapas.</w:t>
      </w:r>
    </w:p>
    <w:p w14:paraId="0F165858" w14:textId="2D524F69" w:rsidR="00117E6E" w:rsidRPr="00117E6E" w:rsidRDefault="00117E6E" w:rsidP="004819AC">
      <w:pPr>
        <w:numPr>
          <w:ilvl w:val="0"/>
          <w:numId w:val="9"/>
        </w:numPr>
      </w:pPr>
      <w:r>
        <w:rPr>
          <w:rFonts w:ascii="Geomanist" w:hAnsi="Geomanist"/>
          <w:spacing w:val="-2"/>
          <w:w w:val="115"/>
          <w:sz w:val="20"/>
          <w:szCs w:val="20"/>
        </w:rPr>
        <w:t>Realización de entrevistas semiestructuradas a familiares de víctimas de feminicidios y a personas de las comunidades donde ocurrieron los feminicidios incorporando una perspectiva interseccional.</w:t>
      </w:r>
    </w:p>
    <w:p w14:paraId="2297625E" w14:textId="77777777" w:rsidR="0082374E" w:rsidRDefault="0082374E" w:rsidP="0082374E"/>
    <w:p w14:paraId="7D2186C9" w14:textId="1015D215" w:rsidR="0082374E" w:rsidRDefault="0082374E" w:rsidP="003B63F5">
      <w:pPr>
        <w:jc w:val="both"/>
        <w:rPr>
          <w:rFonts w:ascii="Geomanist" w:hAnsi="Geomanist"/>
        </w:rPr>
      </w:pPr>
      <w:r w:rsidRPr="0082374E">
        <w:rPr>
          <w:rFonts w:ascii="Geomanist" w:hAnsi="Geomanist"/>
        </w:rPr>
        <w:t>Acción</w:t>
      </w:r>
      <w:r w:rsidR="003B63F5">
        <w:rPr>
          <w:rFonts w:ascii="Geomanist" w:hAnsi="Geomanist"/>
        </w:rPr>
        <w:t xml:space="preserve"> </w:t>
      </w:r>
      <w:r w:rsidR="003B63F5" w:rsidRPr="003B63F5">
        <w:rPr>
          <w:rFonts w:ascii="Geomanist" w:hAnsi="Geomanist"/>
        </w:rPr>
        <w:t>1.1.4.- Incrementar la calidad y el impacto de las publicaciones, cuyos hallazgos contribuyan al conocimiento y desarrollo de la ciencia en la región frontera sur de México.</w:t>
      </w:r>
    </w:p>
    <w:p w14:paraId="26309D1B" w14:textId="77777777" w:rsidR="00117E6E" w:rsidRDefault="00117E6E" w:rsidP="003B63F5">
      <w:pPr>
        <w:jc w:val="both"/>
        <w:rPr>
          <w:rFonts w:ascii="Geomanist" w:hAnsi="Geomanist"/>
        </w:rPr>
      </w:pPr>
    </w:p>
    <w:p w14:paraId="7435F52A" w14:textId="69F57825" w:rsidR="00117E6E" w:rsidRPr="00117E6E" w:rsidRDefault="00117E6E" w:rsidP="004819AC">
      <w:pPr>
        <w:numPr>
          <w:ilvl w:val="0"/>
          <w:numId w:val="10"/>
        </w:numPr>
        <w:jc w:val="both"/>
        <w:rPr>
          <w:rFonts w:ascii="Geomanist" w:hAnsi="Geomanist"/>
        </w:rPr>
      </w:pPr>
      <w:r>
        <w:rPr>
          <w:rFonts w:ascii="Geomanist" w:hAnsi="Geomanist"/>
          <w:spacing w:val="-2"/>
          <w:w w:val="115"/>
          <w:sz w:val="20"/>
          <w:szCs w:val="20"/>
        </w:rPr>
        <w:t>Redacción de libros: sobre feminicidios y homicidios de mujeres en México y en el sureste mexicano; y esquemas de transición epidemiológica en poblaciones migrantes laborales agrícolas. Sistematización del trabajo de campo y la elaboración del diagnóstico sociodemográficos de población migrantes laboral en la agroindustria azucarera a nivel transfronterizo México-Belice y México-Guatemala. Recepción y selección de propuestas de materiales para publicación.</w:t>
      </w:r>
    </w:p>
    <w:p w14:paraId="23B7CF8C" w14:textId="0D0DDC82" w:rsidR="00117E6E" w:rsidRPr="0082374E" w:rsidRDefault="00117E6E" w:rsidP="004819AC">
      <w:pPr>
        <w:numPr>
          <w:ilvl w:val="0"/>
          <w:numId w:val="10"/>
        </w:numPr>
        <w:jc w:val="both"/>
        <w:rPr>
          <w:rFonts w:ascii="Geomanist" w:hAnsi="Geomanist"/>
        </w:rPr>
      </w:pPr>
      <w:r>
        <w:rPr>
          <w:rFonts w:ascii="Geomanist" w:hAnsi="Geomanist"/>
          <w:spacing w:val="-2"/>
          <w:w w:val="115"/>
          <w:sz w:val="20"/>
          <w:szCs w:val="20"/>
        </w:rPr>
        <w:t>Sistematización del trabajo de campo y la elaboración del diagnóstico sociodemográficos de población migrantes laboral en la agroindustria azucarera a nivel transfronterizo México-Belice y México-Guatemala.</w:t>
      </w:r>
    </w:p>
    <w:p w14:paraId="4D6277C1" w14:textId="77777777" w:rsidR="003B63F5" w:rsidRDefault="003B63F5" w:rsidP="0082374E"/>
    <w:p w14:paraId="3E025E9C" w14:textId="1BE07474" w:rsidR="0082374E" w:rsidRDefault="003B63F5" w:rsidP="002C5060">
      <w:pPr>
        <w:jc w:val="both"/>
        <w:rPr>
          <w:rFonts w:ascii="Geomanist" w:hAnsi="Geomanist"/>
        </w:rPr>
      </w:pPr>
      <w:r w:rsidRPr="00744834">
        <w:rPr>
          <w:rFonts w:ascii="Geomanist" w:hAnsi="Geomanist"/>
        </w:rPr>
        <w:t>Acción</w:t>
      </w:r>
      <w:r w:rsidR="002C5060" w:rsidRPr="00744834">
        <w:rPr>
          <w:rFonts w:ascii="Geomanist" w:hAnsi="Geomanist"/>
        </w:rPr>
        <w:t xml:space="preserve"> 1.1.5.-</w:t>
      </w:r>
      <w:r w:rsidR="002C5060" w:rsidRPr="00744834">
        <w:rPr>
          <w:rFonts w:ascii="Geomanist" w:hAnsi="Geomanist"/>
        </w:rPr>
        <w:tab/>
        <w:t>Promover mecanismos que fortalezcan la generación de proyectos de ciencia de frontera que trasciendan la generación de conocimientos científicos</w:t>
      </w:r>
    </w:p>
    <w:p w14:paraId="7AE9EC70" w14:textId="77777777" w:rsidR="00117E6E" w:rsidRDefault="00117E6E" w:rsidP="002C5060">
      <w:pPr>
        <w:jc w:val="both"/>
        <w:rPr>
          <w:rFonts w:ascii="Geomanist" w:hAnsi="Geomanist"/>
        </w:rPr>
      </w:pPr>
    </w:p>
    <w:p w14:paraId="27358BFE" w14:textId="434C5F34" w:rsidR="00117E6E" w:rsidRPr="00117E6E" w:rsidRDefault="00117E6E" w:rsidP="004819AC">
      <w:pPr>
        <w:numPr>
          <w:ilvl w:val="0"/>
          <w:numId w:val="11"/>
        </w:numPr>
        <w:jc w:val="both"/>
        <w:rPr>
          <w:rFonts w:ascii="Geomanist" w:hAnsi="Geomanist"/>
        </w:rPr>
      </w:pPr>
      <w:r>
        <w:rPr>
          <w:rFonts w:ascii="Geomanist" w:hAnsi="Geomanist"/>
          <w:spacing w:val="-2"/>
          <w:w w:val="115"/>
          <w:sz w:val="20"/>
          <w:szCs w:val="20"/>
        </w:rPr>
        <w:t>Registro fotográfico y en videos de las diversas actividades para la realización de un documental. que refleje la problemática del feminicidio en la región.</w:t>
      </w:r>
    </w:p>
    <w:p w14:paraId="1AC3F1FF" w14:textId="5E7D9058" w:rsidR="00117E6E" w:rsidRDefault="00117E6E" w:rsidP="004819AC">
      <w:pPr>
        <w:numPr>
          <w:ilvl w:val="0"/>
          <w:numId w:val="11"/>
        </w:numPr>
        <w:jc w:val="both"/>
        <w:rPr>
          <w:rFonts w:ascii="Geomanist" w:hAnsi="Geomanist"/>
        </w:rPr>
      </w:pPr>
      <w:r>
        <w:rPr>
          <w:rFonts w:ascii="Geomanist" w:hAnsi="Geomanist"/>
          <w:color w:val="000000"/>
          <w:sz w:val="20"/>
          <w:szCs w:val="20"/>
        </w:rPr>
        <w:t xml:space="preserve">Enriquecimiento del catálogo de foto-identificación a partir de material fotográfico y videográfico aportado por los guías turísticos sobre </w:t>
      </w:r>
      <w:proofErr w:type="spellStart"/>
      <w:r>
        <w:rPr>
          <w:rFonts w:ascii="Geomanist" w:hAnsi="Geomanist"/>
          <w:color w:val="000000"/>
          <w:sz w:val="20"/>
          <w:szCs w:val="20"/>
        </w:rPr>
        <w:t>manaties</w:t>
      </w:r>
      <w:proofErr w:type="spellEnd"/>
    </w:p>
    <w:p w14:paraId="29E40EEE" w14:textId="77777777" w:rsidR="00F34687" w:rsidRDefault="00F34687" w:rsidP="003234E6">
      <w:pPr>
        <w:pStyle w:val="Ttulo1"/>
      </w:pPr>
    </w:p>
    <w:p w14:paraId="1580C176" w14:textId="30181D79" w:rsidR="003B63F5" w:rsidRPr="005C4879" w:rsidRDefault="002C5060" w:rsidP="005C4879">
      <w:pPr>
        <w:jc w:val="both"/>
        <w:rPr>
          <w:rFonts w:ascii="Geomanist" w:hAnsi="Geomanist"/>
        </w:rPr>
      </w:pPr>
      <w:r w:rsidRPr="005C4879">
        <w:rPr>
          <w:rFonts w:ascii="Geomanist" w:hAnsi="Geomanist"/>
        </w:rPr>
        <w:t xml:space="preserve">Acción </w:t>
      </w:r>
      <w:r w:rsidR="00C4507D" w:rsidRPr="005C4879">
        <w:rPr>
          <w:rFonts w:ascii="Geomanist" w:hAnsi="Geomanist"/>
        </w:rPr>
        <w:t>1.1.6.-Impulsar programas de investigación de largo alcance y que trasciendan las fronteras geográficas, a través de la concertación y coordinación con los diversos sectores, en temas prioritarios en la región frontera sur de México y fuera de ella.</w:t>
      </w:r>
    </w:p>
    <w:p w14:paraId="3CD39090" w14:textId="77777777" w:rsidR="00117E6E" w:rsidRDefault="00117E6E" w:rsidP="00117E6E"/>
    <w:p w14:paraId="7618528D" w14:textId="6029888C" w:rsidR="00117E6E" w:rsidRPr="00117E6E" w:rsidRDefault="00117E6E" w:rsidP="004819AC">
      <w:pPr>
        <w:numPr>
          <w:ilvl w:val="0"/>
          <w:numId w:val="12"/>
        </w:numPr>
      </w:pPr>
      <w:r>
        <w:rPr>
          <w:rFonts w:ascii="Geomanist" w:hAnsi="Geomanist"/>
          <w:color w:val="000000"/>
          <w:sz w:val="20"/>
          <w:szCs w:val="20"/>
        </w:rPr>
        <w:t>Refuerzo de las redes de participación ciudadana para la colecta de información sobre manatíes y capacitará a los monitores en atención a varamientos. Se continuará el enriquecimiento del catálogo de foto-identificación a partir de material fotográfico y videográfico aportado por los guías turísticos, y se socializará con las comunidades. Se iniciarán procesos colaborativos con los colegas beliceños. Se continuarán los procesos de educación ambiental.</w:t>
      </w:r>
    </w:p>
    <w:p w14:paraId="42C9CEFD" w14:textId="77777777" w:rsidR="00C4507D" w:rsidRDefault="00C4507D" w:rsidP="00C4507D"/>
    <w:p w14:paraId="23438160" w14:textId="4866E9A9" w:rsidR="00C4507D" w:rsidRDefault="00C4507D" w:rsidP="00C70992">
      <w:pPr>
        <w:jc w:val="both"/>
        <w:rPr>
          <w:rFonts w:ascii="Geomanist" w:hAnsi="Geomanist"/>
        </w:rPr>
      </w:pPr>
      <w:r w:rsidRPr="00C70992">
        <w:rPr>
          <w:rFonts w:ascii="Geomanist" w:hAnsi="Geomanist"/>
        </w:rPr>
        <w:t xml:space="preserve">Acción </w:t>
      </w:r>
      <w:r w:rsidR="00C70992" w:rsidRPr="00C70992">
        <w:rPr>
          <w:rFonts w:ascii="Geomanist" w:hAnsi="Geomanist"/>
        </w:rPr>
        <w:t>1.1.7.- Apoyar la pertenencia a organizaciones científicas, redes y consejos, que favorezcan la realización de ciencia de frontera y generen beneficios para la sociedad.</w:t>
      </w:r>
    </w:p>
    <w:p w14:paraId="640E5D71" w14:textId="77777777" w:rsidR="00117E6E" w:rsidRDefault="00117E6E" w:rsidP="00C70992">
      <w:pPr>
        <w:jc w:val="both"/>
        <w:rPr>
          <w:rFonts w:ascii="Geomanist" w:hAnsi="Geomanist"/>
        </w:rPr>
      </w:pPr>
    </w:p>
    <w:p w14:paraId="70A306D7" w14:textId="0F0D111A" w:rsidR="00117E6E" w:rsidRPr="00117E6E" w:rsidRDefault="00117E6E" w:rsidP="004819AC">
      <w:pPr>
        <w:numPr>
          <w:ilvl w:val="0"/>
          <w:numId w:val="12"/>
        </w:numPr>
        <w:jc w:val="both"/>
        <w:rPr>
          <w:rFonts w:ascii="Geomanist" w:hAnsi="Geomanist"/>
        </w:rPr>
      </w:pPr>
      <w:r>
        <w:rPr>
          <w:rFonts w:ascii="Geomanist" w:hAnsi="Geomanist"/>
          <w:color w:val="000000"/>
          <w:sz w:val="20"/>
          <w:szCs w:val="20"/>
        </w:rPr>
        <w:t xml:space="preserve">Continuar la participación institucional en la Red Nacional de Instituciones de Educación Superior. Caminos para la Igualdad de Género (RENIES Igualdad), la Red de Género de la Región </w:t>
      </w:r>
      <w:proofErr w:type="gramStart"/>
      <w:r>
        <w:rPr>
          <w:rFonts w:ascii="Geomanist" w:hAnsi="Geomanist"/>
          <w:color w:val="000000"/>
          <w:sz w:val="20"/>
          <w:szCs w:val="20"/>
        </w:rPr>
        <w:t>sur-sureste</w:t>
      </w:r>
      <w:proofErr w:type="gramEnd"/>
      <w:r>
        <w:rPr>
          <w:rFonts w:ascii="Geomanist" w:hAnsi="Geomanist"/>
          <w:color w:val="000000"/>
          <w:sz w:val="20"/>
          <w:szCs w:val="20"/>
        </w:rPr>
        <w:t xml:space="preserve"> (REGEN) y la Red de Planes Ambientales Institucionales de la ANUIES.</w:t>
      </w:r>
    </w:p>
    <w:p w14:paraId="0461466D" w14:textId="1040D2C4" w:rsidR="00117E6E" w:rsidRPr="00117E6E" w:rsidRDefault="00117E6E" w:rsidP="004819AC">
      <w:pPr>
        <w:numPr>
          <w:ilvl w:val="0"/>
          <w:numId w:val="12"/>
        </w:numPr>
        <w:jc w:val="both"/>
        <w:rPr>
          <w:rFonts w:ascii="Geomanist" w:hAnsi="Geomanist"/>
        </w:rPr>
      </w:pPr>
      <w:r>
        <w:rPr>
          <w:rFonts w:ascii="Geomanist" w:hAnsi="Geomanist"/>
          <w:spacing w:val="-2"/>
          <w:w w:val="115"/>
          <w:sz w:val="20"/>
          <w:szCs w:val="20"/>
        </w:rPr>
        <w:t xml:space="preserve">Garantizar la continuidad de las actividades bienales de la Cátedra Jan de Vos </w:t>
      </w:r>
      <w:r>
        <w:rPr>
          <w:rFonts w:ascii="Geomanist" w:hAnsi="Geomanist"/>
          <w:spacing w:val="-2"/>
          <w:w w:val="115"/>
          <w:sz w:val="20"/>
          <w:szCs w:val="20"/>
        </w:rPr>
        <w:lastRenderedPageBreak/>
        <w:t>CIESAS-ECOSUR que consisten en organizar la realización de una estancia académica con una persona especialista invitada y un premio para reconocer a la mejor tesis doctoral mediante convocatoria pública.</w:t>
      </w:r>
    </w:p>
    <w:p w14:paraId="0CC2DC68" w14:textId="621F1A75" w:rsidR="00117E6E" w:rsidRPr="00117E6E" w:rsidRDefault="00117E6E" w:rsidP="004819AC">
      <w:pPr>
        <w:numPr>
          <w:ilvl w:val="0"/>
          <w:numId w:val="12"/>
        </w:numPr>
        <w:jc w:val="both"/>
        <w:rPr>
          <w:rFonts w:ascii="Geomanist" w:hAnsi="Geomanist"/>
        </w:rPr>
      </w:pPr>
      <w:r>
        <w:rPr>
          <w:rFonts w:ascii="Geomanist" w:hAnsi="Geomanist"/>
          <w:spacing w:val="-2"/>
          <w:w w:val="115"/>
          <w:sz w:val="20"/>
          <w:szCs w:val="20"/>
        </w:rPr>
        <w:t>Mantener la membresía de miembro asociado en el Consejo Latinoamericano de Ciencias Sociales (CLACSO)</w:t>
      </w:r>
    </w:p>
    <w:p w14:paraId="62AB3355" w14:textId="3444CACF" w:rsidR="00117E6E" w:rsidRPr="00C70992" w:rsidRDefault="00117E6E" w:rsidP="004819AC">
      <w:pPr>
        <w:numPr>
          <w:ilvl w:val="0"/>
          <w:numId w:val="12"/>
        </w:numPr>
        <w:jc w:val="both"/>
        <w:rPr>
          <w:rFonts w:ascii="Geomanist" w:hAnsi="Geomanist"/>
        </w:rPr>
      </w:pPr>
      <w:r>
        <w:rPr>
          <w:rFonts w:ascii="Geomanist" w:hAnsi="Geomanist"/>
          <w:color w:val="000000"/>
          <w:sz w:val="20"/>
          <w:szCs w:val="20"/>
        </w:rPr>
        <w:t>Participación como miembro del Centro Mexicano de Innovación en Energía del Océano, A.C. (CEMIE-Océano A.C.) favoreciendo el intercambio y la colaboración entre pares.</w:t>
      </w:r>
    </w:p>
    <w:p w14:paraId="5200B4A7" w14:textId="77777777" w:rsidR="00C4507D" w:rsidRPr="00C70992" w:rsidRDefault="00C4507D" w:rsidP="00C70992">
      <w:pPr>
        <w:jc w:val="both"/>
        <w:rPr>
          <w:rFonts w:ascii="Geomanist" w:hAnsi="Geomanist"/>
        </w:rPr>
      </w:pPr>
    </w:p>
    <w:p w14:paraId="4AEFFCC2" w14:textId="060318EB" w:rsidR="00C4507D" w:rsidRDefault="00C70992" w:rsidP="00C70992">
      <w:pPr>
        <w:jc w:val="both"/>
        <w:rPr>
          <w:rFonts w:ascii="Geomanist" w:hAnsi="Geomanist"/>
        </w:rPr>
      </w:pPr>
      <w:r>
        <w:rPr>
          <w:rFonts w:ascii="Geomanist" w:hAnsi="Geomanist"/>
        </w:rPr>
        <w:t xml:space="preserve">Acción </w:t>
      </w:r>
      <w:r w:rsidR="00804E56" w:rsidRPr="00804E56">
        <w:rPr>
          <w:rFonts w:ascii="Geomanist" w:hAnsi="Geomanist"/>
        </w:rPr>
        <w:t>1.1.10. Fomentar las publicaciones en un modelo de acceso abierto en revistas especializadas, particularmente aquellas que provengan de proyectos realizados con recursos públicos</w:t>
      </w:r>
    </w:p>
    <w:p w14:paraId="7E354D29" w14:textId="77777777" w:rsidR="00117E6E" w:rsidRDefault="00117E6E" w:rsidP="00C70992">
      <w:pPr>
        <w:jc w:val="both"/>
        <w:rPr>
          <w:rFonts w:ascii="Geomanist" w:hAnsi="Geomanist"/>
        </w:rPr>
      </w:pPr>
    </w:p>
    <w:p w14:paraId="2ACB7290" w14:textId="69BF6D64" w:rsidR="00117E6E" w:rsidRPr="00117E6E" w:rsidRDefault="00117E6E" w:rsidP="004819AC">
      <w:pPr>
        <w:numPr>
          <w:ilvl w:val="0"/>
          <w:numId w:val="13"/>
        </w:numPr>
        <w:jc w:val="both"/>
        <w:rPr>
          <w:rFonts w:ascii="Geomanist" w:hAnsi="Geomanist"/>
        </w:rPr>
      </w:pPr>
      <w:r>
        <w:rPr>
          <w:rFonts w:ascii="Geomanist" w:hAnsi="Geomanist"/>
          <w:spacing w:val="-2"/>
          <w:w w:val="115"/>
          <w:sz w:val="20"/>
          <w:szCs w:val="20"/>
        </w:rPr>
        <w:t>Promover la difusión a la comunidad ECOSUR del uso de las Bases de datos de Acceso Abierto, como SciELO (</w:t>
      </w:r>
      <w:proofErr w:type="spellStart"/>
      <w:r>
        <w:rPr>
          <w:rFonts w:ascii="Geomanist" w:hAnsi="Geomanist"/>
          <w:spacing w:val="-2"/>
          <w:w w:val="115"/>
          <w:sz w:val="20"/>
          <w:szCs w:val="20"/>
        </w:rPr>
        <w:t>Scientific</w:t>
      </w:r>
      <w:proofErr w:type="spellEnd"/>
      <w:r>
        <w:rPr>
          <w:rFonts w:ascii="Geomanist" w:hAnsi="Geomanist"/>
          <w:spacing w:val="-2"/>
          <w:w w:val="115"/>
          <w:sz w:val="20"/>
          <w:szCs w:val="20"/>
        </w:rPr>
        <w:t xml:space="preserve"> Electronic Library Online o Biblioteca Científica</w:t>
      </w:r>
      <w:r w:rsidRPr="00117E6E">
        <w:rPr>
          <w:rFonts w:ascii="Geomanist" w:hAnsi="Geomanist"/>
          <w:spacing w:val="-2"/>
          <w:w w:val="115"/>
          <w:sz w:val="20"/>
          <w:szCs w:val="20"/>
        </w:rPr>
        <w:t xml:space="preserve"> </w:t>
      </w:r>
      <w:r>
        <w:rPr>
          <w:rFonts w:ascii="Geomanist" w:hAnsi="Geomanist"/>
          <w:spacing w:val="-2"/>
          <w:w w:val="115"/>
          <w:sz w:val="20"/>
          <w:szCs w:val="20"/>
        </w:rPr>
        <w:t xml:space="preserve">Electrónica en Línea), </w:t>
      </w:r>
      <w:proofErr w:type="spellStart"/>
      <w:r>
        <w:rPr>
          <w:rFonts w:ascii="Geomanist" w:hAnsi="Geomanist"/>
          <w:spacing w:val="-2"/>
          <w:w w:val="115"/>
          <w:sz w:val="20"/>
          <w:szCs w:val="20"/>
        </w:rPr>
        <w:t>RedALyC</w:t>
      </w:r>
      <w:proofErr w:type="spellEnd"/>
      <w:r>
        <w:rPr>
          <w:rFonts w:ascii="Geomanist" w:hAnsi="Geomanist"/>
          <w:spacing w:val="-2"/>
          <w:w w:val="115"/>
          <w:sz w:val="20"/>
          <w:szCs w:val="20"/>
        </w:rPr>
        <w:t xml:space="preserve"> (Red de Revistas Científicas de América Latina y el Caribe, España y Portugal), </w:t>
      </w:r>
      <w:proofErr w:type="spellStart"/>
      <w:r>
        <w:rPr>
          <w:rFonts w:ascii="Geomanist" w:hAnsi="Geomanist"/>
          <w:spacing w:val="-2"/>
          <w:w w:val="115"/>
          <w:sz w:val="20"/>
          <w:szCs w:val="20"/>
        </w:rPr>
        <w:t>Latindex</w:t>
      </w:r>
      <w:proofErr w:type="spellEnd"/>
      <w:r>
        <w:rPr>
          <w:rFonts w:ascii="Geomanist" w:hAnsi="Geomanist"/>
          <w:spacing w:val="-2"/>
          <w:w w:val="115"/>
          <w:sz w:val="20"/>
          <w:szCs w:val="20"/>
        </w:rPr>
        <w:t>, (otros) para sus publicaciones y hacerlos más visibles en la página web SIBE</w:t>
      </w:r>
    </w:p>
    <w:p w14:paraId="45B09FA9" w14:textId="3C868686" w:rsidR="00117E6E" w:rsidRPr="00117E6E" w:rsidRDefault="00117E6E" w:rsidP="004819AC">
      <w:pPr>
        <w:numPr>
          <w:ilvl w:val="0"/>
          <w:numId w:val="13"/>
        </w:numPr>
        <w:jc w:val="both"/>
        <w:rPr>
          <w:rFonts w:ascii="Geomanist" w:hAnsi="Geomanist"/>
        </w:rPr>
      </w:pPr>
      <w:r>
        <w:rPr>
          <w:rFonts w:ascii="Geomanist" w:hAnsi="Geomanist"/>
          <w:spacing w:val="-2"/>
          <w:w w:val="115"/>
          <w:sz w:val="20"/>
          <w:szCs w:val="20"/>
        </w:rPr>
        <w:t xml:space="preserve">Seleccionar Bases de datos académicas con formato Acuerdo Transformativo para que el personal de investigación de ECOSUR publique en Acceso abierto sin pago de APC (cobro por publicación de artículos) o </w:t>
      </w:r>
      <w:proofErr w:type="gramStart"/>
      <w:r>
        <w:rPr>
          <w:rFonts w:ascii="Geomanist" w:hAnsi="Geomanist"/>
          <w:spacing w:val="-2"/>
          <w:w w:val="115"/>
          <w:sz w:val="20"/>
          <w:szCs w:val="20"/>
        </w:rPr>
        <w:t>bien  que</w:t>
      </w:r>
      <w:proofErr w:type="gramEnd"/>
      <w:r>
        <w:rPr>
          <w:rFonts w:ascii="Geomanist" w:hAnsi="Geomanist"/>
          <w:spacing w:val="-2"/>
          <w:w w:val="115"/>
          <w:sz w:val="20"/>
          <w:szCs w:val="20"/>
        </w:rPr>
        <w:t xml:space="preserve">  publiquen en AA.</w:t>
      </w:r>
    </w:p>
    <w:p w14:paraId="269FD287" w14:textId="3CD214FF" w:rsidR="00117E6E" w:rsidRPr="00C70992" w:rsidRDefault="00117E6E" w:rsidP="004819AC">
      <w:pPr>
        <w:numPr>
          <w:ilvl w:val="0"/>
          <w:numId w:val="13"/>
        </w:numPr>
        <w:jc w:val="both"/>
        <w:rPr>
          <w:rFonts w:ascii="Geomanist" w:hAnsi="Geomanist"/>
        </w:rPr>
      </w:pPr>
      <w:r>
        <w:rPr>
          <w:rFonts w:ascii="Geomanist" w:hAnsi="Geomanist"/>
          <w:spacing w:val="-2"/>
          <w:w w:val="115"/>
          <w:sz w:val="20"/>
          <w:szCs w:val="20"/>
        </w:rPr>
        <w:t xml:space="preserve">Desarrollar un portal público para el análisis de datos sobre discursos patriarcales, utilizando </w:t>
      </w:r>
      <w:proofErr w:type="spellStart"/>
      <w:r>
        <w:rPr>
          <w:rFonts w:ascii="Geomanist" w:hAnsi="Geomanist"/>
          <w:spacing w:val="-2"/>
          <w:w w:val="115"/>
          <w:sz w:val="20"/>
          <w:szCs w:val="20"/>
        </w:rPr>
        <w:t>Elastic</w:t>
      </w:r>
      <w:proofErr w:type="spellEnd"/>
      <w:r>
        <w:rPr>
          <w:rFonts w:ascii="Geomanist" w:hAnsi="Geomanist"/>
          <w:spacing w:val="-2"/>
          <w:w w:val="115"/>
          <w:sz w:val="20"/>
          <w:szCs w:val="20"/>
        </w:rPr>
        <w:t xml:space="preserve"> </w:t>
      </w:r>
      <w:proofErr w:type="spellStart"/>
      <w:r>
        <w:rPr>
          <w:rFonts w:ascii="Geomanist" w:hAnsi="Geomanist"/>
          <w:spacing w:val="-2"/>
          <w:w w:val="115"/>
          <w:sz w:val="20"/>
          <w:szCs w:val="20"/>
        </w:rPr>
        <w:t>Stack</w:t>
      </w:r>
      <w:proofErr w:type="spellEnd"/>
      <w:r>
        <w:rPr>
          <w:rFonts w:ascii="Geomanist" w:hAnsi="Geomanist"/>
          <w:spacing w:val="-2"/>
          <w:w w:val="115"/>
          <w:sz w:val="20"/>
          <w:szCs w:val="20"/>
        </w:rPr>
        <w:t xml:space="preserve"> y Big Data, donde se ofrezcan reportes preliminares de esta recolección y discusión de tesis sobre IA.</w:t>
      </w:r>
    </w:p>
    <w:p w14:paraId="7FC893A4" w14:textId="77777777" w:rsidR="00804E56" w:rsidRDefault="00804E56" w:rsidP="00C70992">
      <w:pPr>
        <w:jc w:val="both"/>
        <w:rPr>
          <w:rFonts w:ascii="Geomanist" w:hAnsi="Geomanist"/>
        </w:rPr>
      </w:pPr>
    </w:p>
    <w:p w14:paraId="2254F471" w14:textId="091E5C29" w:rsidR="00804E56" w:rsidRPr="00CF02EE" w:rsidRDefault="00CF02EE" w:rsidP="00C70992">
      <w:pPr>
        <w:jc w:val="both"/>
        <w:rPr>
          <w:rFonts w:ascii="Geomanist" w:hAnsi="Geomanist"/>
          <w:b/>
          <w:bCs/>
          <w:sz w:val="24"/>
          <w:szCs w:val="24"/>
        </w:rPr>
      </w:pPr>
      <w:r w:rsidRPr="00CF02EE">
        <w:rPr>
          <w:rFonts w:ascii="Geomanist" w:hAnsi="Geomanist"/>
          <w:b/>
          <w:bCs/>
          <w:sz w:val="24"/>
          <w:szCs w:val="24"/>
        </w:rPr>
        <w:t>Estrategia prioritaria</w:t>
      </w:r>
      <w:r w:rsidR="004B26A6">
        <w:rPr>
          <w:rFonts w:ascii="Geomanist" w:hAnsi="Geomanist"/>
          <w:b/>
          <w:bCs/>
          <w:sz w:val="24"/>
          <w:szCs w:val="24"/>
        </w:rPr>
        <w:t xml:space="preserve"> </w:t>
      </w:r>
      <w:r w:rsidR="00C92DC0">
        <w:rPr>
          <w:rFonts w:ascii="Geomanist" w:hAnsi="Geomanist"/>
          <w:b/>
          <w:bCs/>
          <w:sz w:val="24"/>
          <w:szCs w:val="24"/>
        </w:rPr>
        <w:t>1</w:t>
      </w:r>
      <w:r w:rsidRPr="00CF02EE">
        <w:rPr>
          <w:rFonts w:ascii="Geomanist" w:hAnsi="Geomanist"/>
          <w:b/>
          <w:bCs/>
          <w:sz w:val="24"/>
          <w:szCs w:val="24"/>
        </w:rPr>
        <w:t>.2.- Incorporar una visión multi, inter y transdisciplinaria en el desarrollo de proyectos de investigación sobre las problemáticas socioambientales en la frontera sur de México.</w:t>
      </w:r>
    </w:p>
    <w:p w14:paraId="4B3BAEFD" w14:textId="77777777" w:rsidR="004B26A6" w:rsidRDefault="004B26A6">
      <w:pPr>
        <w:pStyle w:val="Textoindependiente"/>
        <w:kinsoku w:val="0"/>
        <w:overflowPunct w:val="0"/>
        <w:spacing w:before="47"/>
        <w:rPr>
          <w:rFonts w:ascii="Geomanist" w:hAnsi="Geomanist"/>
          <w:b/>
          <w:bCs/>
        </w:rPr>
      </w:pPr>
    </w:p>
    <w:p w14:paraId="3D685472" w14:textId="7E2B4701" w:rsidR="00C92DC0" w:rsidRDefault="00CA10E4" w:rsidP="00CA10E4">
      <w:pPr>
        <w:pStyle w:val="Textoindependiente"/>
        <w:kinsoku w:val="0"/>
        <w:overflowPunct w:val="0"/>
        <w:spacing w:before="47"/>
        <w:jc w:val="both"/>
        <w:rPr>
          <w:rFonts w:ascii="Geomanist" w:hAnsi="Geomanist"/>
        </w:rPr>
      </w:pPr>
      <w:r w:rsidRPr="00CA10E4">
        <w:rPr>
          <w:rFonts w:ascii="Geomanist" w:hAnsi="Geomanist"/>
        </w:rPr>
        <w:t xml:space="preserve">Acción </w:t>
      </w:r>
      <w:r w:rsidR="00C92DC0" w:rsidRPr="00CA10E4">
        <w:rPr>
          <w:rFonts w:ascii="Geomanist" w:hAnsi="Geomanist"/>
        </w:rPr>
        <w:t>1.2.1.- Promover la realización de proyectos de investigación multi, inter y transdisciplinarios, mediante espacios de diálogo y encuentro, que permitan el diseño de una agenda de investigación coordinada y articulada entre diversos actores de la región.</w:t>
      </w:r>
    </w:p>
    <w:p w14:paraId="53B2F33A" w14:textId="77777777" w:rsidR="00117E6E" w:rsidRDefault="00117E6E" w:rsidP="00CA10E4">
      <w:pPr>
        <w:pStyle w:val="Textoindependiente"/>
        <w:kinsoku w:val="0"/>
        <w:overflowPunct w:val="0"/>
        <w:spacing w:before="47"/>
        <w:jc w:val="both"/>
        <w:rPr>
          <w:rFonts w:ascii="Geomanist" w:hAnsi="Geomanist"/>
        </w:rPr>
      </w:pPr>
    </w:p>
    <w:p w14:paraId="45FC4E1A" w14:textId="3E437610" w:rsidR="00117E6E" w:rsidRPr="00117E6E" w:rsidRDefault="00117E6E" w:rsidP="004819AC">
      <w:pPr>
        <w:pStyle w:val="Textoindependiente"/>
        <w:numPr>
          <w:ilvl w:val="0"/>
          <w:numId w:val="14"/>
        </w:numPr>
        <w:kinsoku w:val="0"/>
        <w:overflowPunct w:val="0"/>
        <w:spacing w:before="47"/>
        <w:jc w:val="both"/>
        <w:rPr>
          <w:rFonts w:ascii="Geomanist" w:hAnsi="Geomanist"/>
        </w:rPr>
      </w:pPr>
      <w:r>
        <w:rPr>
          <w:rFonts w:ascii="Geomanist" w:hAnsi="Geomanist"/>
          <w:color w:val="000000"/>
          <w:sz w:val="20"/>
          <w:szCs w:val="20"/>
        </w:rPr>
        <w:t>Definir actividades transdisciplinarias a partir los avances del proyecto semilla</w:t>
      </w:r>
    </w:p>
    <w:p w14:paraId="7DDF42D5" w14:textId="31BAC692" w:rsidR="00117E6E" w:rsidRPr="00117E6E" w:rsidRDefault="00117E6E" w:rsidP="004819AC">
      <w:pPr>
        <w:pStyle w:val="Textoindependiente"/>
        <w:numPr>
          <w:ilvl w:val="0"/>
          <w:numId w:val="14"/>
        </w:numPr>
        <w:kinsoku w:val="0"/>
        <w:overflowPunct w:val="0"/>
        <w:spacing w:before="47"/>
        <w:jc w:val="both"/>
        <w:rPr>
          <w:rFonts w:ascii="Geomanist" w:hAnsi="Geomanist"/>
        </w:rPr>
      </w:pPr>
      <w:r>
        <w:rPr>
          <w:rFonts w:ascii="Geomanist" w:hAnsi="Geomanist"/>
          <w:color w:val="000000"/>
          <w:sz w:val="20"/>
          <w:szCs w:val="20"/>
        </w:rPr>
        <w:t xml:space="preserve">Realizar talleres de aprendizaje para la propagación y conservación de </w:t>
      </w:r>
      <w:proofErr w:type="spellStart"/>
      <w:r>
        <w:rPr>
          <w:rFonts w:ascii="Geomanist" w:hAnsi="Geomanist"/>
          <w:color w:val="000000"/>
          <w:sz w:val="20"/>
          <w:szCs w:val="20"/>
        </w:rPr>
        <w:t>jobones</w:t>
      </w:r>
      <w:proofErr w:type="spellEnd"/>
      <w:r>
        <w:rPr>
          <w:rFonts w:ascii="Geomanist" w:hAnsi="Geomanist"/>
          <w:color w:val="000000"/>
          <w:sz w:val="20"/>
          <w:szCs w:val="20"/>
        </w:rPr>
        <w:t xml:space="preserve"> (panales) de abejas del género </w:t>
      </w:r>
      <w:proofErr w:type="spellStart"/>
      <w:r>
        <w:rPr>
          <w:rFonts w:ascii="Geomanist" w:hAnsi="Geomanist"/>
          <w:color w:val="000000"/>
          <w:sz w:val="20"/>
          <w:szCs w:val="20"/>
        </w:rPr>
        <w:t>Melipona</w:t>
      </w:r>
      <w:proofErr w:type="spellEnd"/>
      <w:r>
        <w:rPr>
          <w:rFonts w:ascii="Geomanist" w:hAnsi="Geomanist"/>
          <w:color w:val="000000"/>
          <w:sz w:val="20"/>
          <w:szCs w:val="20"/>
        </w:rPr>
        <w:t xml:space="preserve">; </w:t>
      </w:r>
      <w:r w:rsidRPr="00117E6E">
        <w:rPr>
          <w:rFonts w:ascii="Geomanist" w:hAnsi="Geomanist"/>
          <w:color w:val="000000"/>
          <w:sz w:val="20"/>
          <w:szCs w:val="20"/>
        </w:rPr>
        <w:t>para la planeación del trabajo colaborativo, establecer metodologías y metas comunes en el proyecto</w:t>
      </w:r>
      <w:r w:rsidR="008D5908">
        <w:rPr>
          <w:rFonts w:ascii="Geomanist" w:hAnsi="Geomanist"/>
          <w:color w:val="000000"/>
          <w:sz w:val="20"/>
          <w:szCs w:val="20"/>
        </w:rPr>
        <w:t xml:space="preserve">; para la producción de bebidas fermentadas a partir de miel de abejas </w:t>
      </w:r>
      <w:proofErr w:type="spellStart"/>
      <w:r w:rsidR="008D5908">
        <w:rPr>
          <w:rFonts w:ascii="Geomanist" w:hAnsi="Geomanist"/>
          <w:color w:val="000000"/>
          <w:sz w:val="20"/>
          <w:szCs w:val="20"/>
        </w:rPr>
        <w:t>meliponas</w:t>
      </w:r>
      <w:proofErr w:type="spellEnd"/>
      <w:r w:rsidR="008D5908">
        <w:rPr>
          <w:rFonts w:ascii="Geomanist" w:hAnsi="Geomanist"/>
          <w:color w:val="000000"/>
          <w:sz w:val="20"/>
          <w:szCs w:val="20"/>
        </w:rPr>
        <w:t>, entre otros.</w:t>
      </w:r>
    </w:p>
    <w:p w14:paraId="4FC98FEF" w14:textId="0A3F4DE3" w:rsidR="00117E6E" w:rsidRPr="00117E6E" w:rsidRDefault="00117E6E" w:rsidP="004819AC">
      <w:pPr>
        <w:pStyle w:val="Textoindependiente"/>
        <w:numPr>
          <w:ilvl w:val="0"/>
          <w:numId w:val="14"/>
        </w:numPr>
        <w:kinsoku w:val="0"/>
        <w:overflowPunct w:val="0"/>
        <w:spacing w:before="47"/>
        <w:jc w:val="both"/>
        <w:rPr>
          <w:rFonts w:ascii="Geomanist" w:hAnsi="Geomanist"/>
        </w:rPr>
      </w:pPr>
      <w:r>
        <w:rPr>
          <w:rFonts w:ascii="Geomanist" w:hAnsi="Geomanist"/>
          <w:color w:val="000000"/>
          <w:sz w:val="20"/>
          <w:szCs w:val="20"/>
        </w:rPr>
        <w:t xml:space="preserve">Desarrollar investigación entre los Departamentos Observación y Estudio de la Tierra, la Atmósfera y el Océano y el Departamento de Ciencias de la Sustentabilidad </w:t>
      </w:r>
      <w:proofErr w:type="gramStart"/>
      <w:r>
        <w:rPr>
          <w:rFonts w:ascii="Geomanist" w:hAnsi="Geomanist"/>
          <w:color w:val="000000"/>
          <w:sz w:val="20"/>
          <w:szCs w:val="20"/>
        </w:rPr>
        <w:t>en relación a</w:t>
      </w:r>
      <w:proofErr w:type="gramEnd"/>
      <w:r>
        <w:rPr>
          <w:rFonts w:ascii="Geomanist" w:hAnsi="Geomanist"/>
          <w:color w:val="000000"/>
          <w:sz w:val="20"/>
          <w:szCs w:val="20"/>
        </w:rPr>
        <w:t xml:space="preserve"> los ambientes acuáticos costeros y marinos del sur del Caribe Mexicano con énfasis a estructuras kársticas y zonas estuarinas.</w:t>
      </w:r>
    </w:p>
    <w:p w14:paraId="56BF7186" w14:textId="7C7F58A6" w:rsidR="00117E6E" w:rsidRDefault="008D5908" w:rsidP="004819AC">
      <w:pPr>
        <w:pStyle w:val="Textoindependiente"/>
        <w:numPr>
          <w:ilvl w:val="0"/>
          <w:numId w:val="14"/>
        </w:numPr>
        <w:kinsoku w:val="0"/>
        <w:overflowPunct w:val="0"/>
        <w:spacing w:before="47"/>
        <w:jc w:val="both"/>
        <w:rPr>
          <w:rFonts w:ascii="Geomanist" w:hAnsi="Geomanist"/>
        </w:rPr>
      </w:pPr>
      <w:r>
        <w:rPr>
          <w:rFonts w:ascii="Geomanist" w:hAnsi="Geomanist"/>
          <w:color w:val="000000"/>
          <w:sz w:val="20"/>
          <w:szCs w:val="20"/>
        </w:rPr>
        <w:t xml:space="preserve">Promoción de eventos (coloquios, reuniones socio-académicas) que permitan el reconocimiento y consolidación de estrategias de colaboración y acción en torno a objetivos fundamentales en el sistema </w:t>
      </w:r>
      <w:proofErr w:type="gramStart"/>
      <w:r>
        <w:rPr>
          <w:rFonts w:ascii="Geomanist" w:hAnsi="Geomanist"/>
          <w:color w:val="000000"/>
          <w:sz w:val="20"/>
          <w:szCs w:val="20"/>
        </w:rPr>
        <w:t>socio-ambiental</w:t>
      </w:r>
      <w:proofErr w:type="gramEnd"/>
      <w:r>
        <w:rPr>
          <w:rFonts w:ascii="Geomanist" w:hAnsi="Geomanist"/>
          <w:color w:val="000000"/>
          <w:sz w:val="20"/>
          <w:szCs w:val="20"/>
        </w:rPr>
        <w:t>.</w:t>
      </w:r>
    </w:p>
    <w:p w14:paraId="6184F1A8" w14:textId="3FC198AB" w:rsidR="003831C2" w:rsidRDefault="00217C12" w:rsidP="008D5908">
      <w:pPr>
        <w:pStyle w:val="Textoindependiente"/>
        <w:kinsoku w:val="0"/>
        <w:overflowPunct w:val="0"/>
        <w:spacing w:before="156"/>
        <w:jc w:val="both"/>
        <w:rPr>
          <w:rFonts w:ascii="Geomanist" w:hAnsi="Geomanist"/>
          <w:w w:val="115"/>
          <w:sz w:val="20"/>
          <w:szCs w:val="20"/>
        </w:rPr>
      </w:pPr>
      <w:r w:rsidRPr="008D5908">
        <w:rPr>
          <w:rFonts w:ascii="Geomanist" w:hAnsi="Geomanist"/>
          <w:w w:val="115"/>
        </w:rPr>
        <w:lastRenderedPageBreak/>
        <w:t>Acción 1.2.2. Actualizar reglamentos y otros mecanismos internos de monitoreo y evaluación del desempeño académico, para impulsar una visión integral a favor del trabajo colaborativo que trascienda las barreras disciplinarias</w:t>
      </w:r>
      <w:r w:rsidRPr="008D5908">
        <w:rPr>
          <w:rFonts w:ascii="Geomanist" w:hAnsi="Geomanist"/>
          <w:w w:val="115"/>
          <w:sz w:val="20"/>
          <w:szCs w:val="20"/>
        </w:rPr>
        <w:t>.</w:t>
      </w:r>
    </w:p>
    <w:p w14:paraId="7EA7C88C" w14:textId="77777777" w:rsidR="008D5908" w:rsidRDefault="008D5908" w:rsidP="008D5908">
      <w:pPr>
        <w:pStyle w:val="Textoindependiente"/>
        <w:kinsoku w:val="0"/>
        <w:overflowPunct w:val="0"/>
        <w:jc w:val="both"/>
        <w:rPr>
          <w:rFonts w:ascii="Geomanist" w:hAnsi="Geomanist"/>
          <w:w w:val="115"/>
          <w:sz w:val="20"/>
          <w:szCs w:val="20"/>
        </w:rPr>
      </w:pPr>
    </w:p>
    <w:p w14:paraId="42C8ED41" w14:textId="49E1C060" w:rsidR="008D5908" w:rsidRPr="008D5908" w:rsidRDefault="008D5908" w:rsidP="004819AC">
      <w:pPr>
        <w:pStyle w:val="Textoindependiente"/>
        <w:numPr>
          <w:ilvl w:val="0"/>
          <w:numId w:val="15"/>
        </w:numPr>
        <w:kinsoku w:val="0"/>
        <w:overflowPunct w:val="0"/>
        <w:jc w:val="both"/>
        <w:rPr>
          <w:rFonts w:ascii="Geomanist" w:hAnsi="Geomanist"/>
          <w:w w:val="115"/>
          <w:sz w:val="20"/>
          <w:szCs w:val="20"/>
        </w:rPr>
      </w:pPr>
      <w:r>
        <w:rPr>
          <w:rFonts w:ascii="Geomanist" w:hAnsi="Geomanist"/>
          <w:color w:val="000000"/>
          <w:sz w:val="20"/>
          <w:szCs w:val="20"/>
        </w:rPr>
        <w:t>Actualizar el Manual para informar e Incentivar el Desempeño en ECOSUR para promover la realización de proyectos de investigación multi, inter y transdisciplinarios</w:t>
      </w:r>
    </w:p>
    <w:p w14:paraId="646ABF91" w14:textId="77777777" w:rsidR="008D5908" w:rsidRDefault="008D5908" w:rsidP="008D5908">
      <w:pPr>
        <w:pStyle w:val="Textoindependiente"/>
        <w:kinsoku w:val="0"/>
        <w:overflowPunct w:val="0"/>
        <w:jc w:val="both"/>
        <w:rPr>
          <w:rFonts w:ascii="Geomanist" w:hAnsi="Geomanist"/>
          <w:w w:val="115"/>
        </w:rPr>
      </w:pPr>
    </w:p>
    <w:p w14:paraId="25A292F8" w14:textId="62CCC33C" w:rsidR="00ED4528" w:rsidRDefault="00ED4528" w:rsidP="008D5908">
      <w:pPr>
        <w:pStyle w:val="Textoindependiente"/>
        <w:kinsoku w:val="0"/>
        <w:overflowPunct w:val="0"/>
        <w:jc w:val="both"/>
        <w:rPr>
          <w:rFonts w:ascii="Geomanist" w:hAnsi="Geomanist"/>
          <w:w w:val="115"/>
        </w:rPr>
      </w:pPr>
      <w:r>
        <w:rPr>
          <w:rFonts w:ascii="Geomanist" w:hAnsi="Geomanist"/>
          <w:w w:val="115"/>
        </w:rPr>
        <w:t xml:space="preserve">Acción </w:t>
      </w:r>
      <w:r w:rsidRPr="00ED4528">
        <w:rPr>
          <w:rFonts w:ascii="Geomanist" w:hAnsi="Geomanist"/>
          <w:w w:val="115"/>
        </w:rPr>
        <w:t>1.2.3. Desarrollar espacios de diálogo y formación epistémica, mediante encuentros académicos que promueven la integración y valoración de las diversas disciplinas.</w:t>
      </w:r>
    </w:p>
    <w:p w14:paraId="454C7D25" w14:textId="77777777" w:rsidR="008D5908" w:rsidRDefault="008D5908" w:rsidP="008D5908">
      <w:pPr>
        <w:pStyle w:val="Textoindependiente"/>
        <w:kinsoku w:val="0"/>
        <w:overflowPunct w:val="0"/>
        <w:jc w:val="both"/>
        <w:rPr>
          <w:rFonts w:ascii="Geomanist" w:hAnsi="Geomanist"/>
          <w:w w:val="115"/>
        </w:rPr>
      </w:pPr>
    </w:p>
    <w:p w14:paraId="4F917809" w14:textId="3DD57151" w:rsidR="008D5908" w:rsidRPr="008D5908" w:rsidRDefault="008D5908" w:rsidP="004819AC">
      <w:pPr>
        <w:pStyle w:val="Textoindependiente"/>
        <w:numPr>
          <w:ilvl w:val="0"/>
          <w:numId w:val="15"/>
        </w:numPr>
        <w:kinsoku w:val="0"/>
        <w:overflowPunct w:val="0"/>
        <w:jc w:val="both"/>
        <w:rPr>
          <w:rFonts w:ascii="Geomanist" w:hAnsi="Geomanist"/>
          <w:w w:val="115"/>
        </w:rPr>
      </w:pPr>
      <w:r>
        <w:rPr>
          <w:rFonts w:ascii="Geomanist" w:hAnsi="Geomanist"/>
          <w:spacing w:val="-2"/>
          <w:w w:val="115"/>
          <w:sz w:val="20"/>
          <w:szCs w:val="20"/>
        </w:rPr>
        <w:t>Organizar seminarios de grupos Académicos de forma regular durante todo el año.</w:t>
      </w:r>
    </w:p>
    <w:p w14:paraId="1717F742" w14:textId="0B1135A7" w:rsidR="008D5908" w:rsidRDefault="008D5908" w:rsidP="004819AC">
      <w:pPr>
        <w:pStyle w:val="Textoindependiente"/>
        <w:numPr>
          <w:ilvl w:val="0"/>
          <w:numId w:val="15"/>
        </w:numPr>
        <w:kinsoku w:val="0"/>
        <w:overflowPunct w:val="0"/>
        <w:jc w:val="both"/>
        <w:rPr>
          <w:rFonts w:ascii="Geomanist" w:hAnsi="Geomanist"/>
          <w:w w:val="115"/>
        </w:rPr>
      </w:pPr>
      <w:r>
        <w:rPr>
          <w:rFonts w:ascii="Geomanist" w:hAnsi="Geomanist"/>
          <w:spacing w:val="-2"/>
          <w:w w:val="115"/>
          <w:sz w:val="20"/>
          <w:szCs w:val="20"/>
        </w:rPr>
        <w:t>Continuar con el seminario académico institucional 'Despatriarcalizar la IA' con 10 sesiones públicas y gratuitas en el canal de YouTube de ECOSUR.</w:t>
      </w:r>
    </w:p>
    <w:p w14:paraId="50212377" w14:textId="77777777" w:rsidR="00232524" w:rsidRDefault="00232524" w:rsidP="00232524">
      <w:pPr>
        <w:pStyle w:val="Textoindependiente"/>
        <w:kinsoku w:val="0"/>
        <w:overflowPunct w:val="0"/>
        <w:rPr>
          <w:rFonts w:ascii="Geomanist" w:hAnsi="Geomanist"/>
          <w:w w:val="115"/>
        </w:rPr>
      </w:pPr>
    </w:p>
    <w:p w14:paraId="2A67063E" w14:textId="321068C3" w:rsidR="00870468" w:rsidRDefault="00870468" w:rsidP="00EA23D0">
      <w:pPr>
        <w:pStyle w:val="Textoindependiente"/>
        <w:kinsoku w:val="0"/>
        <w:overflowPunct w:val="0"/>
        <w:jc w:val="both"/>
        <w:rPr>
          <w:rFonts w:ascii="Geomanist" w:hAnsi="Geomanist"/>
        </w:rPr>
      </w:pPr>
      <w:r>
        <w:rPr>
          <w:rFonts w:ascii="Geomanist" w:hAnsi="Geomanist"/>
        </w:rPr>
        <w:t xml:space="preserve">Acción </w:t>
      </w:r>
      <w:r w:rsidRPr="00870468">
        <w:rPr>
          <w:rFonts w:ascii="Geomanist" w:hAnsi="Geomanist"/>
        </w:rPr>
        <w:t xml:space="preserve">1.2.4. Promover el Seminario Transdisciplina en ECOSUR entre los </w:t>
      </w:r>
      <w:r w:rsidR="00EA23D0">
        <w:rPr>
          <w:rFonts w:ascii="Geomanist" w:hAnsi="Geomanist"/>
        </w:rPr>
        <w:t>ocho</w:t>
      </w:r>
      <w:r w:rsidRPr="00870468">
        <w:rPr>
          <w:rFonts w:ascii="Geomanist" w:hAnsi="Geomanist"/>
        </w:rPr>
        <w:t xml:space="preserve"> departamentos académicos que promuevan el rescate de los proyectos transdisciplinarios que han existido.</w:t>
      </w:r>
    </w:p>
    <w:p w14:paraId="3431E697" w14:textId="77777777" w:rsidR="008D5908" w:rsidRDefault="008D5908" w:rsidP="00EA23D0">
      <w:pPr>
        <w:pStyle w:val="Textoindependiente"/>
        <w:kinsoku w:val="0"/>
        <w:overflowPunct w:val="0"/>
        <w:jc w:val="both"/>
        <w:rPr>
          <w:rFonts w:ascii="Geomanist" w:hAnsi="Geomanist"/>
        </w:rPr>
      </w:pPr>
    </w:p>
    <w:p w14:paraId="705C3373" w14:textId="445E2469" w:rsidR="00232524" w:rsidRPr="00D70F57" w:rsidRDefault="008D5908" w:rsidP="004819AC">
      <w:pPr>
        <w:pStyle w:val="Textoindependiente"/>
        <w:numPr>
          <w:ilvl w:val="0"/>
          <w:numId w:val="16"/>
        </w:numPr>
        <w:kinsoku w:val="0"/>
        <w:overflowPunct w:val="0"/>
        <w:jc w:val="both"/>
        <w:rPr>
          <w:rFonts w:ascii="Geomanist" w:hAnsi="Geomanist"/>
          <w:sz w:val="20"/>
          <w:szCs w:val="20"/>
        </w:rPr>
      </w:pPr>
      <w:r w:rsidRPr="00D70F57">
        <w:rPr>
          <w:rFonts w:ascii="Geomanist" w:hAnsi="Geomanist"/>
          <w:color w:val="000000"/>
          <w:sz w:val="20"/>
          <w:szCs w:val="20"/>
        </w:rPr>
        <w:t>Dar continuidad al trabajo de la red de investigación colaborativa</w:t>
      </w:r>
    </w:p>
    <w:p w14:paraId="74CCFA14" w14:textId="4D63AE9D" w:rsidR="00870468" w:rsidRDefault="009C350F">
      <w:pPr>
        <w:pStyle w:val="Textoindependiente"/>
        <w:kinsoku w:val="0"/>
        <w:overflowPunct w:val="0"/>
        <w:spacing w:before="156"/>
        <w:rPr>
          <w:rFonts w:ascii="Geomanist" w:hAnsi="Geomanist"/>
        </w:rPr>
      </w:pPr>
      <w:r>
        <w:rPr>
          <w:rFonts w:ascii="Geomanist" w:hAnsi="Geomanist"/>
        </w:rPr>
        <w:t xml:space="preserve">Acción </w:t>
      </w:r>
      <w:r w:rsidRPr="009C350F">
        <w:rPr>
          <w:rFonts w:ascii="Geomanist" w:hAnsi="Geomanist"/>
        </w:rPr>
        <w:t>1.2.8. Fortalecer los departamentos y grupos académicos, mediante mejoras en los mecanismos de evaluación de desempeño que favorecen los proyectos colaborativos en la región.</w:t>
      </w:r>
    </w:p>
    <w:p w14:paraId="35C45893" w14:textId="77777777" w:rsidR="008D5908" w:rsidRDefault="008D5908" w:rsidP="008D5908">
      <w:pPr>
        <w:pStyle w:val="Textoindependiente"/>
        <w:kinsoku w:val="0"/>
        <w:overflowPunct w:val="0"/>
        <w:rPr>
          <w:rFonts w:ascii="Geomanist" w:hAnsi="Geomanist"/>
        </w:rPr>
      </w:pPr>
    </w:p>
    <w:p w14:paraId="082A2564" w14:textId="49A325A4" w:rsidR="00D76210" w:rsidRPr="00D70F57" w:rsidRDefault="008D5908" w:rsidP="004819AC">
      <w:pPr>
        <w:pStyle w:val="Textoindependiente"/>
        <w:numPr>
          <w:ilvl w:val="0"/>
          <w:numId w:val="16"/>
        </w:numPr>
        <w:kinsoku w:val="0"/>
        <w:overflowPunct w:val="0"/>
        <w:rPr>
          <w:rFonts w:ascii="Geomanist" w:hAnsi="Geomanist"/>
          <w:sz w:val="20"/>
          <w:szCs w:val="20"/>
        </w:rPr>
      </w:pPr>
      <w:r w:rsidRPr="00D70F57">
        <w:rPr>
          <w:rFonts w:ascii="Geomanist" w:hAnsi="Geomanist"/>
          <w:color w:val="000000"/>
          <w:sz w:val="20"/>
          <w:szCs w:val="20"/>
        </w:rPr>
        <w:t>Modificar el Estatuto del Personal Académico para favorecer los proyectos colaborativos en la región</w:t>
      </w:r>
    </w:p>
    <w:p w14:paraId="6058EE2F" w14:textId="77777777" w:rsidR="00870468" w:rsidRDefault="00870468" w:rsidP="000C0B88">
      <w:pPr>
        <w:pStyle w:val="Textoindependiente"/>
        <w:kinsoku w:val="0"/>
        <w:overflowPunct w:val="0"/>
        <w:rPr>
          <w:rFonts w:ascii="Geomanist" w:hAnsi="Geomanist"/>
        </w:rPr>
      </w:pPr>
    </w:p>
    <w:p w14:paraId="54D83A2A" w14:textId="6716B461" w:rsidR="00AD2822" w:rsidRPr="002C1565" w:rsidRDefault="002C1565" w:rsidP="000C0B88">
      <w:pPr>
        <w:pStyle w:val="Textoindependiente"/>
        <w:kinsoku w:val="0"/>
        <w:overflowPunct w:val="0"/>
        <w:jc w:val="both"/>
        <w:rPr>
          <w:rFonts w:ascii="Geomanist" w:hAnsi="Geomanist"/>
          <w:b/>
          <w:bCs/>
          <w:sz w:val="24"/>
          <w:szCs w:val="24"/>
        </w:rPr>
      </w:pPr>
      <w:r w:rsidRPr="002C1565">
        <w:rPr>
          <w:rFonts w:ascii="Geomanist" w:hAnsi="Geomanist"/>
          <w:b/>
          <w:bCs/>
          <w:sz w:val="24"/>
          <w:szCs w:val="24"/>
        </w:rPr>
        <w:t>Estrategia prioritaria 1.3.- Desarrollar proyectos de investigación e incidencia y armonizar los esfuerzos del desarrollo regional, basados en conocimientos científicos y un enfoque interinstitucional, que aporten a la construcción de una agenda pública nacional (CGA).</w:t>
      </w:r>
      <w:r w:rsidRPr="002C1565">
        <w:rPr>
          <w:rFonts w:ascii="Geomanist" w:hAnsi="Geomanist"/>
          <w:b/>
          <w:bCs/>
          <w:sz w:val="24"/>
          <w:szCs w:val="24"/>
        </w:rPr>
        <w:tab/>
      </w:r>
      <w:r w:rsidRPr="002C1565">
        <w:rPr>
          <w:rFonts w:ascii="Geomanist" w:hAnsi="Geomanist"/>
          <w:b/>
          <w:bCs/>
          <w:sz w:val="24"/>
          <w:szCs w:val="24"/>
        </w:rPr>
        <w:tab/>
      </w:r>
      <w:r w:rsidRPr="002C1565">
        <w:rPr>
          <w:rFonts w:ascii="Geomanist" w:hAnsi="Geomanist"/>
          <w:b/>
          <w:bCs/>
          <w:sz w:val="24"/>
          <w:szCs w:val="24"/>
        </w:rPr>
        <w:tab/>
      </w:r>
      <w:r w:rsidRPr="002C1565">
        <w:rPr>
          <w:rFonts w:ascii="Geomanist" w:hAnsi="Geomanist"/>
          <w:b/>
          <w:bCs/>
          <w:sz w:val="24"/>
          <w:szCs w:val="24"/>
        </w:rPr>
        <w:tab/>
      </w:r>
      <w:r w:rsidRPr="002C1565">
        <w:rPr>
          <w:rFonts w:ascii="Geomanist" w:hAnsi="Geomanist"/>
          <w:b/>
          <w:bCs/>
          <w:sz w:val="24"/>
          <w:szCs w:val="24"/>
        </w:rPr>
        <w:tab/>
      </w:r>
      <w:r w:rsidRPr="002C1565">
        <w:rPr>
          <w:rFonts w:ascii="Geomanist" w:hAnsi="Geomanist"/>
          <w:b/>
          <w:bCs/>
          <w:sz w:val="24"/>
          <w:szCs w:val="24"/>
        </w:rPr>
        <w:tab/>
      </w:r>
      <w:r w:rsidRPr="002C1565">
        <w:rPr>
          <w:rFonts w:ascii="Geomanist" w:hAnsi="Geomanist"/>
          <w:b/>
          <w:bCs/>
          <w:sz w:val="24"/>
          <w:szCs w:val="24"/>
        </w:rPr>
        <w:tab/>
      </w:r>
    </w:p>
    <w:p w14:paraId="6DC72C2A" w14:textId="77777777" w:rsidR="000C0B88" w:rsidRDefault="000C0B88" w:rsidP="000C0B88">
      <w:pPr>
        <w:pStyle w:val="Textoindependiente"/>
        <w:kinsoku w:val="0"/>
        <w:overflowPunct w:val="0"/>
        <w:rPr>
          <w:rFonts w:ascii="Geomanist" w:hAnsi="Geomanist"/>
        </w:rPr>
      </w:pPr>
    </w:p>
    <w:p w14:paraId="203D001E" w14:textId="457ADD51" w:rsidR="00242FF1" w:rsidRDefault="00242FF1" w:rsidP="00242FF1">
      <w:pPr>
        <w:widowControl/>
        <w:autoSpaceDE/>
        <w:autoSpaceDN/>
        <w:adjustRightInd/>
        <w:jc w:val="both"/>
        <w:rPr>
          <w:rFonts w:ascii="Geomanist" w:hAnsi="Geomanist" w:cs="Times New Roman"/>
        </w:rPr>
      </w:pPr>
      <w:r w:rsidRPr="00DE7F66">
        <w:rPr>
          <w:rFonts w:ascii="Geomanist" w:hAnsi="Geomanist"/>
        </w:rPr>
        <w:t>Acción 1.3.2</w:t>
      </w:r>
      <w:r w:rsidRPr="00DE7F66">
        <w:rPr>
          <w:rFonts w:ascii="Geomanist" w:hAnsi="Geomanist" w:cs="Times New Roman"/>
        </w:rPr>
        <w:t>.</w:t>
      </w:r>
      <w:r w:rsidR="005E0DCC">
        <w:rPr>
          <w:rFonts w:ascii="Geomanist" w:hAnsi="Geomanist" w:cs="Times New Roman"/>
        </w:rPr>
        <w:t xml:space="preserve"> </w:t>
      </w:r>
      <w:r w:rsidRPr="00DE7F66">
        <w:rPr>
          <w:rFonts w:ascii="Geomanist" w:hAnsi="Geomanist" w:cs="Times New Roman"/>
        </w:rPr>
        <w:t>Diseñar proyectos de investigación e incidencia, en materia de biodiversidad, sistemas de producción alternativos, sistemática y ecología acuática, salud, sociedad y cultura, sustentabilidad y observación de la tierra, atmósfera y océanos.</w:t>
      </w:r>
    </w:p>
    <w:p w14:paraId="0B4E564C" w14:textId="77777777" w:rsidR="008D5908" w:rsidRDefault="008D5908" w:rsidP="00242FF1">
      <w:pPr>
        <w:widowControl/>
        <w:autoSpaceDE/>
        <w:autoSpaceDN/>
        <w:adjustRightInd/>
        <w:jc w:val="both"/>
        <w:rPr>
          <w:rFonts w:ascii="Geomanist" w:hAnsi="Geomanist" w:cs="Times New Roman"/>
        </w:rPr>
      </w:pPr>
    </w:p>
    <w:p w14:paraId="68FFFEB8" w14:textId="3BEB5A98" w:rsidR="008D5908" w:rsidRPr="008D5908" w:rsidRDefault="008D5908" w:rsidP="004819AC">
      <w:pPr>
        <w:widowControl/>
        <w:numPr>
          <w:ilvl w:val="0"/>
          <w:numId w:val="16"/>
        </w:numPr>
        <w:autoSpaceDE/>
        <w:autoSpaceDN/>
        <w:adjustRightInd/>
        <w:jc w:val="both"/>
        <w:rPr>
          <w:rFonts w:ascii="Geomanist" w:hAnsi="Geomanist" w:cs="Times New Roman"/>
        </w:rPr>
      </w:pPr>
      <w:r>
        <w:rPr>
          <w:rFonts w:ascii="Geomanist" w:hAnsi="Geomanist"/>
          <w:color w:val="000000"/>
          <w:sz w:val="20"/>
          <w:szCs w:val="20"/>
        </w:rPr>
        <w:t xml:space="preserve">Monitoreo las estructuras kársticas sumergidas (agujeros azules) de la bahía de Chetumal y del río Hondo (frontera México-Belice) considerando análisis de parámetros y procesos fisicoquímicos y biológicos.  </w:t>
      </w:r>
    </w:p>
    <w:p w14:paraId="320E700C" w14:textId="6740C8F6" w:rsidR="008D5908" w:rsidRPr="008D5908" w:rsidRDefault="008D5908" w:rsidP="004819AC">
      <w:pPr>
        <w:widowControl/>
        <w:numPr>
          <w:ilvl w:val="0"/>
          <w:numId w:val="16"/>
        </w:numPr>
        <w:autoSpaceDE/>
        <w:autoSpaceDN/>
        <w:adjustRightInd/>
        <w:jc w:val="both"/>
        <w:rPr>
          <w:rFonts w:ascii="Geomanist" w:hAnsi="Geomanist" w:cs="Times New Roman"/>
        </w:rPr>
      </w:pPr>
      <w:proofErr w:type="gramStart"/>
      <w:r>
        <w:rPr>
          <w:rFonts w:ascii="Geomanist" w:hAnsi="Geomanist"/>
          <w:color w:val="000000"/>
          <w:sz w:val="20"/>
          <w:szCs w:val="20"/>
        </w:rPr>
        <w:t>Medición variables</w:t>
      </w:r>
      <w:proofErr w:type="gramEnd"/>
      <w:r>
        <w:rPr>
          <w:rFonts w:ascii="Geomanist" w:hAnsi="Geomanist"/>
          <w:color w:val="000000"/>
          <w:sz w:val="20"/>
          <w:szCs w:val="20"/>
        </w:rPr>
        <w:t xml:space="preserve"> meteorológicas en zonas urbanas costeras y su variabilidad espacial en relación con procesos de precipitación, brisas, radiancia y cambios de uso de suelo, esperando colaboración conjunta entre ECOSUR, ITCH y UAQROO.</w:t>
      </w:r>
    </w:p>
    <w:p w14:paraId="7F70B0C5" w14:textId="06AAF305" w:rsidR="008D5908" w:rsidRPr="00DE7F66" w:rsidRDefault="008D5908" w:rsidP="004819AC">
      <w:pPr>
        <w:widowControl/>
        <w:numPr>
          <w:ilvl w:val="0"/>
          <w:numId w:val="16"/>
        </w:numPr>
        <w:autoSpaceDE/>
        <w:autoSpaceDN/>
        <w:adjustRightInd/>
        <w:jc w:val="both"/>
        <w:rPr>
          <w:rFonts w:ascii="Geomanist" w:hAnsi="Geomanist" w:cs="Times New Roman"/>
        </w:rPr>
      </w:pPr>
      <w:r>
        <w:rPr>
          <w:rFonts w:ascii="Geomanist" w:hAnsi="Geomanist"/>
          <w:color w:val="000000"/>
          <w:sz w:val="20"/>
          <w:szCs w:val="20"/>
        </w:rPr>
        <w:t>Monitoreos oceanográficos en la región del Sistema Arrecifal Mesoamericano (SAM).</w:t>
      </w:r>
    </w:p>
    <w:p w14:paraId="62D6D384" w14:textId="640EAF6A" w:rsidR="002C1565" w:rsidRDefault="00B64C83" w:rsidP="004F1F06">
      <w:pPr>
        <w:pStyle w:val="Textoindependiente"/>
        <w:kinsoku w:val="0"/>
        <w:overflowPunct w:val="0"/>
        <w:jc w:val="both"/>
        <w:rPr>
          <w:rFonts w:ascii="Geomanist" w:hAnsi="Geomanist"/>
        </w:rPr>
      </w:pPr>
      <w:r>
        <w:rPr>
          <w:rFonts w:ascii="Geomanist" w:hAnsi="Geomanist"/>
        </w:rPr>
        <w:lastRenderedPageBreak/>
        <w:t xml:space="preserve">Acción </w:t>
      </w:r>
      <w:r w:rsidRPr="00B64C83">
        <w:rPr>
          <w:rFonts w:ascii="Geomanist" w:hAnsi="Geomanist"/>
        </w:rPr>
        <w:t>1.3.4.- Mantener la representatividad de la biodiversidad regional, mediante el sistema de colecciones biológicas que opere a nivel nacional y global en beneficio de la población</w:t>
      </w:r>
    </w:p>
    <w:p w14:paraId="07901435" w14:textId="77777777" w:rsidR="008D5908" w:rsidRDefault="008D5908" w:rsidP="000C0B88">
      <w:pPr>
        <w:pStyle w:val="Textoindependiente"/>
        <w:kinsoku w:val="0"/>
        <w:overflowPunct w:val="0"/>
        <w:rPr>
          <w:rFonts w:ascii="Geomanist" w:hAnsi="Geomanist"/>
        </w:rPr>
      </w:pPr>
    </w:p>
    <w:p w14:paraId="3D4E7AD2" w14:textId="03FA04B2" w:rsidR="008D5908" w:rsidRDefault="008D5908" w:rsidP="004819AC">
      <w:pPr>
        <w:pStyle w:val="Textoindependiente"/>
        <w:numPr>
          <w:ilvl w:val="0"/>
          <w:numId w:val="17"/>
        </w:numPr>
        <w:kinsoku w:val="0"/>
        <w:overflowPunct w:val="0"/>
        <w:rPr>
          <w:rFonts w:ascii="Geomanist" w:hAnsi="Geomanist"/>
        </w:rPr>
      </w:pPr>
      <w:r>
        <w:rPr>
          <w:rFonts w:ascii="Geomanist" w:hAnsi="Geomanist"/>
          <w:sz w:val="20"/>
          <w:szCs w:val="20"/>
        </w:rPr>
        <w:t>Integrar los informes de las Colecciones Biológicas, responder a observaciones y actualizar su registro ante SEMARNAT</w:t>
      </w:r>
    </w:p>
    <w:p w14:paraId="5B056A98" w14:textId="77777777" w:rsidR="00B64C83" w:rsidRDefault="00B64C83" w:rsidP="000C0B88">
      <w:pPr>
        <w:pStyle w:val="Textoindependiente"/>
        <w:kinsoku w:val="0"/>
        <w:overflowPunct w:val="0"/>
        <w:rPr>
          <w:rFonts w:ascii="Geomanist" w:hAnsi="Geomanist"/>
        </w:rPr>
      </w:pPr>
    </w:p>
    <w:p w14:paraId="75F90A1B" w14:textId="743E9166" w:rsidR="003054DB" w:rsidRDefault="00B64C83" w:rsidP="003054DB">
      <w:pPr>
        <w:widowControl/>
        <w:autoSpaceDE/>
        <w:autoSpaceDN/>
        <w:adjustRightInd/>
        <w:jc w:val="both"/>
        <w:rPr>
          <w:rFonts w:ascii="Geomanist" w:hAnsi="Geomanist" w:cs="Times New Roman"/>
        </w:rPr>
      </w:pPr>
      <w:r w:rsidRPr="003054DB">
        <w:rPr>
          <w:rFonts w:ascii="Geomanist" w:hAnsi="Geomanist"/>
        </w:rPr>
        <w:t>Acción 1.3.5</w:t>
      </w:r>
      <w:r w:rsidR="003054DB" w:rsidRPr="003054DB">
        <w:rPr>
          <w:rFonts w:ascii="Geomanist" w:hAnsi="Geomanist"/>
        </w:rPr>
        <w:t xml:space="preserve"> </w:t>
      </w:r>
      <w:r w:rsidR="003054DB" w:rsidRPr="003054DB">
        <w:rPr>
          <w:rFonts w:ascii="Geomanist" w:hAnsi="Geomanist" w:cs="Times New Roman"/>
        </w:rPr>
        <w:t>Impulsar el diálogo en la planta académica para identificar la problemática actual y prospectiva de la región e identificar líneas de investigación pertinentes.</w:t>
      </w:r>
    </w:p>
    <w:p w14:paraId="1EC8060F" w14:textId="77777777" w:rsidR="008D5908" w:rsidRDefault="008D5908" w:rsidP="003054DB">
      <w:pPr>
        <w:widowControl/>
        <w:autoSpaceDE/>
        <w:autoSpaceDN/>
        <w:adjustRightInd/>
        <w:jc w:val="both"/>
        <w:rPr>
          <w:rFonts w:ascii="Geomanist" w:hAnsi="Geomanist" w:cs="Times New Roman"/>
        </w:rPr>
      </w:pPr>
    </w:p>
    <w:p w14:paraId="78E55730" w14:textId="3CC29990" w:rsidR="008D5908" w:rsidRPr="003054DB" w:rsidRDefault="008D5908" w:rsidP="004819AC">
      <w:pPr>
        <w:widowControl/>
        <w:numPr>
          <w:ilvl w:val="0"/>
          <w:numId w:val="17"/>
        </w:numPr>
        <w:autoSpaceDE/>
        <w:autoSpaceDN/>
        <w:adjustRightInd/>
        <w:jc w:val="both"/>
        <w:rPr>
          <w:rFonts w:ascii="Geomanist" w:hAnsi="Geomanist" w:cs="Times New Roman"/>
        </w:rPr>
      </w:pPr>
      <w:r>
        <w:rPr>
          <w:rFonts w:ascii="Geomanist" w:hAnsi="Geomanist" w:cs="Times New Roman"/>
          <w:color w:val="000000"/>
          <w:sz w:val="20"/>
          <w:szCs w:val="20"/>
        </w:rPr>
        <w:t>Dar continuidad al taller de teoría del cambio para mantener actualizado el diagnóstico institucional e incorporar estrategias de planeación y comunicación</w:t>
      </w:r>
    </w:p>
    <w:p w14:paraId="6C9A2ED3" w14:textId="0A3F2707" w:rsidR="00B64C83" w:rsidRDefault="00B64C83" w:rsidP="000C0B88">
      <w:pPr>
        <w:pStyle w:val="Textoindependiente"/>
        <w:kinsoku w:val="0"/>
        <w:overflowPunct w:val="0"/>
        <w:rPr>
          <w:rFonts w:ascii="Geomanist" w:hAnsi="Geomanist"/>
        </w:rPr>
      </w:pPr>
    </w:p>
    <w:p w14:paraId="78FEC8D8" w14:textId="2D351CA3" w:rsidR="00B64C83" w:rsidRDefault="003054DB" w:rsidP="00AA1355">
      <w:pPr>
        <w:pStyle w:val="Textoindependiente"/>
        <w:kinsoku w:val="0"/>
        <w:overflowPunct w:val="0"/>
        <w:jc w:val="both"/>
        <w:rPr>
          <w:rFonts w:ascii="Geomanist" w:hAnsi="Geomanist"/>
        </w:rPr>
      </w:pPr>
      <w:r>
        <w:rPr>
          <w:rFonts w:ascii="Geomanist" w:hAnsi="Geomanist"/>
        </w:rPr>
        <w:t xml:space="preserve">Acción </w:t>
      </w:r>
      <w:r w:rsidR="006C7E61" w:rsidRPr="006C7E61">
        <w:rPr>
          <w:rFonts w:ascii="Geomanist" w:hAnsi="Geomanist"/>
        </w:rPr>
        <w:t>1.3.7.-Fortalecer las capacidades del personal académico en la generación de políticas públicas mediante el desarrollo de seminarios, talleres y asesorías especializadas a favor de una agenda pública nacional.</w:t>
      </w:r>
    </w:p>
    <w:p w14:paraId="70F05C67" w14:textId="77777777" w:rsidR="008D5908" w:rsidRDefault="008D5908" w:rsidP="00AA1355">
      <w:pPr>
        <w:pStyle w:val="Textoindependiente"/>
        <w:kinsoku w:val="0"/>
        <w:overflowPunct w:val="0"/>
        <w:jc w:val="both"/>
        <w:rPr>
          <w:rFonts w:ascii="Geomanist" w:hAnsi="Geomanist"/>
        </w:rPr>
      </w:pPr>
    </w:p>
    <w:p w14:paraId="6E4FDA45" w14:textId="03AE02E6" w:rsidR="008D5908" w:rsidRDefault="008D5908" w:rsidP="004819AC">
      <w:pPr>
        <w:pStyle w:val="Textoindependiente"/>
        <w:numPr>
          <w:ilvl w:val="0"/>
          <w:numId w:val="17"/>
        </w:numPr>
        <w:kinsoku w:val="0"/>
        <w:overflowPunct w:val="0"/>
        <w:jc w:val="both"/>
        <w:rPr>
          <w:rFonts w:ascii="Geomanist" w:hAnsi="Geomanist"/>
        </w:rPr>
      </w:pPr>
      <w:r>
        <w:rPr>
          <w:rFonts w:ascii="Geomanist" w:hAnsi="Geomanist" w:cs="Times New Roman"/>
          <w:color w:val="000000"/>
          <w:sz w:val="20"/>
          <w:szCs w:val="20"/>
        </w:rPr>
        <w:t>Elaborar un documento de política pública con indicadores de intervención social con infancias y adolescencias de familias trabajadoras agrícolas migrantes, en materia de salud, educación e identificación</w:t>
      </w:r>
    </w:p>
    <w:p w14:paraId="7BF84198" w14:textId="77777777" w:rsidR="006C7E61" w:rsidRDefault="006C7E61" w:rsidP="000C0B88">
      <w:pPr>
        <w:pStyle w:val="Textoindependiente"/>
        <w:kinsoku w:val="0"/>
        <w:overflowPunct w:val="0"/>
        <w:rPr>
          <w:rFonts w:ascii="Geomanist" w:hAnsi="Geomanist"/>
        </w:rPr>
      </w:pPr>
    </w:p>
    <w:p w14:paraId="4F73F96D" w14:textId="223D5CAD" w:rsidR="00DE7F66" w:rsidRDefault="00DE7F66" w:rsidP="006940A9">
      <w:pPr>
        <w:widowControl/>
        <w:autoSpaceDE/>
        <w:autoSpaceDN/>
        <w:adjustRightInd/>
        <w:jc w:val="both"/>
        <w:rPr>
          <w:rFonts w:ascii="Geomanist" w:hAnsi="Geomanist" w:cs="Times New Roman"/>
        </w:rPr>
      </w:pPr>
      <w:r w:rsidRPr="00DE7F66">
        <w:rPr>
          <w:rFonts w:ascii="Geomanist" w:hAnsi="Geomanist"/>
        </w:rPr>
        <w:t xml:space="preserve">Acción </w:t>
      </w:r>
      <w:r w:rsidRPr="00DE7F66">
        <w:rPr>
          <w:rFonts w:ascii="Geomanist" w:hAnsi="Geomanist" w:cs="Times New Roman"/>
        </w:rPr>
        <w:t>1.3.9. Participar y coordinar la organización de diversos eventos de carácter estratégico, a nivel local, regional e internacional.</w:t>
      </w:r>
    </w:p>
    <w:p w14:paraId="5012F190" w14:textId="77777777" w:rsidR="008D5908" w:rsidRDefault="008D5908" w:rsidP="006940A9">
      <w:pPr>
        <w:widowControl/>
        <w:autoSpaceDE/>
        <w:autoSpaceDN/>
        <w:adjustRightInd/>
        <w:jc w:val="both"/>
        <w:rPr>
          <w:rFonts w:ascii="Geomanist" w:hAnsi="Geomanist" w:cs="Times New Roman"/>
        </w:rPr>
      </w:pPr>
    </w:p>
    <w:p w14:paraId="3D3BF2C3" w14:textId="5DE9D1EF" w:rsidR="008D5908" w:rsidRPr="008D5908" w:rsidRDefault="008D5908" w:rsidP="004819AC">
      <w:pPr>
        <w:widowControl/>
        <w:numPr>
          <w:ilvl w:val="0"/>
          <w:numId w:val="17"/>
        </w:numPr>
        <w:autoSpaceDE/>
        <w:autoSpaceDN/>
        <w:adjustRightInd/>
        <w:jc w:val="both"/>
        <w:rPr>
          <w:rFonts w:ascii="Geomanist" w:hAnsi="Geomanist" w:cs="Times New Roman"/>
        </w:rPr>
      </w:pPr>
      <w:r>
        <w:rPr>
          <w:rFonts w:ascii="Geomanist" w:hAnsi="Geomanist" w:cs="Times New Roman"/>
          <w:color w:val="000000"/>
          <w:sz w:val="20"/>
          <w:szCs w:val="20"/>
        </w:rPr>
        <w:t>Coordinar la organización y realización del VIII Encuentro de Discusión y Análisis de estrategias de Intervención a la violencia por Motivos de Género en las Instituciones de Educación Superior.</w:t>
      </w:r>
    </w:p>
    <w:p w14:paraId="03701E37" w14:textId="19F95C0B" w:rsidR="008D5908" w:rsidRPr="00DE7F66" w:rsidRDefault="008D5908" w:rsidP="004819AC">
      <w:pPr>
        <w:widowControl/>
        <w:numPr>
          <w:ilvl w:val="0"/>
          <w:numId w:val="17"/>
        </w:numPr>
        <w:autoSpaceDE/>
        <w:autoSpaceDN/>
        <w:adjustRightInd/>
        <w:jc w:val="both"/>
        <w:rPr>
          <w:rFonts w:ascii="Geomanist" w:hAnsi="Geomanist" w:cs="Times New Roman"/>
        </w:rPr>
      </w:pPr>
      <w:r>
        <w:rPr>
          <w:rFonts w:ascii="Geomanist" w:hAnsi="Geomanist"/>
          <w:color w:val="000000"/>
          <w:sz w:val="20"/>
          <w:szCs w:val="20"/>
        </w:rPr>
        <w:t>Coordinar la Red contra la violencia de género en las IES, "Reconstruir"</w:t>
      </w:r>
    </w:p>
    <w:p w14:paraId="402EDDD6" w14:textId="77777777" w:rsidR="00B64C83" w:rsidRDefault="00B64C83" w:rsidP="000C0B88">
      <w:pPr>
        <w:pStyle w:val="Textoindependiente"/>
        <w:kinsoku w:val="0"/>
        <w:overflowPunct w:val="0"/>
        <w:rPr>
          <w:rFonts w:ascii="Geomanist" w:hAnsi="Geomanist"/>
        </w:rPr>
      </w:pPr>
    </w:p>
    <w:p w14:paraId="5CA0856B" w14:textId="24CED60B" w:rsidR="00F265A8" w:rsidRPr="009D37F3" w:rsidRDefault="009D37F3" w:rsidP="009D37F3">
      <w:pPr>
        <w:pStyle w:val="Textoindependiente"/>
        <w:kinsoku w:val="0"/>
        <w:overflowPunct w:val="0"/>
        <w:jc w:val="both"/>
        <w:rPr>
          <w:rFonts w:ascii="Geomanist" w:hAnsi="Geomanist"/>
          <w:b/>
          <w:bCs/>
          <w:sz w:val="24"/>
          <w:szCs w:val="24"/>
        </w:rPr>
      </w:pPr>
      <w:r w:rsidRPr="009D37F3">
        <w:rPr>
          <w:rFonts w:ascii="Geomanist" w:hAnsi="Geomanist"/>
          <w:b/>
          <w:bCs/>
          <w:sz w:val="24"/>
          <w:szCs w:val="24"/>
        </w:rPr>
        <w:t>Estrategia prioritaria 1.4.- Apoyar la sostenibilidad financiera de la investigación mediante el desarrollo de mecanismos internos en un marco de transparencia y uso eficiente de recursos.</w:t>
      </w:r>
      <w:r w:rsidRPr="009D37F3">
        <w:rPr>
          <w:rFonts w:ascii="Geomanist" w:hAnsi="Geomanist"/>
          <w:b/>
          <w:bCs/>
          <w:sz w:val="24"/>
          <w:szCs w:val="24"/>
        </w:rPr>
        <w:tab/>
      </w:r>
      <w:r w:rsidRPr="009D37F3">
        <w:rPr>
          <w:rFonts w:ascii="Geomanist" w:hAnsi="Geomanist"/>
          <w:b/>
          <w:bCs/>
          <w:sz w:val="24"/>
          <w:szCs w:val="24"/>
        </w:rPr>
        <w:tab/>
      </w:r>
      <w:r w:rsidRPr="009D37F3">
        <w:rPr>
          <w:rFonts w:ascii="Geomanist" w:hAnsi="Geomanist"/>
          <w:b/>
          <w:bCs/>
          <w:sz w:val="24"/>
          <w:szCs w:val="24"/>
        </w:rPr>
        <w:tab/>
      </w:r>
      <w:r w:rsidRPr="009D37F3">
        <w:rPr>
          <w:rFonts w:ascii="Geomanist" w:hAnsi="Geomanist"/>
          <w:b/>
          <w:bCs/>
          <w:sz w:val="24"/>
          <w:szCs w:val="24"/>
        </w:rPr>
        <w:tab/>
      </w:r>
      <w:r w:rsidRPr="009D37F3">
        <w:rPr>
          <w:rFonts w:ascii="Geomanist" w:hAnsi="Geomanist"/>
          <w:b/>
          <w:bCs/>
          <w:sz w:val="24"/>
          <w:szCs w:val="24"/>
        </w:rPr>
        <w:tab/>
      </w:r>
      <w:r w:rsidRPr="009D37F3">
        <w:rPr>
          <w:rFonts w:ascii="Geomanist" w:hAnsi="Geomanist"/>
          <w:b/>
          <w:bCs/>
          <w:sz w:val="24"/>
          <w:szCs w:val="24"/>
        </w:rPr>
        <w:tab/>
      </w:r>
      <w:r w:rsidRPr="009D37F3">
        <w:rPr>
          <w:rFonts w:ascii="Geomanist" w:hAnsi="Geomanist"/>
          <w:b/>
          <w:bCs/>
          <w:sz w:val="24"/>
          <w:szCs w:val="24"/>
        </w:rPr>
        <w:tab/>
      </w:r>
    </w:p>
    <w:p w14:paraId="356F4AC3" w14:textId="77777777" w:rsidR="00F47F3E" w:rsidRDefault="00F47F3E" w:rsidP="000C0B88">
      <w:pPr>
        <w:pStyle w:val="Textoindependiente"/>
        <w:kinsoku w:val="0"/>
        <w:overflowPunct w:val="0"/>
        <w:rPr>
          <w:rFonts w:ascii="Geomanist" w:hAnsi="Geomanist"/>
        </w:rPr>
      </w:pPr>
    </w:p>
    <w:p w14:paraId="08E629E4" w14:textId="53D997A8" w:rsidR="009D37F3" w:rsidRDefault="008F46D7" w:rsidP="008F46D7">
      <w:pPr>
        <w:pStyle w:val="Textoindependiente"/>
        <w:kinsoku w:val="0"/>
        <w:overflowPunct w:val="0"/>
        <w:jc w:val="both"/>
        <w:rPr>
          <w:rFonts w:ascii="Geomanist" w:hAnsi="Geomanist"/>
        </w:rPr>
      </w:pPr>
      <w:r>
        <w:rPr>
          <w:rFonts w:ascii="Geomanist" w:hAnsi="Geomanist"/>
        </w:rPr>
        <w:t xml:space="preserve">Acción </w:t>
      </w:r>
      <w:r w:rsidRPr="008F46D7">
        <w:rPr>
          <w:rFonts w:ascii="Geomanist" w:hAnsi="Geomanist"/>
        </w:rPr>
        <w:t>1.4.1.</w:t>
      </w:r>
      <w:r>
        <w:rPr>
          <w:rFonts w:ascii="Geomanist" w:hAnsi="Geomanist"/>
        </w:rPr>
        <w:t xml:space="preserve"> </w:t>
      </w:r>
      <w:r w:rsidRPr="008F46D7">
        <w:rPr>
          <w:rFonts w:ascii="Geomanist" w:hAnsi="Geomanist"/>
        </w:rPr>
        <w:t>Identificar y socializar diversas fuentes de financiamiento (nacionales e internacionales) entre la comunidad académica, que favorezcan el desarrollo de proyectos de investigación en beneficio de la población y el entorno socioambiental.</w:t>
      </w:r>
    </w:p>
    <w:p w14:paraId="5203BFDE" w14:textId="77777777" w:rsidR="008D5908" w:rsidRDefault="008D5908" w:rsidP="008F46D7">
      <w:pPr>
        <w:pStyle w:val="Textoindependiente"/>
        <w:kinsoku w:val="0"/>
        <w:overflowPunct w:val="0"/>
        <w:jc w:val="both"/>
        <w:rPr>
          <w:rFonts w:ascii="Geomanist" w:hAnsi="Geomanist"/>
        </w:rPr>
      </w:pPr>
    </w:p>
    <w:p w14:paraId="00C661DE" w14:textId="3060BDF9" w:rsidR="008D5908" w:rsidRDefault="008D5908" w:rsidP="004819AC">
      <w:pPr>
        <w:pStyle w:val="Textoindependiente"/>
        <w:numPr>
          <w:ilvl w:val="0"/>
          <w:numId w:val="18"/>
        </w:numPr>
        <w:kinsoku w:val="0"/>
        <w:overflowPunct w:val="0"/>
        <w:jc w:val="both"/>
        <w:rPr>
          <w:rFonts w:ascii="Geomanist" w:hAnsi="Geomanist"/>
        </w:rPr>
      </w:pPr>
      <w:r>
        <w:rPr>
          <w:rFonts w:ascii="Geomanist" w:hAnsi="Geomanist"/>
          <w:color w:val="000000"/>
          <w:sz w:val="20"/>
          <w:szCs w:val="20"/>
        </w:rPr>
        <w:t>Fortalecer la búsqueda de fuentes de financiamiento y donadores para la promoción y comprensión de la problemática ambiental en el sur de México</w:t>
      </w:r>
    </w:p>
    <w:p w14:paraId="7CF1CD59" w14:textId="77777777" w:rsidR="008F46D7" w:rsidRDefault="008F46D7" w:rsidP="000C0B88">
      <w:pPr>
        <w:pStyle w:val="Textoindependiente"/>
        <w:kinsoku w:val="0"/>
        <w:overflowPunct w:val="0"/>
        <w:rPr>
          <w:rFonts w:ascii="Geomanist" w:hAnsi="Geomanist"/>
        </w:rPr>
      </w:pPr>
    </w:p>
    <w:p w14:paraId="5EA2EF2A" w14:textId="79C8E395" w:rsidR="00BE5E80" w:rsidRDefault="0073462C" w:rsidP="00BE5E80">
      <w:pPr>
        <w:widowControl/>
        <w:autoSpaceDE/>
        <w:autoSpaceDN/>
        <w:adjustRightInd/>
        <w:rPr>
          <w:rFonts w:ascii="Montserrat" w:hAnsi="Montserrat" w:cs="Times New Roman"/>
          <w:color w:val="404040"/>
          <w:sz w:val="20"/>
          <w:szCs w:val="20"/>
        </w:rPr>
      </w:pPr>
      <w:r w:rsidRPr="00BE5E80">
        <w:rPr>
          <w:rFonts w:ascii="Geomanist" w:hAnsi="Geomanist"/>
        </w:rPr>
        <w:t xml:space="preserve">Acción </w:t>
      </w:r>
      <w:r w:rsidR="00BE5E80" w:rsidRPr="00BE5E80">
        <w:rPr>
          <w:rFonts w:ascii="Geomanist" w:hAnsi="Geomanist" w:cs="Times New Roman"/>
        </w:rPr>
        <w:t>1.4.6. Impulsar la oferta de cursos y servicios de laboratorios mediante el uso de las TIC a nivel regional e internacional</w:t>
      </w:r>
      <w:r w:rsidR="00BE5E80" w:rsidRPr="00BE5E80">
        <w:rPr>
          <w:rFonts w:ascii="Montserrat" w:hAnsi="Montserrat" w:cs="Times New Roman"/>
          <w:color w:val="404040"/>
          <w:sz w:val="20"/>
          <w:szCs w:val="20"/>
        </w:rPr>
        <w:t>.</w:t>
      </w:r>
    </w:p>
    <w:p w14:paraId="452D7018" w14:textId="77777777" w:rsidR="008D5908" w:rsidRDefault="008D5908" w:rsidP="00BE5E80">
      <w:pPr>
        <w:widowControl/>
        <w:autoSpaceDE/>
        <w:autoSpaceDN/>
        <w:adjustRightInd/>
        <w:rPr>
          <w:rFonts w:ascii="Montserrat" w:hAnsi="Montserrat" w:cs="Times New Roman"/>
          <w:color w:val="404040"/>
          <w:sz w:val="20"/>
          <w:szCs w:val="20"/>
        </w:rPr>
      </w:pPr>
    </w:p>
    <w:p w14:paraId="4DB51600" w14:textId="5FBBD232" w:rsidR="008D5908" w:rsidRPr="008D5908" w:rsidRDefault="008D5908" w:rsidP="004819AC">
      <w:pPr>
        <w:widowControl/>
        <w:numPr>
          <w:ilvl w:val="0"/>
          <w:numId w:val="18"/>
        </w:numPr>
        <w:autoSpaceDE/>
        <w:autoSpaceDN/>
        <w:adjustRightInd/>
        <w:rPr>
          <w:rFonts w:ascii="Montserrat" w:hAnsi="Montserrat" w:cs="Times New Roman"/>
          <w:color w:val="404040"/>
          <w:sz w:val="20"/>
          <w:szCs w:val="20"/>
        </w:rPr>
      </w:pPr>
      <w:r>
        <w:rPr>
          <w:rFonts w:ascii="Geomanist" w:hAnsi="Geomanist" w:cs="Times New Roman"/>
          <w:color w:val="000000"/>
          <w:sz w:val="20"/>
          <w:szCs w:val="20"/>
        </w:rPr>
        <w:t xml:space="preserve">Mantenimiento y actualización periódica de la información de los laboratorios institucionales </w:t>
      </w:r>
      <w:proofErr w:type="gramStart"/>
      <w:r>
        <w:rPr>
          <w:rFonts w:ascii="Geomanist" w:hAnsi="Geomanist" w:cs="Times New Roman"/>
          <w:color w:val="000000"/>
          <w:sz w:val="20"/>
          <w:szCs w:val="20"/>
        </w:rPr>
        <w:t>en  la</w:t>
      </w:r>
      <w:proofErr w:type="gramEnd"/>
      <w:r>
        <w:rPr>
          <w:rFonts w:ascii="Geomanist" w:hAnsi="Geomanist" w:cs="Times New Roman"/>
          <w:color w:val="000000"/>
          <w:sz w:val="20"/>
          <w:szCs w:val="20"/>
        </w:rPr>
        <w:t xml:space="preserve"> página web de ECOSUR</w:t>
      </w:r>
      <w:r w:rsidRPr="008D5908">
        <w:rPr>
          <w:rFonts w:ascii="Geomanist" w:hAnsi="Geomanist"/>
          <w:color w:val="000000"/>
          <w:sz w:val="20"/>
          <w:szCs w:val="20"/>
        </w:rPr>
        <w:t xml:space="preserve"> </w:t>
      </w:r>
    </w:p>
    <w:p w14:paraId="7F0C7A9B" w14:textId="4524684E" w:rsidR="008D5908" w:rsidRPr="008D5908" w:rsidRDefault="008D5908" w:rsidP="004819AC">
      <w:pPr>
        <w:widowControl/>
        <w:numPr>
          <w:ilvl w:val="0"/>
          <w:numId w:val="18"/>
        </w:numPr>
        <w:autoSpaceDE/>
        <w:autoSpaceDN/>
        <w:adjustRightInd/>
        <w:rPr>
          <w:rFonts w:ascii="Montserrat" w:hAnsi="Montserrat" w:cs="Times New Roman"/>
          <w:color w:val="404040"/>
          <w:sz w:val="20"/>
          <w:szCs w:val="20"/>
        </w:rPr>
      </w:pPr>
      <w:r>
        <w:rPr>
          <w:rFonts w:ascii="Geomanist" w:hAnsi="Geomanist"/>
          <w:color w:val="000000"/>
          <w:sz w:val="20"/>
          <w:szCs w:val="20"/>
        </w:rPr>
        <w:lastRenderedPageBreak/>
        <w:t xml:space="preserve">Actualización periódica de la oferta de servicios establecida en el </w:t>
      </w:r>
      <w:proofErr w:type="spellStart"/>
      <w:r>
        <w:rPr>
          <w:rFonts w:ascii="Geomanist" w:hAnsi="Geomanist"/>
          <w:color w:val="000000"/>
          <w:sz w:val="20"/>
          <w:szCs w:val="20"/>
        </w:rPr>
        <w:t>cotizador</w:t>
      </w:r>
      <w:proofErr w:type="spellEnd"/>
      <w:r>
        <w:rPr>
          <w:rFonts w:ascii="Geomanist" w:hAnsi="Geomanist"/>
          <w:color w:val="000000"/>
          <w:sz w:val="20"/>
          <w:szCs w:val="20"/>
        </w:rPr>
        <w:t xml:space="preserve"> de servicios de los</w:t>
      </w:r>
      <w:r w:rsidRPr="008D5908">
        <w:rPr>
          <w:rFonts w:ascii="Geomanist" w:hAnsi="Geomanist"/>
          <w:color w:val="000000"/>
          <w:sz w:val="20"/>
          <w:szCs w:val="20"/>
        </w:rPr>
        <w:t xml:space="preserve"> </w:t>
      </w:r>
      <w:r>
        <w:rPr>
          <w:rFonts w:ascii="Geomanist" w:hAnsi="Geomanist"/>
          <w:color w:val="000000"/>
          <w:sz w:val="20"/>
          <w:szCs w:val="20"/>
        </w:rPr>
        <w:t>laboratorios institucionales</w:t>
      </w:r>
    </w:p>
    <w:p w14:paraId="5BFF4130" w14:textId="0EF2F4FE" w:rsidR="008D5908" w:rsidRDefault="008D5908" w:rsidP="004819AC">
      <w:pPr>
        <w:widowControl/>
        <w:numPr>
          <w:ilvl w:val="0"/>
          <w:numId w:val="18"/>
        </w:numPr>
        <w:autoSpaceDE/>
        <w:autoSpaceDN/>
        <w:adjustRightInd/>
        <w:rPr>
          <w:rFonts w:ascii="Montserrat" w:hAnsi="Montserrat" w:cs="Times New Roman"/>
          <w:color w:val="404040"/>
          <w:sz w:val="20"/>
          <w:szCs w:val="20"/>
        </w:rPr>
      </w:pPr>
      <w:r>
        <w:rPr>
          <w:rFonts w:ascii="Geomanist" w:hAnsi="Geomanist"/>
          <w:color w:val="000000"/>
          <w:sz w:val="20"/>
          <w:szCs w:val="20"/>
        </w:rPr>
        <w:t>Generar la oferta de cursos de capacitación en educación continua</w:t>
      </w:r>
    </w:p>
    <w:p w14:paraId="0DB2488F" w14:textId="77777777" w:rsidR="00BE5E80" w:rsidRPr="00BE5E80" w:rsidRDefault="00BE5E80" w:rsidP="00BE5E80">
      <w:pPr>
        <w:widowControl/>
        <w:autoSpaceDE/>
        <w:autoSpaceDN/>
        <w:adjustRightInd/>
        <w:rPr>
          <w:rFonts w:ascii="Montserrat" w:hAnsi="Montserrat" w:cs="Times New Roman"/>
          <w:color w:val="404040"/>
          <w:sz w:val="20"/>
          <w:szCs w:val="20"/>
        </w:rPr>
      </w:pPr>
    </w:p>
    <w:p w14:paraId="1C8B4358" w14:textId="0B8E7687" w:rsidR="003831C2" w:rsidRDefault="003831C2" w:rsidP="002D074A">
      <w:pPr>
        <w:pStyle w:val="Ttulo3"/>
        <w:numPr>
          <w:ilvl w:val="0"/>
          <w:numId w:val="34"/>
        </w:numPr>
        <w:rPr>
          <w:spacing w:val="-2"/>
          <w:w w:val="115"/>
        </w:rPr>
      </w:pPr>
      <w:bookmarkStart w:id="10" w:name="_Toc181795419"/>
      <w:r w:rsidRPr="008D5908">
        <w:rPr>
          <w:w w:val="115"/>
        </w:rPr>
        <w:t>Indicadores</w:t>
      </w:r>
      <w:r w:rsidRPr="008D5908">
        <w:rPr>
          <w:spacing w:val="-10"/>
          <w:w w:val="115"/>
        </w:rPr>
        <w:t xml:space="preserve"> </w:t>
      </w:r>
      <w:r w:rsidR="00CD6D26">
        <w:rPr>
          <w:spacing w:val="-10"/>
          <w:w w:val="115"/>
        </w:rPr>
        <w:t xml:space="preserve">del Objetivo 1 </w:t>
      </w:r>
      <w:r w:rsidRPr="008D5908">
        <w:rPr>
          <w:w w:val="115"/>
        </w:rPr>
        <w:t>(meta</w:t>
      </w:r>
      <w:r w:rsidRPr="008D5908">
        <w:rPr>
          <w:spacing w:val="-9"/>
          <w:w w:val="115"/>
        </w:rPr>
        <w:t xml:space="preserve"> </w:t>
      </w:r>
      <w:r w:rsidRPr="008D5908">
        <w:rPr>
          <w:w w:val="115"/>
        </w:rPr>
        <w:t>y</w:t>
      </w:r>
      <w:r w:rsidRPr="008D5908">
        <w:rPr>
          <w:spacing w:val="-9"/>
          <w:w w:val="115"/>
        </w:rPr>
        <w:t xml:space="preserve"> </w:t>
      </w:r>
      <w:r w:rsidRPr="008D5908">
        <w:rPr>
          <w:spacing w:val="-2"/>
          <w:w w:val="115"/>
        </w:rPr>
        <w:t>parámetros)</w:t>
      </w:r>
      <w:bookmarkEnd w:id="10"/>
    </w:p>
    <w:p w14:paraId="47BEF903" w14:textId="77777777" w:rsidR="002D074A" w:rsidRPr="002D074A" w:rsidRDefault="002D074A" w:rsidP="002D074A">
      <w:pPr>
        <w:rPr>
          <w:rFonts w:ascii="Geomanist" w:hAnsi="Geomanist"/>
          <w:sz w:val="20"/>
          <w:szCs w:val="20"/>
        </w:rPr>
      </w:pPr>
    </w:p>
    <w:tbl>
      <w:tblPr>
        <w:tblW w:w="10490" w:type="dxa"/>
        <w:tblInd w:w="-572" w:type="dxa"/>
        <w:tblLayout w:type="fixed"/>
        <w:tblCellMar>
          <w:left w:w="0" w:type="dxa"/>
          <w:right w:w="0" w:type="dxa"/>
        </w:tblCellMar>
        <w:tblLook w:val="0000" w:firstRow="0" w:lastRow="0" w:firstColumn="0" w:lastColumn="0" w:noHBand="0" w:noVBand="0"/>
      </w:tblPr>
      <w:tblGrid>
        <w:gridCol w:w="3686"/>
        <w:gridCol w:w="2420"/>
        <w:gridCol w:w="1407"/>
        <w:gridCol w:w="1428"/>
        <w:gridCol w:w="1549"/>
      </w:tblGrid>
      <w:tr w:rsidR="003831C2" w:rsidRPr="00F61564" w14:paraId="6A58841F" w14:textId="77777777" w:rsidTr="00752315">
        <w:trPr>
          <w:trHeight w:val="877"/>
        </w:trPr>
        <w:tc>
          <w:tcPr>
            <w:tcW w:w="10490" w:type="dxa"/>
            <w:gridSpan w:val="5"/>
            <w:tcBorders>
              <w:top w:val="single" w:sz="4" w:space="0" w:color="595959"/>
              <w:left w:val="single" w:sz="4" w:space="0" w:color="595959"/>
              <w:bottom w:val="single" w:sz="4" w:space="0" w:color="595959"/>
              <w:right w:val="single" w:sz="4" w:space="0" w:color="595959"/>
            </w:tcBorders>
            <w:shd w:val="clear" w:color="auto" w:fill="D4C19C"/>
          </w:tcPr>
          <w:p w14:paraId="040881F1" w14:textId="77777777" w:rsidR="003831C2" w:rsidRPr="00F61564" w:rsidRDefault="003831C2" w:rsidP="005E3C17">
            <w:pPr>
              <w:pStyle w:val="TableParagraph"/>
              <w:kinsoku w:val="0"/>
              <w:overflowPunct w:val="0"/>
              <w:ind w:left="16"/>
              <w:jc w:val="center"/>
              <w:rPr>
                <w:rFonts w:ascii="Geomanist" w:hAnsi="Geomanist"/>
                <w:b/>
                <w:bCs/>
                <w:spacing w:val="-5"/>
                <w:w w:val="110"/>
                <w:sz w:val="20"/>
                <w:szCs w:val="20"/>
              </w:rPr>
            </w:pPr>
            <w:r w:rsidRPr="00F61564">
              <w:rPr>
                <w:rFonts w:ascii="Geomanist" w:hAnsi="Geomanist"/>
                <w:b/>
                <w:bCs/>
                <w:w w:val="110"/>
                <w:sz w:val="20"/>
                <w:szCs w:val="20"/>
              </w:rPr>
              <w:t>Indicadores</w:t>
            </w:r>
            <w:r w:rsidRPr="00F61564">
              <w:rPr>
                <w:rFonts w:ascii="Geomanist" w:hAnsi="Geomanist"/>
                <w:b/>
                <w:bCs/>
                <w:spacing w:val="-15"/>
                <w:w w:val="110"/>
                <w:sz w:val="20"/>
                <w:szCs w:val="20"/>
              </w:rPr>
              <w:t xml:space="preserve"> </w:t>
            </w:r>
            <w:r w:rsidRPr="00F61564">
              <w:rPr>
                <w:rFonts w:ascii="Geomanist" w:hAnsi="Geomanist"/>
                <w:b/>
                <w:bCs/>
                <w:w w:val="110"/>
                <w:sz w:val="20"/>
                <w:szCs w:val="20"/>
              </w:rPr>
              <w:t>del</w:t>
            </w:r>
            <w:r w:rsidRPr="00F61564">
              <w:rPr>
                <w:rFonts w:ascii="Geomanist" w:hAnsi="Geomanist"/>
                <w:b/>
                <w:bCs/>
                <w:spacing w:val="-15"/>
                <w:w w:val="110"/>
                <w:sz w:val="20"/>
                <w:szCs w:val="20"/>
              </w:rPr>
              <w:t xml:space="preserve"> </w:t>
            </w:r>
            <w:r w:rsidRPr="00F61564">
              <w:rPr>
                <w:rFonts w:ascii="Geomanist" w:hAnsi="Geomanist"/>
                <w:b/>
                <w:bCs/>
                <w:w w:val="110"/>
                <w:sz w:val="20"/>
                <w:szCs w:val="20"/>
              </w:rPr>
              <w:t>Objetivo</w:t>
            </w:r>
            <w:r w:rsidRPr="00F61564">
              <w:rPr>
                <w:rFonts w:ascii="Geomanist" w:hAnsi="Geomanist"/>
                <w:b/>
                <w:bCs/>
                <w:spacing w:val="-15"/>
                <w:w w:val="110"/>
                <w:sz w:val="20"/>
                <w:szCs w:val="20"/>
              </w:rPr>
              <w:t xml:space="preserve"> </w:t>
            </w:r>
            <w:r w:rsidRPr="00F61564">
              <w:rPr>
                <w:rFonts w:ascii="Geomanist" w:hAnsi="Geomanist"/>
                <w:b/>
                <w:bCs/>
                <w:w w:val="110"/>
                <w:sz w:val="20"/>
                <w:szCs w:val="20"/>
              </w:rPr>
              <w:t>1.</w:t>
            </w:r>
            <w:r w:rsidRPr="00F61564">
              <w:rPr>
                <w:rFonts w:ascii="Geomanist" w:hAnsi="Geomanist"/>
                <w:b/>
                <w:bCs/>
                <w:spacing w:val="32"/>
                <w:w w:val="110"/>
                <w:sz w:val="20"/>
                <w:szCs w:val="20"/>
              </w:rPr>
              <w:t xml:space="preserve"> </w:t>
            </w:r>
            <w:r w:rsidRPr="00F61564">
              <w:rPr>
                <w:rFonts w:ascii="Geomanist" w:hAnsi="Geomanist"/>
                <w:b/>
                <w:bCs/>
                <w:w w:val="110"/>
                <w:sz w:val="20"/>
                <w:szCs w:val="20"/>
              </w:rPr>
              <w:t>Investigar</w:t>
            </w:r>
            <w:r w:rsidRPr="00F61564">
              <w:rPr>
                <w:rFonts w:ascii="Geomanist" w:hAnsi="Geomanist"/>
                <w:b/>
                <w:bCs/>
                <w:spacing w:val="-15"/>
                <w:w w:val="110"/>
                <w:sz w:val="20"/>
                <w:szCs w:val="20"/>
              </w:rPr>
              <w:t xml:space="preserve"> </w:t>
            </w:r>
            <w:r w:rsidRPr="00F61564">
              <w:rPr>
                <w:rFonts w:ascii="Geomanist" w:hAnsi="Geomanist"/>
                <w:b/>
                <w:bCs/>
                <w:w w:val="110"/>
                <w:sz w:val="20"/>
                <w:szCs w:val="20"/>
              </w:rPr>
              <w:t>las</w:t>
            </w:r>
            <w:r w:rsidRPr="00F61564">
              <w:rPr>
                <w:rFonts w:ascii="Geomanist" w:hAnsi="Geomanist"/>
                <w:b/>
                <w:bCs/>
                <w:spacing w:val="-15"/>
                <w:w w:val="110"/>
                <w:sz w:val="20"/>
                <w:szCs w:val="20"/>
              </w:rPr>
              <w:t xml:space="preserve"> </w:t>
            </w:r>
            <w:r w:rsidRPr="00F61564">
              <w:rPr>
                <w:rFonts w:ascii="Geomanist" w:hAnsi="Geomanist"/>
                <w:b/>
                <w:bCs/>
                <w:w w:val="110"/>
                <w:sz w:val="20"/>
                <w:szCs w:val="20"/>
              </w:rPr>
              <w:t>causas</w:t>
            </w:r>
            <w:r w:rsidRPr="00F61564">
              <w:rPr>
                <w:rFonts w:ascii="Geomanist" w:hAnsi="Geomanist"/>
                <w:b/>
                <w:bCs/>
                <w:spacing w:val="-15"/>
                <w:w w:val="110"/>
                <w:sz w:val="20"/>
                <w:szCs w:val="20"/>
              </w:rPr>
              <w:t xml:space="preserve"> </w:t>
            </w:r>
            <w:r w:rsidRPr="00F61564">
              <w:rPr>
                <w:rFonts w:ascii="Geomanist" w:hAnsi="Geomanist"/>
                <w:b/>
                <w:bCs/>
                <w:w w:val="110"/>
                <w:sz w:val="20"/>
                <w:szCs w:val="20"/>
              </w:rPr>
              <w:t>directas</w:t>
            </w:r>
            <w:r w:rsidRPr="00F61564">
              <w:rPr>
                <w:rFonts w:ascii="Geomanist" w:hAnsi="Geomanist"/>
                <w:b/>
                <w:bCs/>
                <w:spacing w:val="-14"/>
                <w:w w:val="110"/>
                <w:sz w:val="20"/>
                <w:szCs w:val="20"/>
              </w:rPr>
              <w:t xml:space="preserve"> </w:t>
            </w:r>
            <w:r w:rsidRPr="00F61564">
              <w:rPr>
                <w:rFonts w:ascii="Geomanist" w:hAnsi="Geomanist"/>
                <w:b/>
                <w:bCs/>
                <w:w w:val="110"/>
                <w:sz w:val="20"/>
                <w:szCs w:val="20"/>
              </w:rPr>
              <w:t>y</w:t>
            </w:r>
            <w:r w:rsidRPr="00F61564">
              <w:rPr>
                <w:rFonts w:ascii="Geomanist" w:hAnsi="Geomanist"/>
                <w:b/>
                <w:bCs/>
                <w:spacing w:val="-15"/>
                <w:w w:val="110"/>
                <w:sz w:val="20"/>
                <w:szCs w:val="20"/>
              </w:rPr>
              <w:t xml:space="preserve"> </w:t>
            </w:r>
            <w:r w:rsidRPr="00F61564">
              <w:rPr>
                <w:rFonts w:ascii="Geomanist" w:hAnsi="Geomanist"/>
                <w:b/>
                <w:bCs/>
                <w:w w:val="110"/>
                <w:sz w:val="20"/>
                <w:szCs w:val="20"/>
              </w:rPr>
              <w:t>subyacentes</w:t>
            </w:r>
            <w:r w:rsidRPr="00F61564">
              <w:rPr>
                <w:rFonts w:ascii="Geomanist" w:hAnsi="Geomanist"/>
                <w:b/>
                <w:bCs/>
                <w:spacing w:val="-15"/>
                <w:w w:val="110"/>
                <w:sz w:val="20"/>
                <w:szCs w:val="20"/>
              </w:rPr>
              <w:t xml:space="preserve"> </w:t>
            </w:r>
            <w:r w:rsidRPr="00F61564">
              <w:rPr>
                <w:rFonts w:ascii="Geomanist" w:hAnsi="Geomanist"/>
                <w:b/>
                <w:bCs/>
                <w:w w:val="110"/>
                <w:sz w:val="20"/>
                <w:szCs w:val="20"/>
              </w:rPr>
              <w:t>de</w:t>
            </w:r>
            <w:r w:rsidRPr="00F61564">
              <w:rPr>
                <w:rFonts w:ascii="Geomanist" w:hAnsi="Geomanist"/>
                <w:b/>
                <w:bCs/>
                <w:spacing w:val="-15"/>
                <w:w w:val="110"/>
                <w:sz w:val="20"/>
                <w:szCs w:val="20"/>
              </w:rPr>
              <w:t xml:space="preserve"> </w:t>
            </w:r>
            <w:r w:rsidRPr="00F61564">
              <w:rPr>
                <w:rFonts w:ascii="Geomanist" w:hAnsi="Geomanist"/>
                <w:b/>
                <w:bCs/>
                <w:spacing w:val="-5"/>
                <w:w w:val="110"/>
                <w:sz w:val="20"/>
                <w:szCs w:val="20"/>
              </w:rPr>
              <w:t>las</w:t>
            </w:r>
          </w:p>
          <w:p w14:paraId="556DA4CF" w14:textId="2879E53E" w:rsidR="003831C2" w:rsidRPr="00F61564" w:rsidRDefault="003831C2" w:rsidP="005E3C17">
            <w:pPr>
              <w:pStyle w:val="TableParagraph"/>
              <w:kinsoku w:val="0"/>
              <w:overflowPunct w:val="0"/>
              <w:ind w:left="16"/>
              <w:jc w:val="center"/>
              <w:rPr>
                <w:rFonts w:ascii="Geomanist" w:hAnsi="Geomanist"/>
                <w:b/>
                <w:bCs/>
                <w:w w:val="110"/>
                <w:sz w:val="20"/>
                <w:szCs w:val="20"/>
              </w:rPr>
            </w:pPr>
            <w:r w:rsidRPr="00F61564">
              <w:rPr>
                <w:rFonts w:ascii="Geomanist" w:hAnsi="Geomanist"/>
                <w:b/>
                <w:bCs/>
                <w:w w:val="110"/>
                <w:sz w:val="20"/>
                <w:szCs w:val="20"/>
              </w:rPr>
              <w:t>problemáticas</w:t>
            </w:r>
            <w:r w:rsidRPr="00F61564">
              <w:rPr>
                <w:rFonts w:ascii="Geomanist" w:hAnsi="Geomanist"/>
                <w:b/>
                <w:bCs/>
                <w:spacing w:val="-7"/>
                <w:w w:val="110"/>
                <w:sz w:val="20"/>
                <w:szCs w:val="20"/>
              </w:rPr>
              <w:t xml:space="preserve"> </w:t>
            </w:r>
            <w:r w:rsidRPr="00F61564">
              <w:rPr>
                <w:rFonts w:ascii="Geomanist" w:hAnsi="Geomanist"/>
                <w:b/>
                <w:bCs/>
                <w:w w:val="110"/>
                <w:sz w:val="20"/>
                <w:szCs w:val="20"/>
              </w:rPr>
              <w:t>socioambientales</w:t>
            </w:r>
            <w:r w:rsidRPr="00F61564">
              <w:rPr>
                <w:rFonts w:ascii="Geomanist" w:hAnsi="Geomanist"/>
                <w:b/>
                <w:bCs/>
                <w:spacing w:val="-7"/>
                <w:w w:val="110"/>
                <w:sz w:val="20"/>
                <w:szCs w:val="20"/>
              </w:rPr>
              <w:t xml:space="preserve"> </w:t>
            </w:r>
            <w:r w:rsidRPr="00F61564">
              <w:rPr>
                <w:rFonts w:ascii="Geomanist" w:hAnsi="Geomanist"/>
                <w:b/>
                <w:bCs/>
                <w:w w:val="110"/>
                <w:sz w:val="20"/>
                <w:szCs w:val="20"/>
              </w:rPr>
              <w:t>y</w:t>
            </w:r>
            <w:r w:rsidRPr="00F61564">
              <w:rPr>
                <w:rFonts w:ascii="Geomanist" w:hAnsi="Geomanist"/>
                <w:b/>
                <w:bCs/>
                <w:spacing w:val="-7"/>
                <w:w w:val="110"/>
                <w:sz w:val="20"/>
                <w:szCs w:val="20"/>
              </w:rPr>
              <w:t xml:space="preserve"> </w:t>
            </w:r>
            <w:r w:rsidRPr="00F61564">
              <w:rPr>
                <w:rFonts w:ascii="Geomanist" w:hAnsi="Geomanist"/>
                <w:b/>
                <w:bCs/>
                <w:w w:val="110"/>
                <w:sz w:val="20"/>
                <w:szCs w:val="20"/>
              </w:rPr>
              <w:t>contribuir</w:t>
            </w:r>
            <w:r w:rsidRPr="00F61564">
              <w:rPr>
                <w:rFonts w:ascii="Geomanist" w:hAnsi="Geomanist"/>
                <w:b/>
                <w:bCs/>
                <w:spacing w:val="-7"/>
                <w:w w:val="110"/>
                <w:sz w:val="20"/>
                <w:szCs w:val="20"/>
              </w:rPr>
              <w:t xml:space="preserve"> </w:t>
            </w:r>
            <w:r w:rsidRPr="00F61564">
              <w:rPr>
                <w:rFonts w:ascii="Geomanist" w:hAnsi="Geomanist"/>
                <w:b/>
                <w:bCs/>
                <w:w w:val="110"/>
                <w:sz w:val="20"/>
                <w:szCs w:val="20"/>
              </w:rPr>
              <w:t>a</w:t>
            </w:r>
            <w:r w:rsidRPr="00F61564">
              <w:rPr>
                <w:rFonts w:ascii="Geomanist" w:hAnsi="Geomanist"/>
                <w:b/>
                <w:bCs/>
                <w:spacing w:val="-7"/>
                <w:w w:val="110"/>
                <w:sz w:val="20"/>
                <w:szCs w:val="20"/>
              </w:rPr>
              <w:t xml:space="preserve"> </w:t>
            </w:r>
            <w:r w:rsidRPr="00F61564">
              <w:rPr>
                <w:rFonts w:ascii="Geomanist" w:hAnsi="Geomanist"/>
                <w:b/>
                <w:bCs/>
                <w:w w:val="110"/>
                <w:sz w:val="20"/>
                <w:szCs w:val="20"/>
              </w:rPr>
              <w:t>su</w:t>
            </w:r>
            <w:r w:rsidRPr="00F61564">
              <w:rPr>
                <w:rFonts w:ascii="Geomanist" w:hAnsi="Geomanist"/>
                <w:b/>
                <w:bCs/>
                <w:spacing w:val="-8"/>
                <w:w w:val="110"/>
                <w:sz w:val="20"/>
                <w:szCs w:val="20"/>
              </w:rPr>
              <w:t xml:space="preserve"> </w:t>
            </w:r>
            <w:r w:rsidRPr="00F61564">
              <w:rPr>
                <w:rFonts w:ascii="Geomanist" w:hAnsi="Geomanist"/>
                <w:b/>
                <w:bCs/>
                <w:w w:val="110"/>
                <w:sz w:val="20"/>
                <w:szCs w:val="20"/>
              </w:rPr>
              <w:t>solución</w:t>
            </w:r>
            <w:r w:rsidRPr="00F61564">
              <w:rPr>
                <w:rFonts w:ascii="Geomanist" w:hAnsi="Geomanist"/>
                <w:b/>
                <w:bCs/>
                <w:spacing w:val="-8"/>
                <w:w w:val="110"/>
                <w:sz w:val="20"/>
                <w:szCs w:val="20"/>
              </w:rPr>
              <w:t xml:space="preserve"> </w:t>
            </w:r>
            <w:r w:rsidRPr="00F61564">
              <w:rPr>
                <w:rFonts w:ascii="Geomanist" w:hAnsi="Geomanist"/>
                <w:b/>
                <w:bCs/>
                <w:w w:val="110"/>
                <w:sz w:val="20"/>
                <w:szCs w:val="20"/>
              </w:rPr>
              <w:t>con</w:t>
            </w:r>
            <w:r w:rsidRPr="00F61564">
              <w:rPr>
                <w:rFonts w:ascii="Geomanist" w:hAnsi="Geomanist"/>
                <w:b/>
                <w:bCs/>
                <w:spacing w:val="-8"/>
                <w:w w:val="110"/>
                <w:sz w:val="20"/>
                <w:szCs w:val="20"/>
              </w:rPr>
              <w:t xml:space="preserve"> </w:t>
            </w:r>
            <w:r w:rsidRPr="00F61564">
              <w:rPr>
                <w:rFonts w:ascii="Geomanist" w:hAnsi="Geomanist"/>
                <w:b/>
                <w:bCs/>
                <w:w w:val="110"/>
                <w:sz w:val="20"/>
                <w:szCs w:val="20"/>
              </w:rPr>
              <w:t>una</w:t>
            </w:r>
            <w:r w:rsidRPr="00F61564">
              <w:rPr>
                <w:rFonts w:ascii="Geomanist" w:hAnsi="Geomanist"/>
                <w:b/>
                <w:bCs/>
                <w:spacing w:val="-7"/>
                <w:w w:val="110"/>
                <w:sz w:val="20"/>
                <w:szCs w:val="20"/>
              </w:rPr>
              <w:t xml:space="preserve"> </w:t>
            </w:r>
            <w:r w:rsidRPr="00F61564">
              <w:rPr>
                <w:rFonts w:ascii="Geomanist" w:hAnsi="Geomanist"/>
                <w:b/>
                <w:bCs/>
                <w:w w:val="110"/>
                <w:sz w:val="20"/>
                <w:szCs w:val="20"/>
              </w:rPr>
              <w:t>visión</w:t>
            </w:r>
            <w:r w:rsidRPr="00F61564">
              <w:rPr>
                <w:rFonts w:ascii="Geomanist" w:hAnsi="Geomanist"/>
                <w:b/>
                <w:bCs/>
                <w:spacing w:val="-8"/>
                <w:w w:val="110"/>
                <w:sz w:val="20"/>
                <w:szCs w:val="20"/>
              </w:rPr>
              <w:t xml:space="preserve"> </w:t>
            </w:r>
            <w:r w:rsidRPr="00F61564">
              <w:rPr>
                <w:rFonts w:ascii="Geomanist" w:hAnsi="Geomanist"/>
                <w:b/>
                <w:bCs/>
                <w:w w:val="110"/>
                <w:sz w:val="20"/>
                <w:szCs w:val="20"/>
              </w:rPr>
              <w:t>multi</w:t>
            </w:r>
            <w:r w:rsidRPr="00F61564">
              <w:rPr>
                <w:rFonts w:ascii="Geomanist" w:hAnsi="Geomanist"/>
                <w:b/>
                <w:bCs/>
                <w:spacing w:val="-7"/>
                <w:w w:val="110"/>
                <w:sz w:val="20"/>
                <w:szCs w:val="20"/>
              </w:rPr>
              <w:t xml:space="preserve"> </w:t>
            </w:r>
            <w:r w:rsidRPr="00F61564">
              <w:rPr>
                <w:rFonts w:ascii="Geomanist" w:hAnsi="Geomanist"/>
                <w:b/>
                <w:bCs/>
                <w:w w:val="110"/>
                <w:sz w:val="20"/>
                <w:szCs w:val="20"/>
              </w:rPr>
              <w:t>e interdisciplinaria, en beneficio de la población de la frontera sur de México</w:t>
            </w:r>
          </w:p>
        </w:tc>
      </w:tr>
      <w:tr w:rsidR="003831C2" w:rsidRPr="002D074A" w14:paraId="57A7B5C4" w14:textId="77777777" w:rsidTr="00752315">
        <w:trPr>
          <w:trHeight w:val="566"/>
        </w:trPr>
        <w:tc>
          <w:tcPr>
            <w:tcW w:w="3686" w:type="dxa"/>
            <w:tcBorders>
              <w:top w:val="single" w:sz="4" w:space="0" w:color="595959"/>
              <w:left w:val="single" w:sz="4" w:space="0" w:color="595959"/>
              <w:bottom w:val="single" w:sz="4" w:space="0" w:color="595959"/>
              <w:right w:val="single" w:sz="4" w:space="0" w:color="595959"/>
            </w:tcBorders>
            <w:shd w:val="clear" w:color="auto" w:fill="D4C19C"/>
          </w:tcPr>
          <w:p w14:paraId="5F6190CC" w14:textId="77777777" w:rsidR="003831C2" w:rsidRPr="002D074A" w:rsidRDefault="003831C2" w:rsidP="005E3C17">
            <w:pPr>
              <w:pStyle w:val="TableParagraph"/>
              <w:kinsoku w:val="0"/>
              <w:overflowPunct w:val="0"/>
              <w:ind w:left="13"/>
              <w:jc w:val="center"/>
              <w:rPr>
                <w:rFonts w:ascii="Geomanist" w:hAnsi="Geomanist"/>
                <w:b/>
                <w:bCs/>
                <w:spacing w:val="-2"/>
                <w:w w:val="110"/>
                <w:sz w:val="20"/>
                <w:szCs w:val="20"/>
              </w:rPr>
            </w:pPr>
            <w:r w:rsidRPr="002D074A">
              <w:rPr>
                <w:rFonts w:ascii="Geomanist" w:hAnsi="Geomanist"/>
                <w:b/>
                <w:bCs/>
                <w:spacing w:val="-2"/>
                <w:w w:val="110"/>
                <w:sz w:val="20"/>
                <w:szCs w:val="20"/>
              </w:rPr>
              <w:t>Indicador</w:t>
            </w:r>
          </w:p>
        </w:tc>
        <w:tc>
          <w:tcPr>
            <w:tcW w:w="2420" w:type="dxa"/>
            <w:tcBorders>
              <w:top w:val="single" w:sz="4" w:space="0" w:color="595959"/>
              <w:left w:val="single" w:sz="4" w:space="0" w:color="595959"/>
              <w:bottom w:val="single" w:sz="4" w:space="0" w:color="595959"/>
              <w:right w:val="single" w:sz="4" w:space="0" w:color="595959"/>
            </w:tcBorders>
            <w:shd w:val="clear" w:color="auto" w:fill="D4C19C"/>
          </w:tcPr>
          <w:p w14:paraId="3CFCB907" w14:textId="77777777" w:rsidR="003831C2" w:rsidRPr="002D074A" w:rsidRDefault="003831C2" w:rsidP="005E3C17">
            <w:pPr>
              <w:pStyle w:val="TableParagraph"/>
              <w:kinsoku w:val="0"/>
              <w:overflowPunct w:val="0"/>
              <w:ind w:left="482" w:hanging="175"/>
              <w:jc w:val="center"/>
              <w:rPr>
                <w:rFonts w:ascii="Geomanist" w:hAnsi="Geomanist"/>
                <w:b/>
                <w:bCs/>
                <w:spacing w:val="-2"/>
                <w:w w:val="115"/>
                <w:sz w:val="20"/>
                <w:szCs w:val="20"/>
              </w:rPr>
            </w:pPr>
            <w:r w:rsidRPr="002D074A">
              <w:rPr>
                <w:rFonts w:ascii="Geomanist" w:hAnsi="Geomanist"/>
                <w:b/>
                <w:bCs/>
                <w:spacing w:val="-2"/>
                <w:w w:val="115"/>
                <w:sz w:val="20"/>
                <w:szCs w:val="20"/>
              </w:rPr>
              <w:t>Método</w:t>
            </w:r>
            <w:r w:rsidRPr="002D074A">
              <w:rPr>
                <w:rFonts w:ascii="Geomanist" w:hAnsi="Geomanist"/>
                <w:b/>
                <w:bCs/>
                <w:spacing w:val="-14"/>
                <w:w w:val="115"/>
                <w:sz w:val="20"/>
                <w:szCs w:val="20"/>
              </w:rPr>
              <w:t xml:space="preserve"> </w:t>
            </w:r>
            <w:r w:rsidRPr="002D074A">
              <w:rPr>
                <w:rFonts w:ascii="Geomanist" w:hAnsi="Geomanist"/>
                <w:b/>
                <w:bCs/>
                <w:spacing w:val="-2"/>
                <w:w w:val="115"/>
                <w:sz w:val="20"/>
                <w:szCs w:val="20"/>
              </w:rPr>
              <w:t>de Cálculo</w:t>
            </w:r>
          </w:p>
        </w:tc>
        <w:tc>
          <w:tcPr>
            <w:tcW w:w="1407" w:type="dxa"/>
            <w:tcBorders>
              <w:top w:val="single" w:sz="4" w:space="0" w:color="595959"/>
              <w:left w:val="single" w:sz="4" w:space="0" w:color="595959"/>
              <w:bottom w:val="single" w:sz="4" w:space="0" w:color="595959"/>
              <w:right w:val="single" w:sz="4" w:space="0" w:color="595959"/>
            </w:tcBorders>
            <w:shd w:val="clear" w:color="auto" w:fill="D4C19C"/>
          </w:tcPr>
          <w:p w14:paraId="46530FFE" w14:textId="36330D5F" w:rsidR="003831C2" w:rsidRPr="002D074A" w:rsidRDefault="003831C2" w:rsidP="005E3C17">
            <w:pPr>
              <w:pStyle w:val="TableParagraph"/>
              <w:kinsoku w:val="0"/>
              <w:overflowPunct w:val="0"/>
              <w:ind w:left="376" w:hanging="9"/>
              <w:rPr>
                <w:rFonts w:ascii="Geomanist" w:hAnsi="Geomanist"/>
                <w:b/>
                <w:bCs/>
                <w:spacing w:val="-4"/>
                <w:w w:val="115"/>
                <w:sz w:val="20"/>
                <w:szCs w:val="20"/>
              </w:rPr>
            </w:pPr>
            <w:r w:rsidRPr="002D074A">
              <w:rPr>
                <w:rFonts w:ascii="Geomanist" w:hAnsi="Geomanist"/>
                <w:b/>
                <w:bCs/>
                <w:spacing w:val="-4"/>
                <w:w w:val="115"/>
                <w:sz w:val="20"/>
                <w:szCs w:val="20"/>
              </w:rPr>
              <w:t>Meta 202</w:t>
            </w:r>
            <w:r w:rsidR="00CF3871" w:rsidRPr="002D074A">
              <w:rPr>
                <w:rFonts w:ascii="Geomanist" w:hAnsi="Geomanist"/>
                <w:b/>
                <w:bCs/>
                <w:spacing w:val="-4"/>
                <w:w w:val="115"/>
                <w:sz w:val="20"/>
                <w:szCs w:val="20"/>
              </w:rPr>
              <w:t>5</w:t>
            </w:r>
          </w:p>
        </w:tc>
        <w:tc>
          <w:tcPr>
            <w:tcW w:w="1428" w:type="dxa"/>
            <w:tcBorders>
              <w:top w:val="single" w:sz="4" w:space="0" w:color="595959"/>
              <w:left w:val="single" w:sz="4" w:space="0" w:color="595959"/>
              <w:bottom w:val="single" w:sz="4" w:space="0" w:color="595959"/>
              <w:right w:val="single" w:sz="4" w:space="0" w:color="595959"/>
            </w:tcBorders>
            <w:shd w:val="clear" w:color="auto" w:fill="D4C19C"/>
          </w:tcPr>
          <w:p w14:paraId="7B9963ED" w14:textId="6BF7806A" w:rsidR="003831C2" w:rsidRPr="002D074A" w:rsidRDefault="003831C2" w:rsidP="005E3C17">
            <w:pPr>
              <w:pStyle w:val="TableParagraph"/>
              <w:kinsoku w:val="0"/>
              <w:overflowPunct w:val="0"/>
              <w:ind w:left="488" w:hanging="346"/>
              <w:rPr>
                <w:rFonts w:ascii="Geomanist" w:hAnsi="Geomanist"/>
                <w:b/>
                <w:bCs/>
                <w:spacing w:val="-4"/>
                <w:w w:val="115"/>
                <w:sz w:val="20"/>
                <w:szCs w:val="20"/>
              </w:rPr>
            </w:pPr>
            <w:r w:rsidRPr="002D074A">
              <w:rPr>
                <w:rFonts w:ascii="Geomanist" w:hAnsi="Geomanist"/>
                <w:b/>
                <w:bCs/>
                <w:spacing w:val="-2"/>
                <w:w w:val="110"/>
                <w:sz w:val="20"/>
                <w:szCs w:val="20"/>
              </w:rPr>
              <w:t xml:space="preserve">Numerador </w:t>
            </w:r>
            <w:r w:rsidRPr="002D074A">
              <w:rPr>
                <w:rFonts w:ascii="Geomanist" w:hAnsi="Geomanist"/>
                <w:b/>
                <w:bCs/>
                <w:spacing w:val="-4"/>
                <w:w w:val="115"/>
                <w:sz w:val="20"/>
                <w:szCs w:val="20"/>
              </w:rPr>
              <w:t>202</w:t>
            </w:r>
            <w:r w:rsidR="00CF3871" w:rsidRPr="002D074A">
              <w:rPr>
                <w:rFonts w:ascii="Geomanist" w:hAnsi="Geomanist"/>
                <w:b/>
                <w:bCs/>
                <w:spacing w:val="-4"/>
                <w:w w:val="115"/>
                <w:sz w:val="20"/>
                <w:szCs w:val="20"/>
              </w:rPr>
              <w:t>5</w:t>
            </w:r>
          </w:p>
        </w:tc>
        <w:tc>
          <w:tcPr>
            <w:tcW w:w="1549" w:type="dxa"/>
            <w:tcBorders>
              <w:top w:val="single" w:sz="4" w:space="0" w:color="595959"/>
              <w:left w:val="single" w:sz="4" w:space="0" w:color="595959"/>
              <w:bottom w:val="single" w:sz="4" w:space="0" w:color="595959"/>
              <w:right w:val="single" w:sz="4" w:space="0" w:color="595959"/>
            </w:tcBorders>
            <w:shd w:val="clear" w:color="auto" w:fill="D4C19C"/>
          </w:tcPr>
          <w:p w14:paraId="469B8770" w14:textId="39F4F53F" w:rsidR="003831C2" w:rsidRPr="002D074A" w:rsidRDefault="003831C2" w:rsidP="005E3C17">
            <w:pPr>
              <w:pStyle w:val="TableParagraph"/>
              <w:kinsoku w:val="0"/>
              <w:overflowPunct w:val="0"/>
              <w:ind w:left="637" w:hanging="470"/>
              <w:rPr>
                <w:rFonts w:ascii="Geomanist" w:hAnsi="Geomanist"/>
                <w:b/>
                <w:bCs/>
                <w:spacing w:val="-4"/>
                <w:w w:val="115"/>
                <w:sz w:val="20"/>
                <w:szCs w:val="20"/>
              </w:rPr>
            </w:pPr>
            <w:r w:rsidRPr="002D074A">
              <w:rPr>
                <w:rFonts w:ascii="Geomanist" w:hAnsi="Geomanist"/>
                <w:b/>
                <w:bCs/>
                <w:spacing w:val="-2"/>
                <w:w w:val="110"/>
                <w:sz w:val="20"/>
                <w:szCs w:val="20"/>
              </w:rPr>
              <w:t xml:space="preserve">Denominador </w:t>
            </w:r>
            <w:r w:rsidRPr="002D074A">
              <w:rPr>
                <w:rFonts w:ascii="Geomanist" w:hAnsi="Geomanist"/>
                <w:b/>
                <w:bCs/>
                <w:spacing w:val="-4"/>
                <w:w w:val="115"/>
                <w:sz w:val="20"/>
                <w:szCs w:val="20"/>
              </w:rPr>
              <w:t>202</w:t>
            </w:r>
            <w:r w:rsidR="00CF3871" w:rsidRPr="002D074A">
              <w:rPr>
                <w:rFonts w:ascii="Geomanist" w:hAnsi="Geomanist"/>
                <w:b/>
                <w:bCs/>
                <w:spacing w:val="-4"/>
                <w:w w:val="115"/>
                <w:sz w:val="20"/>
                <w:szCs w:val="20"/>
              </w:rPr>
              <w:t>5</w:t>
            </w:r>
          </w:p>
        </w:tc>
      </w:tr>
    </w:tbl>
    <w:tbl>
      <w:tblPr>
        <w:tblStyle w:val="Tablaconcuadrcula"/>
        <w:tblW w:w="10490" w:type="dxa"/>
        <w:tblInd w:w="-572" w:type="dxa"/>
        <w:tblLook w:val="04A0" w:firstRow="1" w:lastRow="0" w:firstColumn="1" w:lastColumn="0" w:noHBand="0" w:noVBand="1"/>
      </w:tblPr>
      <w:tblGrid>
        <w:gridCol w:w="1807"/>
        <w:gridCol w:w="1879"/>
        <w:gridCol w:w="2431"/>
        <w:gridCol w:w="1396"/>
        <w:gridCol w:w="1418"/>
        <w:gridCol w:w="1559"/>
      </w:tblGrid>
      <w:tr w:rsidR="000D50AC" w:rsidRPr="00752315" w14:paraId="567E4DFF" w14:textId="77777777" w:rsidTr="00CD6D26">
        <w:trPr>
          <w:trHeight w:val="1735"/>
        </w:trPr>
        <w:tc>
          <w:tcPr>
            <w:tcW w:w="1807" w:type="dxa"/>
            <w:hideMark/>
          </w:tcPr>
          <w:p w14:paraId="34624292" w14:textId="77777777" w:rsidR="000D50AC" w:rsidRPr="00752315" w:rsidRDefault="000D50AC" w:rsidP="00513BD4">
            <w:pPr>
              <w:rPr>
                <w:rFonts w:ascii="Geomanist" w:hAnsi="Geomanist"/>
                <w:sz w:val="20"/>
                <w:szCs w:val="20"/>
              </w:rPr>
            </w:pPr>
            <w:r w:rsidRPr="00752315">
              <w:rPr>
                <w:rFonts w:ascii="Geomanist" w:hAnsi="Geomanist"/>
                <w:sz w:val="20"/>
                <w:szCs w:val="20"/>
              </w:rPr>
              <w:t>Meta para el bienestar</w:t>
            </w:r>
          </w:p>
        </w:tc>
        <w:tc>
          <w:tcPr>
            <w:tcW w:w="1879" w:type="dxa"/>
            <w:hideMark/>
          </w:tcPr>
          <w:p w14:paraId="38A0B5EE" w14:textId="77777777" w:rsidR="000D50AC" w:rsidRPr="00752315" w:rsidRDefault="000D50AC" w:rsidP="00513BD4">
            <w:pPr>
              <w:rPr>
                <w:rFonts w:ascii="Geomanist" w:hAnsi="Geomanist"/>
                <w:sz w:val="20"/>
                <w:szCs w:val="20"/>
              </w:rPr>
            </w:pPr>
            <w:r w:rsidRPr="00752315">
              <w:rPr>
                <w:rFonts w:ascii="Geomanist" w:hAnsi="Geomanist"/>
                <w:sz w:val="20"/>
                <w:szCs w:val="20"/>
              </w:rPr>
              <w:t>Proporción de proyectos de investigación multi, inter y transdisciplinarios</w:t>
            </w:r>
          </w:p>
        </w:tc>
        <w:tc>
          <w:tcPr>
            <w:tcW w:w="2431" w:type="dxa"/>
            <w:hideMark/>
          </w:tcPr>
          <w:p w14:paraId="08702B9A" w14:textId="77777777" w:rsidR="000D50AC" w:rsidRPr="00752315" w:rsidRDefault="000D50AC" w:rsidP="00513BD4">
            <w:pPr>
              <w:rPr>
                <w:rFonts w:ascii="Geomanist" w:hAnsi="Geomanist"/>
                <w:sz w:val="20"/>
                <w:szCs w:val="20"/>
              </w:rPr>
            </w:pPr>
            <w:r w:rsidRPr="00752315">
              <w:rPr>
                <w:rFonts w:ascii="Geomanist" w:hAnsi="Geomanist"/>
                <w:sz w:val="20"/>
                <w:szCs w:val="20"/>
              </w:rPr>
              <w:t xml:space="preserve">(Número de proyectos de investigación multi, inter o transdisciplinarios vigentes/Número de proyectos de investigación </w:t>
            </w:r>
            <w:proofErr w:type="gramStart"/>
            <w:r w:rsidRPr="00752315">
              <w:rPr>
                <w:rFonts w:ascii="Geomanist" w:hAnsi="Geomanist"/>
                <w:sz w:val="20"/>
                <w:szCs w:val="20"/>
              </w:rPr>
              <w:t>totales)*</w:t>
            </w:r>
            <w:proofErr w:type="gramEnd"/>
            <w:r w:rsidRPr="00752315">
              <w:rPr>
                <w:rFonts w:ascii="Geomanist" w:hAnsi="Geomanist"/>
                <w:sz w:val="20"/>
                <w:szCs w:val="20"/>
              </w:rPr>
              <w:t xml:space="preserve"> 100</w:t>
            </w:r>
          </w:p>
        </w:tc>
        <w:tc>
          <w:tcPr>
            <w:tcW w:w="1396" w:type="dxa"/>
            <w:hideMark/>
          </w:tcPr>
          <w:p w14:paraId="52457901" w14:textId="77777777" w:rsidR="000D50AC" w:rsidRPr="00752315" w:rsidRDefault="000D50AC" w:rsidP="00CD6D26">
            <w:pPr>
              <w:jc w:val="center"/>
              <w:rPr>
                <w:rFonts w:ascii="Geomanist" w:hAnsi="Geomanist"/>
                <w:sz w:val="20"/>
                <w:szCs w:val="20"/>
              </w:rPr>
            </w:pPr>
            <w:r w:rsidRPr="00752315">
              <w:rPr>
                <w:rFonts w:ascii="Geomanist" w:hAnsi="Geomanist"/>
                <w:sz w:val="20"/>
                <w:szCs w:val="20"/>
              </w:rPr>
              <w:t>39%</w:t>
            </w:r>
          </w:p>
        </w:tc>
        <w:tc>
          <w:tcPr>
            <w:tcW w:w="1418" w:type="dxa"/>
            <w:hideMark/>
          </w:tcPr>
          <w:p w14:paraId="4E3FEED5" w14:textId="77777777" w:rsidR="000D50AC" w:rsidRPr="00752315" w:rsidRDefault="000D50AC" w:rsidP="00CD6D26">
            <w:pPr>
              <w:jc w:val="center"/>
              <w:rPr>
                <w:rFonts w:ascii="Geomanist" w:hAnsi="Geomanist"/>
                <w:sz w:val="20"/>
                <w:szCs w:val="20"/>
              </w:rPr>
            </w:pPr>
            <w:r w:rsidRPr="00752315">
              <w:rPr>
                <w:rFonts w:ascii="Geomanist" w:hAnsi="Geomanist"/>
                <w:sz w:val="20"/>
                <w:szCs w:val="20"/>
              </w:rPr>
              <w:t>26</w:t>
            </w:r>
          </w:p>
        </w:tc>
        <w:tc>
          <w:tcPr>
            <w:tcW w:w="1559" w:type="dxa"/>
            <w:hideMark/>
          </w:tcPr>
          <w:p w14:paraId="05BA488F" w14:textId="77777777" w:rsidR="000D50AC" w:rsidRPr="00752315" w:rsidRDefault="000D50AC" w:rsidP="00CD6D26">
            <w:pPr>
              <w:jc w:val="center"/>
              <w:rPr>
                <w:rFonts w:ascii="Geomanist" w:hAnsi="Geomanist"/>
                <w:sz w:val="20"/>
                <w:szCs w:val="20"/>
              </w:rPr>
            </w:pPr>
            <w:r w:rsidRPr="00752315">
              <w:rPr>
                <w:rFonts w:ascii="Geomanist" w:hAnsi="Geomanist"/>
                <w:sz w:val="20"/>
                <w:szCs w:val="20"/>
              </w:rPr>
              <w:t>66</w:t>
            </w:r>
          </w:p>
        </w:tc>
      </w:tr>
      <w:tr w:rsidR="000D50AC" w:rsidRPr="00752315" w14:paraId="4787930B" w14:textId="77777777" w:rsidTr="00CD6D26">
        <w:trPr>
          <w:trHeight w:val="1548"/>
        </w:trPr>
        <w:tc>
          <w:tcPr>
            <w:tcW w:w="1807" w:type="dxa"/>
            <w:hideMark/>
          </w:tcPr>
          <w:p w14:paraId="0F5A98BC" w14:textId="77777777" w:rsidR="000D50AC" w:rsidRPr="00752315" w:rsidRDefault="000D50AC" w:rsidP="00513BD4">
            <w:pPr>
              <w:rPr>
                <w:rFonts w:ascii="Geomanist" w:hAnsi="Geomanist"/>
                <w:sz w:val="20"/>
                <w:szCs w:val="20"/>
              </w:rPr>
            </w:pPr>
            <w:r w:rsidRPr="00752315">
              <w:rPr>
                <w:rFonts w:ascii="Geomanist" w:hAnsi="Geomanist"/>
                <w:sz w:val="20"/>
                <w:szCs w:val="20"/>
              </w:rPr>
              <w:t>Parámetro 1</w:t>
            </w:r>
          </w:p>
        </w:tc>
        <w:tc>
          <w:tcPr>
            <w:tcW w:w="1879" w:type="dxa"/>
            <w:hideMark/>
          </w:tcPr>
          <w:p w14:paraId="21A2299C" w14:textId="77777777" w:rsidR="000D50AC" w:rsidRPr="00752315" w:rsidRDefault="000D50AC" w:rsidP="00513BD4">
            <w:pPr>
              <w:rPr>
                <w:rFonts w:ascii="Geomanist" w:hAnsi="Geomanist"/>
                <w:sz w:val="20"/>
                <w:szCs w:val="20"/>
              </w:rPr>
            </w:pPr>
            <w:r w:rsidRPr="00752315">
              <w:rPr>
                <w:rFonts w:ascii="Geomanist" w:hAnsi="Geomanist"/>
                <w:sz w:val="20"/>
                <w:szCs w:val="20"/>
              </w:rPr>
              <w:t>Proporción de publicaciones indizadas y multi, inter y transdisciplinarias</w:t>
            </w:r>
          </w:p>
        </w:tc>
        <w:tc>
          <w:tcPr>
            <w:tcW w:w="2431" w:type="dxa"/>
            <w:hideMark/>
          </w:tcPr>
          <w:p w14:paraId="6522F9D2" w14:textId="5CF051FC" w:rsidR="000D50AC" w:rsidRPr="00752315" w:rsidRDefault="000D50AC" w:rsidP="00513BD4">
            <w:pPr>
              <w:rPr>
                <w:rFonts w:ascii="Geomanist" w:hAnsi="Geomanist"/>
                <w:sz w:val="20"/>
                <w:szCs w:val="20"/>
              </w:rPr>
            </w:pPr>
            <w:r w:rsidRPr="00752315">
              <w:rPr>
                <w:rFonts w:ascii="Geomanist" w:hAnsi="Geomanist"/>
                <w:sz w:val="20"/>
                <w:szCs w:val="20"/>
              </w:rPr>
              <w:t xml:space="preserve">(Número de publicaciones multi, inter y transdisciplinarias/ Número de publicaciones totales en la </w:t>
            </w:r>
            <w:r w:rsidR="00CD6D26" w:rsidRPr="00752315">
              <w:rPr>
                <w:rFonts w:ascii="Geomanist" w:hAnsi="Geomanist"/>
                <w:sz w:val="20"/>
                <w:szCs w:val="20"/>
              </w:rPr>
              <w:t>región) *</w:t>
            </w:r>
            <w:r w:rsidRPr="00752315">
              <w:rPr>
                <w:rFonts w:ascii="Geomanist" w:hAnsi="Geomanist"/>
                <w:sz w:val="20"/>
                <w:szCs w:val="20"/>
              </w:rPr>
              <w:t xml:space="preserve"> 100</w:t>
            </w:r>
          </w:p>
        </w:tc>
        <w:tc>
          <w:tcPr>
            <w:tcW w:w="1396" w:type="dxa"/>
            <w:hideMark/>
          </w:tcPr>
          <w:p w14:paraId="09D6D751"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14%</w:t>
            </w:r>
          </w:p>
        </w:tc>
        <w:tc>
          <w:tcPr>
            <w:tcW w:w="1418" w:type="dxa"/>
            <w:hideMark/>
          </w:tcPr>
          <w:p w14:paraId="120EF2BB"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48</w:t>
            </w:r>
          </w:p>
        </w:tc>
        <w:tc>
          <w:tcPr>
            <w:tcW w:w="1559" w:type="dxa"/>
            <w:hideMark/>
          </w:tcPr>
          <w:p w14:paraId="62829B2A"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342</w:t>
            </w:r>
          </w:p>
        </w:tc>
      </w:tr>
      <w:tr w:rsidR="000D50AC" w:rsidRPr="00752315" w14:paraId="6A537AF2" w14:textId="77777777" w:rsidTr="000D50AC">
        <w:trPr>
          <w:trHeight w:val="900"/>
        </w:trPr>
        <w:tc>
          <w:tcPr>
            <w:tcW w:w="1807" w:type="dxa"/>
            <w:hideMark/>
          </w:tcPr>
          <w:p w14:paraId="6E307262" w14:textId="77777777" w:rsidR="000D50AC" w:rsidRPr="00752315" w:rsidRDefault="000D50AC" w:rsidP="00513BD4">
            <w:pPr>
              <w:rPr>
                <w:rFonts w:ascii="Geomanist" w:hAnsi="Geomanist"/>
                <w:sz w:val="20"/>
                <w:szCs w:val="20"/>
              </w:rPr>
            </w:pPr>
            <w:r w:rsidRPr="00752315">
              <w:rPr>
                <w:rFonts w:ascii="Geomanist" w:hAnsi="Geomanist"/>
                <w:sz w:val="20"/>
                <w:szCs w:val="20"/>
              </w:rPr>
              <w:t>Parámetro 2</w:t>
            </w:r>
          </w:p>
        </w:tc>
        <w:tc>
          <w:tcPr>
            <w:tcW w:w="1879" w:type="dxa"/>
            <w:hideMark/>
          </w:tcPr>
          <w:p w14:paraId="53A11768" w14:textId="77777777" w:rsidR="000D50AC" w:rsidRPr="00752315" w:rsidRDefault="000D50AC" w:rsidP="00513BD4">
            <w:pPr>
              <w:rPr>
                <w:rFonts w:ascii="Geomanist" w:hAnsi="Geomanist"/>
                <w:sz w:val="20"/>
                <w:szCs w:val="20"/>
              </w:rPr>
            </w:pPr>
            <w:r w:rsidRPr="00752315">
              <w:rPr>
                <w:rFonts w:ascii="Geomanist" w:hAnsi="Geomanist"/>
                <w:sz w:val="20"/>
                <w:szCs w:val="20"/>
              </w:rPr>
              <w:t>Proporción de proyectos colaborativos</w:t>
            </w:r>
          </w:p>
        </w:tc>
        <w:tc>
          <w:tcPr>
            <w:tcW w:w="2431" w:type="dxa"/>
            <w:hideMark/>
          </w:tcPr>
          <w:p w14:paraId="660BC9B8" w14:textId="3AF938E6" w:rsidR="000D50AC" w:rsidRPr="00752315" w:rsidRDefault="000D50AC" w:rsidP="00513BD4">
            <w:pPr>
              <w:rPr>
                <w:rFonts w:ascii="Geomanist" w:hAnsi="Geomanist"/>
                <w:sz w:val="20"/>
                <w:szCs w:val="20"/>
              </w:rPr>
            </w:pPr>
            <w:r w:rsidRPr="00752315">
              <w:rPr>
                <w:rFonts w:ascii="Geomanist" w:hAnsi="Geomanist"/>
                <w:sz w:val="20"/>
                <w:szCs w:val="20"/>
              </w:rPr>
              <w:t xml:space="preserve">(Proyectos colaborativos/Proyectos </w:t>
            </w:r>
            <w:r w:rsidR="00CD6D26" w:rsidRPr="00752315">
              <w:rPr>
                <w:rFonts w:ascii="Geomanist" w:hAnsi="Geomanist"/>
                <w:sz w:val="20"/>
                <w:szCs w:val="20"/>
              </w:rPr>
              <w:t>totales) *</w:t>
            </w:r>
            <w:r w:rsidRPr="00752315">
              <w:rPr>
                <w:rFonts w:ascii="Geomanist" w:hAnsi="Geomanist"/>
                <w:sz w:val="20"/>
                <w:szCs w:val="20"/>
              </w:rPr>
              <w:t>100</w:t>
            </w:r>
          </w:p>
        </w:tc>
        <w:tc>
          <w:tcPr>
            <w:tcW w:w="1396" w:type="dxa"/>
            <w:hideMark/>
          </w:tcPr>
          <w:p w14:paraId="6D4688FC"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68%</w:t>
            </w:r>
          </w:p>
        </w:tc>
        <w:tc>
          <w:tcPr>
            <w:tcW w:w="1418" w:type="dxa"/>
            <w:hideMark/>
          </w:tcPr>
          <w:p w14:paraId="46021007"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45</w:t>
            </w:r>
          </w:p>
        </w:tc>
        <w:tc>
          <w:tcPr>
            <w:tcW w:w="1559" w:type="dxa"/>
            <w:hideMark/>
          </w:tcPr>
          <w:p w14:paraId="582DA659" w14:textId="77777777" w:rsidR="000D50AC" w:rsidRPr="00752315" w:rsidRDefault="000D50AC" w:rsidP="002D074A">
            <w:pPr>
              <w:jc w:val="center"/>
              <w:rPr>
                <w:rFonts w:ascii="Geomanist" w:hAnsi="Geomanist"/>
                <w:sz w:val="20"/>
                <w:szCs w:val="20"/>
              </w:rPr>
            </w:pPr>
            <w:r w:rsidRPr="00752315">
              <w:rPr>
                <w:rFonts w:ascii="Geomanist" w:hAnsi="Geomanist"/>
                <w:sz w:val="20"/>
                <w:szCs w:val="20"/>
              </w:rPr>
              <w:t>66</w:t>
            </w:r>
          </w:p>
        </w:tc>
      </w:tr>
    </w:tbl>
    <w:p w14:paraId="506ABB02" w14:textId="15965715" w:rsidR="00CD6D26" w:rsidRDefault="00CD6D26" w:rsidP="00243CCA">
      <w:pPr>
        <w:rPr>
          <w:w w:val="110"/>
        </w:rPr>
      </w:pPr>
      <w:bookmarkStart w:id="11" w:name="_bookmark4"/>
      <w:bookmarkEnd w:id="11"/>
    </w:p>
    <w:p w14:paraId="43977707" w14:textId="77777777" w:rsidR="00CD6D26" w:rsidRDefault="00CD6D26">
      <w:pPr>
        <w:widowControl/>
        <w:autoSpaceDE/>
        <w:autoSpaceDN/>
        <w:adjustRightInd/>
        <w:rPr>
          <w:w w:val="110"/>
        </w:rPr>
      </w:pPr>
      <w:r>
        <w:rPr>
          <w:w w:val="110"/>
        </w:rPr>
        <w:br w:type="page"/>
      </w:r>
    </w:p>
    <w:p w14:paraId="7DDB0151" w14:textId="2C604BF4" w:rsidR="003831C2" w:rsidRPr="00243CCA" w:rsidRDefault="00523A18" w:rsidP="00523A18">
      <w:pPr>
        <w:pStyle w:val="Ttulo2"/>
      </w:pPr>
      <w:bookmarkStart w:id="12" w:name="_Toc181795420"/>
      <w:r>
        <w:lastRenderedPageBreak/>
        <w:t xml:space="preserve">10.4.2. </w:t>
      </w:r>
      <w:r w:rsidR="003831C2" w:rsidRPr="00243CCA">
        <w:t>Acciones Objetivo prioritario 2. Garantizar que los nuevos programas de</w:t>
      </w:r>
      <w:r w:rsidR="000508FA" w:rsidRPr="00243CCA">
        <w:t xml:space="preserve"> </w:t>
      </w:r>
      <w:r w:rsidR="003831C2" w:rsidRPr="00243CCA">
        <w:t>formación de recursos humanos promuevan una mayor articulación con los actores de la región, aporten una visión interdisciplinaria y mantengan un estándar de calidad en beneficio de la población de la región sur sureste de México y fuera de ella.</w:t>
      </w:r>
      <w:bookmarkEnd w:id="12"/>
    </w:p>
    <w:p w14:paraId="55596D75" w14:textId="32C52D59" w:rsidR="003831C2" w:rsidRPr="00BB6302" w:rsidRDefault="003831C2" w:rsidP="004819AC">
      <w:pPr>
        <w:pStyle w:val="Ttulo3"/>
        <w:numPr>
          <w:ilvl w:val="0"/>
          <w:numId w:val="34"/>
        </w:numPr>
        <w:rPr>
          <w:spacing w:val="-2"/>
          <w:w w:val="110"/>
        </w:rPr>
      </w:pPr>
      <w:bookmarkStart w:id="13" w:name="_Toc181795421"/>
      <w:r w:rsidRPr="00BB6302">
        <w:rPr>
          <w:w w:val="110"/>
        </w:rPr>
        <w:t>Breve</w:t>
      </w:r>
      <w:r w:rsidRPr="00BB6302">
        <w:rPr>
          <w:spacing w:val="18"/>
          <w:w w:val="110"/>
        </w:rPr>
        <w:t xml:space="preserve"> </w:t>
      </w:r>
      <w:r w:rsidRPr="00BB6302">
        <w:rPr>
          <w:w w:val="110"/>
        </w:rPr>
        <w:t>descripción</w:t>
      </w:r>
      <w:r w:rsidRPr="00BB6302">
        <w:rPr>
          <w:spacing w:val="18"/>
          <w:w w:val="110"/>
        </w:rPr>
        <w:t xml:space="preserve"> </w:t>
      </w:r>
      <w:r w:rsidRPr="00BB6302">
        <w:rPr>
          <w:w w:val="110"/>
        </w:rPr>
        <w:t>del</w:t>
      </w:r>
      <w:r w:rsidRPr="00BB6302">
        <w:rPr>
          <w:spacing w:val="18"/>
          <w:w w:val="110"/>
        </w:rPr>
        <w:t xml:space="preserve"> </w:t>
      </w:r>
      <w:r w:rsidRPr="00BB6302">
        <w:rPr>
          <w:spacing w:val="-2"/>
          <w:w w:val="110"/>
        </w:rPr>
        <w:t>objetivo</w:t>
      </w:r>
      <w:r w:rsidR="00E5149A">
        <w:rPr>
          <w:spacing w:val="-2"/>
          <w:w w:val="110"/>
        </w:rPr>
        <w:t xml:space="preserve"> 2</w:t>
      </w:r>
      <w:bookmarkEnd w:id="13"/>
    </w:p>
    <w:p w14:paraId="62C8FA71" w14:textId="77777777" w:rsidR="003831C2" w:rsidRPr="00F61564" w:rsidRDefault="003831C2" w:rsidP="00920481">
      <w:pPr>
        <w:pStyle w:val="Textoindependiente"/>
        <w:kinsoku w:val="0"/>
        <w:overflowPunct w:val="0"/>
        <w:spacing w:line="276" w:lineRule="auto"/>
        <w:ind w:left="284" w:hanging="284"/>
        <w:jc w:val="both"/>
        <w:rPr>
          <w:rFonts w:ascii="Geomanist" w:hAnsi="Geomanist"/>
        </w:rPr>
      </w:pPr>
    </w:p>
    <w:p w14:paraId="75218292" w14:textId="4E4F4352" w:rsidR="00884B38" w:rsidRPr="00F61564" w:rsidRDefault="00884B38" w:rsidP="00920481">
      <w:pPr>
        <w:pStyle w:val="Textoindependiente"/>
        <w:kinsoku w:val="0"/>
        <w:overflowPunct w:val="0"/>
        <w:spacing w:line="276" w:lineRule="auto"/>
        <w:jc w:val="both"/>
        <w:rPr>
          <w:rFonts w:ascii="Geomanist" w:hAnsi="Geomanist"/>
          <w:w w:val="115"/>
        </w:rPr>
      </w:pPr>
      <w:r w:rsidRPr="00F61564">
        <w:rPr>
          <w:rFonts w:ascii="Geomanist" w:hAnsi="Geomanist"/>
          <w:w w:val="115"/>
        </w:rPr>
        <w:t xml:space="preserve">Aunque la oferta de programas de posgrado en la región </w:t>
      </w:r>
      <w:proofErr w:type="gramStart"/>
      <w:r w:rsidRPr="00F61564">
        <w:rPr>
          <w:rFonts w:ascii="Geomanist" w:hAnsi="Geomanist"/>
          <w:w w:val="115"/>
        </w:rPr>
        <w:t>sur-sureste</w:t>
      </w:r>
      <w:proofErr w:type="gramEnd"/>
      <w:r w:rsidRPr="00F61564">
        <w:rPr>
          <w:rFonts w:ascii="Geomanist" w:hAnsi="Geomanist"/>
          <w:w w:val="115"/>
        </w:rPr>
        <w:t xml:space="preserve"> de México es diversa y considerable, ECOSUR se distingue por su capacidad única de fomentar una mayor articulación y colaboración con múltiples actores regionales. Este potencial puede ser aprovechado mediante la implementación de estrategias </w:t>
      </w:r>
      <w:r w:rsidR="00E84D90">
        <w:rPr>
          <w:rFonts w:ascii="Geomanist" w:hAnsi="Geomanist"/>
          <w:w w:val="115"/>
        </w:rPr>
        <w:t xml:space="preserve">docentes y tutoriales </w:t>
      </w:r>
      <w:r w:rsidRPr="00F61564">
        <w:rPr>
          <w:rFonts w:ascii="Geomanist" w:hAnsi="Geomanist"/>
          <w:w w:val="115"/>
        </w:rPr>
        <w:t xml:space="preserve">que promuevan la </w:t>
      </w:r>
      <w:proofErr w:type="spellStart"/>
      <w:r w:rsidRPr="00F61564">
        <w:rPr>
          <w:rFonts w:ascii="Geomanist" w:hAnsi="Geomanist"/>
          <w:w w:val="115"/>
        </w:rPr>
        <w:t>multi</w:t>
      </w:r>
      <w:r w:rsidR="00E84D90">
        <w:rPr>
          <w:rFonts w:ascii="Geomanist" w:hAnsi="Geomanist"/>
          <w:w w:val="115"/>
        </w:rPr>
        <w:t>-</w:t>
      </w:r>
      <w:r w:rsidR="00CD6D26" w:rsidRPr="00F61564">
        <w:rPr>
          <w:rFonts w:ascii="Geomanist" w:hAnsi="Geomanist"/>
          <w:w w:val="115"/>
        </w:rPr>
        <w:t>inter</w:t>
      </w:r>
      <w:proofErr w:type="spellEnd"/>
      <w:r w:rsidR="00CD6D26">
        <w:rPr>
          <w:rFonts w:ascii="Geomanist" w:hAnsi="Geomanist"/>
          <w:w w:val="115"/>
        </w:rPr>
        <w:t xml:space="preserve"> y</w:t>
      </w:r>
      <w:r w:rsidRPr="00F61564">
        <w:rPr>
          <w:rFonts w:ascii="Geomanist" w:hAnsi="Geomanist"/>
          <w:w w:val="115"/>
        </w:rPr>
        <w:t xml:space="preserve"> transdisciplina, logrando con ello un enfoque más integral para abordar los complejos desafíos sociales y ambientales de la región. Al fortalecer los vínculos con actores regionales, ECOSUR no solo ampl</w:t>
      </w:r>
      <w:r w:rsidR="00521210">
        <w:rPr>
          <w:rFonts w:ascii="Geomanist" w:hAnsi="Geomanist"/>
          <w:w w:val="115"/>
        </w:rPr>
        <w:t>ía</w:t>
      </w:r>
      <w:r w:rsidRPr="00F61564">
        <w:rPr>
          <w:rFonts w:ascii="Geomanist" w:hAnsi="Geomanist"/>
          <w:w w:val="115"/>
        </w:rPr>
        <w:t xml:space="preserve"> su impacto académico, sino que también consolida su papel </w:t>
      </w:r>
      <w:r w:rsidR="00521210">
        <w:rPr>
          <w:rFonts w:ascii="Geomanist" w:hAnsi="Geomanist"/>
          <w:w w:val="115"/>
        </w:rPr>
        <w:t>de</w:t>
      </w:r>
      <w:r w:rsidRPr="00F61564">
        <w:rPr>
          <w:rFonts w:ascii="Geomanist" w:hAnsi="Geomanist"/>
          <w:w w:val="115"/>
        </w:rPr>
        <w:t xml:space="preserve"> referente en la formación de personas profesionales que impulsen la sostenibilidad de los sistemas socioambientales del </w:t>
      </w:r>
      <w:proofErr w:type="gramStart"/>
      <w:r w:rsidRPr="00F61564">
        <w:rPr>
          <w:rFonts w:ascii="Geomanist" w:hAnsi="Geomanist"/>
          <w:w w:val="115"/>
        </w:rPr>
        <w:t>sur-sureste</w:t>
      </w:r>
      <w:proofErr w:type="gramEnd"/>
      <w:r w:rsidRPr="00F61564">
        <w:rPr>
          <w:rFonts w:ascii="Geomanist" w:hAnsi="Geomanist"/>
          <w:w w:val="115"/>
        </w:rPr>
        <w:t xml:space="preserve"> de México.</w:t>
      </w:r>
    </w:p>
    <w:p w14:paraId="219B0930" w14:textId="7E783550" w:rsidR="00884B38" w:rsidRPr="00F61564" w:rsidRDefault="00521210" w:rsidP="00920481">
      <w:pPr>
        <w:pStyle w:val="Textoindependiente"/>
        <w:kinsoku w:val="0"/>
        <w:overflowPunct w:val="0"/>
        <w:spacing w:before="148" w:line="276" w:lineRule="auto"/>
        <w:jc w:val="both"/>
        <w:rPr>
          <w:rFonts w:ascii="Geomanist" w:hAnsi="Geomanist"/>
          <w:w w:val="115"/>
        </w:rPr>
      </w:pPr>
      <w:r>
        <w:rPr>
          <w:rFonts w:ascii="Geomanist" w:hAnsi="Geomanist"/>
          <w:w w:val="115"/>
        </w:rPr>
        <w:t>En este contexto</w:t>
      </w:r>
      <w:r w:rsidR="00884B38" w:rsidRPr="00F61564">
        <w:rPr>
          <w:rFonts w:ascii="Geomanist" w:hAnsi="Geomanist"/>
          <w:w w:val="115"/>
        </w:rPr>
        <w:t xml:space="preserve">, es fundamental fortalecer y expandir los mecanismos de inclusión para personas </w:t>
      </w:r>
      <w:r w:rsidR="0078528D">
        <w:rPr>
          <w:rFonts w:ascii="Geomanist" w:hAnsi="Geomanist"/>
          <w:w w:val="115"/>
        </w:rPr>
        <w:t>de pueblos originarios</w:t>
      </w:r>
      <w:r w:rsidR="00884B38" w:rsidRPr="00F61564">
        <w:rPr>
          <w:rFonts w:ascii="Geomanist" w:hAnsi="Geomanist"/>
          <w:w w:val="115"/>
        </w:rPr>
        <w:t xml:space="preserve"> </w:t>
      </w:r>
      <w:r w:rsidR="0078528D">
        <w:rPr>
          <w:rFonts w:ascii="Geomanist" w:hAnsi="Geomanist"/>
          <w:w w:val="115"/>
        </w:rPr>
        <w:t>y/</w:t>
      </w:r>
      <w:r w:rsidR="00884B38" w:rsidRPr="00F61564">
        <w:rPr>
          <w:rFonts w:ascii="Geomanist" w:hAnsi="Geomanist"/>
          <w:w w:val="115"/>
        </w:rPr>
        <w:t>o</w:t>
      </w:r>
      <w:r w:rsidR="0078528D">
        <w:rPr>
          <w:rFonts w:ascii="Geomanist" w:hAnsi="Geomanist"/>
          <w:w w:val="115"/>
        </w:rPr>
        <w:t xml:space="preserve"> </w:t>
      </w:r>
      <w:r w:rsidR="00AB0553">
        <w:rPr>
          <w:rFonts w:ascii="Geomanist" w:hAnsi="Geomanist"/>
          <w:w w:val="115"/>
        </w:rPr>
        <w:t>de la región</w:t>
      </w:r>
      <w:r w:rsidR="00884B38" w:rsidRPr="00F61564">
        <w:rPr>
          <w:rFonts w:ascii="Geomanist" w:hAnsi="Geomanist"/>
          <w:w w:val="115"/>
        </w:rPr>
        <w:t xml:space="preserve">, </w:t>
      </w:r>
      <w:r w:rsidR="00AB0553">
        <w:rPr>
          <w:rFonts w:ascii="Geomanist" w:hAnsi="Geomanist"/>
          <w:w w:val="115"/>
        </w:rPr>
        <w:t>para garantizar</w:t>
      </w:r>
      <w:r w:rsidR="00884B38" w:rsidRPr="00F61564">
        <w:rPr>
          <w:rFonts w:ascii="Geomanist" w:hAnsi="Geomanist"/>
          <w:w w:val="115"/>
        </w:rPr>
        <w:t xml:space="preserve"> su participación </w:t>
      </w:r>
      <w:r w:rsidR="00AB0553">
        <w:rPr>
          <w:rFonts w:ascii="Geomanist" w:hAnsi="Geomanist"/>
          <w:w w:val="115"/>
        </w:rPr>
        <w:t>en</w:t>
      </w:r>
      <w:r w:rsidR="00884B38" w:rsidRPr="00F61564">
        <w:rPr>
          <w:rFonts w:ascii="Geomanist" w:hAnsi="Geomanist"/>
          <w:w w:val="115"/>
        </w:rPr>
        <w:t xml:space="preserve"> los procesos </w:t>
      </w:r>
      <w:r w:rsidR="00AB0553">
        <w:rPr>
          <w:rFonts w:ascii="Geomanist" w:hAnsi="Geomanist"/>
          <w:w w:val="115"/>
        </w:rPr>
        <w:t>de mejora socioambientales</w:t>
      </w:r>
      <w:r w:rsidR="00884B38" w:rsidRPr="00F61564">
        <w:rPr>
          <w:rFonts w:ascii="Geomanist" w:hAnsi="Geomanist"/>
          <w:w w:val="115"/>
        </w:rPr>
        <w:t xml:space="preserve">. </w:t>
      </w:r>
      <w:r w:rsidR="00932C8D">
        <w:rPr>
          <w:rFonts w:ascii="Geomanist" w:hAnsi="Geomanist"/>
          <w:w w:val="115"/>
        </w:rPr>
        <w:t xml:space="preserve">Las </w:t>
      </w:r>
      <w:r w:rsidR="00884B38" w:rsidRPr="00F61564">
        <w:rPr>
          <w:rFonts w:ascii="Geomanist" w:hAnsi="Geomanist"/>
          <w:w w:val="115"/>
        </w:rPr>
        <w:t xml:space="preserve">acciones </w:t>
      </w:r>
      <w:r w:rsidR="00932C8D">
        <w:rPr>
          <w:rFonts w:ascii="Geomanist" w:hAnsi="Geomanist"/>
          <w:w w:val="115"/>
        </w:rPr>
        <w:t xml:space="preserve">afirmativas para lograrlo se </w:t>
      </w:r>
      <w:r w:rsidR="00884B38" w:rsidRPr="00F61564">
        <w:rPr>
          <w:rFonts w:ascii="Geomanist" w:hAnsi="Geomanist"/>
          <w:w w:val="115"/>
        </w:rPr>
        <w:t>centra</w:t>
      </w:r>
      <w:r w:rsidR="00B569DD">
        <w:rPr>
          <w:rFonts w:ascii="Geomanist" w:hAnsi="Geomanist"/>
          <w:w w:val="115"/>
        </w:rPr>
        <w:t>n</w:t>
      </w:r>
      <w:r w:rsidR="00884B38" w:rsidRPr="00F61564">
        <w:rPr>
          <w:rFonts w:ascii="Geomanist" w:hAnsi="Geomanist"/>
          <w:w w:val="115"/>
        </w:rPr>
        <w:t xml:space="preserve"> en mejorar sus capacidades y habilidades, </w:t>
      </w:r>
      <w:r w:rsidR="00B569DD">
        <w:rPr>
          <w:rFonts w:ascii="Geomanist" w:hAnsi="Geomanist"/>
          <w:w w:val="115"/>
        </w:rPr>
        <w:t>y proporcionarles</w:t>
      </w:r>
      <w:r w:rsidR="00884B38" w:rsidRPr="00F61564">
        <w:rPr>
          <w:rFonts w:ascii="Geomanist" w:hAnsi="Geomanist"/>
          <w:w w:val="115"/>
        </w:rPr>
        <w:t xml:space="preserve"> herramientas que les permitan cumplir con los requisitos de ingreso a nuestros programas de posgrado. Se busca que estas personas accedan a una educación de calidad, </w:t>
      </w:r>
      <w:r w:rsidR="00B569DD">
        <w:rPr>
          <w:rFonts w:ascii="Geomanist" w:hAnsi="Geomanist"/>
          <w:w w:val="115"/>
        </w:rPr>
        <w:t>y</w:t>
      </w:r>
      <w:r w:rsidR="00884B38" w:rsidRPr="00F61564">
        <w:rPr>
          <w:rFonts w:ascii="Geomanist" w:hAnsi="Geomanist"/>
          <w:w w:val="115"/>
        </w:rPr>
        <w:t xml:space="preserve"> gener</w:t>
      </w:r>
      <w:r w:rsidR="00B569DD">
        <w:rPr>
          <w:rFonts w:ascii="Geomanist" w:hAnsi="Geomanist"/>
          <w:w w:val="115"/>
        </w:rPr>
        <w:t xml:space="preserve">en </w:t>
      </w:r>
      <w:r w:rsidR="00884B38" w:rsidRPr="00F61564">
        <w:rPr>
          <w:rFonts w:ascii="Geomanist" w:hAnsi="Geomanist"/>
          <w:w w:val="115"/>
        </w:rPr>
        <w:t xml:space="preserve">aportes significativos </w:t>
      </w:r>
      <w:r w:rsidR="00B569DD">
        <w:rPr>
          <w:rFonts w:ascii="Geomanist" w:hAnsi="Geomanist"/>
          <w:w w:val="115"/>
        </w:rPr>
        <w:t>derivad</w:t>
      </w:r>
      <w:r w:rsidR="00387217">
        <w:rPr>
          <w:rFonts w:ascii="Geomanist" w:hAnsi="Geomanist"/>
          <w:w w:val="115"/>
        </w:rPr>
        <w:t>os de su experiencia y</w:t>
      </w:r>
      <w:r w:rsidR="00884B38" w:rsidRPr="00F61564">
        <w:rPr>
          <w:rFonts w:ascii="Geomanist" w:hAnsi="Geomanist"/>
          <w:w w:val="115"/>
        </w:rPr>
        <w:t xml:space="preserve"> articulación con </w:t>
      </w:r>
      <w:r w:rsidR="00387217">
        <w:rPr>
          <w:rFonts w:ascii="Geomanist" w:hAnsi="Geomanist"/>
          <w:w w:val="115"/>
        </w:rPr>
        <w:t>las</w:t>
      </w:r>
      <w:r w:rsidR="00884B38" w:rsidRPr="00F61564">
        <w:rPr>
          <w:rFonts w:ascii="Geomanist" w:hAnsi="Geomanist"/>
          <w:w w:val="115"/>
        </w:rPr>
        <w:t xml:space="preserve"> problemáticas socioambientales específicas de sus territorios. Este enfoque contribuirá a la formación de personas profesionales altamente capacitadas que incrementarán su empleabilidad en diversas instituciones y organizaciones, favoreciendo así un desarrollo más equitativo y socio ambientalmente sostenible en el </w:t>
      </w:r>
      <w:proofErr w:type="gramStart"/>
      <w:r w:rsidR="00884B38" w:rsidRPr="00F61564">
        <w:rPr>
          <w:rFonts w:ascii="Geomanist" w:hAnsi="Geomanist"/>
          <w:w w:val="115"/>
        </w:rPr>
        <w:t>sur-sureste</w:t>
      </w:r>
      <w:proofErr w:type="gramEnd"/>
      <w:r w:rsidR="00884B38" w:rsidRPr="00F61564">
        <w:rPr>
          <w:rFonts w:ascii="Geomanist" w:hAnsi="Geomanist"/>
          <w:w w:val="115"/>
        </w:rPr>
        <w:t xml:space="preserve"> de México.</w:t>
      </w:r>
    </w:p>
    <w:p w14:paraId="62907DAC" w14:textId="77777777" w:rsidR="00CE2808" w:rsidRDefault="00CE2808" w:rsidP="00CE2808">
      <w:pPr>
        <w:pStyle w:val="Textoindependiente"/>
        <w:kinsoku w:val="0"/>
        <w:overflowPunct w:val="0"/>
        <w:spacing w:line="276" w:lineRule="auto"/>
        <w:jc w:val="both"/>
        <w:rPr>
          <w:rFonts w:ascii="Geomanist" w:hAnsi="Geomanist"/>
          <w:w w:val="115"/>
        </w:rPr>
      </w:pPr>
    </w:p>
    <w:p w14:paraId="2AFFD11D" w14:textId="4554D587" w:rsidR="003831C2" w:rsidRPr="00F61564" w:rsidRDefault="00884B38" w:rsidP="00CE2808">
      <w:pPr>
        <w:pStyle w:val="Textoindependiente"/>
        <w:kinsoku w:val="0"/>
        <w:overflowPunct w:val="0"/>
        <w:spacing w:line="276" w:lineRule="auto"/>
        <w:jc w:val="both"/>
        <w:rPr>
          <w:rFonts w:ascii="Geomanist" w:hAnsi="Geomanist"/>
        </w:rPr>
      </w:pPr>
      <w:r w:rsidRPr="00F61564">
        <w:rPr>
          <w:rFonts w:ascii="Geomanist" w:hAnsi="Geomanist"/>
          <w:w w:val="115"/>
        </w:rPr>
        <w:t xml:space="preserve">El posgrado de ECOSUR tiene una estructura académica que facilita la transición hacia procesos de educación transformativa, sustentada en el diseño curricular de sus programas. Dicho diseño permite </w:t>
      </w:r>
      <w:r w:rsidR="00C10553">
        <w:rPr>
          <w:rFonts w:ascii="Geomanist" w:hAnsi="Geomanist"/>
          <w:w w:val="115"/>
        </w:rPr>
        <w:t>una</w:t>
      </w:r>
      <w:r w:rsidRPr="00F61564">
        <w:rPr>
          <w:rFonts w:ascii="Geomanist" w:hAnsi="Geomanist"/>
          <w:w w:val="115"/>
        </w:rPr>
        <w:t xml:space="preserve"> formación con un profundo conocimiento de los desafíos socioambientales, y </w:t>
      </w:r>
      <w:r w:rsidR="00C10553">
        <w:rPr>
          <w:rFonts w:ascii="Geomanist" w:hAnsi="Geomanist"/>
          <w:w w:val="115"/>
        </w:rPr>
        <w:t xml:space="preserve">el desarrollo de </w:t>
      </w:r>
      <w:r w:rsidRPr="00F61564">
        <w:rPr>
          <w:rFonts w:ascii="Geomanist" w:hAnsi="Geomanist"/>
          <w:w w:val="115"/>
        </w:rPr>
        <w:t xml:space="preserve">propuestas de tesis orientadas a transformar realidades. No obstante, para maximizar este </w:t>
      </w:r>
      <w:r w:rsidRPr="00F61564">
        <w:rPr>
          <w:rFonts w:ascii="Geomanist" w:hAnsi="Geomanist"/>
          <w:w w:val="115"/>
        </w:rPr>
        <w:lastRenderedPageBreak/>
        <w:t>potencial, es necesario institucionalizar una colaboración más estrecha y sistemática con los diversos actores de la región.</w:t>
      </w:r>
    </w:p>
    <w:p w14:paraId="4C9CD64B" w14:textId="1D4E94CF" w:rsidR="00A8238B" w:rsidRPr="004F10D0" w:rsidRDefault="00A8238B" w:rsidP="004819AC">
      <w:pPr>
        <w:pStyle w:val="Ttulo3"/>
        <w:numPr>
          <w:ilvl w:val="0"/>
          <w:numId w:val="34"/>
        </w:numPr>
      </w:pPr>
      <w:bookmarkStart w:id="14" w:name="_Toc181795422"/>
      <w:bookmarkStart w:id="15" w:name="_Hlk178839434"/>
      <w:r w:rsidRPr="004F10D0">
        <w:t xml:space="preserve">Acciones </w:t>
      </w:r>
      <w:r w:rsidR="004844E4">
        <w:t xml:space="preserve">y actividades </w:t>
      </w:r>
      <w:r w:rsidRPr="004F10D0">
        <w:t xml:space="preserve">del Programa Institucional seleccionadas para </w:t>
      </w:r>
      <w:r w:rsidR="00037342" w:rsidRPr="004F10D0">
        <w:t>atender en 2025</w:t>
      </w:r>
      <w:bookmarkEnd w:id="14"/>
    </w:p>
    <w:bookmarkEnd w:id="15"/>
    <w:p w14:paraId="7AE1A0ED" w14:textId="77777777" w:rsidR="00920481" w:rsidRPr="00F61564" w:rsidRDefault="00920481" w:rsidP="00920481">
      <w:pPr>
        <w:rPr>
          <w:rFonts w:ascii="Geomanist" w:hAnsi="Geomanist"/>
          <w:b/>
          <w:bCs/>
        </w:rPr>
      </w:pPr>
    </w:p>
    <w:p w14:paraId="331BEDED" w14:textId="5FC68852" w:rsidR="003C48AE" w:rsidRPr="00F61564" w:rsidRDefault="006965DD" w:rsidP="006965DD">
      <w:pPr>
        <w:jc w:val="both"/>
        <w:rPr>
          <w:rFonts w:ascii="Geomanist" w:hAnsi="Geomanist"/>
          <w:b/>
          <w:bCs/>
        </w:rPr>
      </w:pPr>
      <w:r w:rsidRPr="006965DD">
        <w:rPr>
          <w:rFonts w:ascii="Geomanist" w:hAnsi="Geomanist"/>
          <w:b/>
          <w:bCs/>
          <w:sz w:val="24"/>
          <w:szCs w:val="24"/>
        </w:rPr>
        <w:t>Estrategia prioritaria 2.1.- Desarrollar proyectos de tesis de posgrado de forma articulada con diversos actores para incidir en las problemáticas socioambientales de la frontera sur de México.</w:t>
      </w:r>
      <w:r w:rsidRPr="006965DD">
        <w:rPr>
          <w:rFonts w:ascii="Geomanist" w:hAnsi="Geomanist"/>
          <w:b/>
          <w:bCs/>
          <w:sz w:val="24"/>
          <w:szCs w:val="24"/>
        </w:rPr>
        <w:tab/>
      </w:r>
      <w:r w:rsidRPr="006965DD">
        <w:rPr>
          <w:rFonts w:ascii="Geomanist" w:hAnsi="Geomanist"/>
          <w:b/>
          <w:bCs/>
          <w:sz w:val="24"/>
          <w:szCs w:val="24"/>
        </w:rPr>
        <w:tab/>
      </w:r>
      <w:r w:rsidRPr="006965DD">
        <w:rPr>
          <w:rFonts w:ascii="Geomanist" w:hAnsi="Geomanist"/>
          <w:b/>
          <w:bCs/>
          <w:sz w:val="24"/>
          <w:szCs w:val="24"/>
        </w:rPr>
        <w:tab/>
      </w:r>
      <w:r w:rsidRPr="006965DD">
        <w:rPr>
          <w:rFonts w:ascii="Geomanist" w:hAnsi="Geomanist"/>
          <w:b/>
          <w:bCs/>
          <w:sz w:val="24"/>
          <w:szCs w:val="24"/>
        </w:rPr>
        <w:tab/>
      </w:r>
      <w:r w:rsidRPr="006965DD">
        <w:rPr>
          <w:rFonts w:ascii="Geomanist" w:hAnsi="Geomanist"/>
          <w:b/>
          <w:bCs/>
          <w:sz w:val="24"/>
          <w:szCs w:val="24"/>
        </w:rPr>
        <w:tab/>
      </w:r>
      <w:r w:rsidRPr="006965DD">
        <w:rPr>
          <w:rFonts w:ascii="Geomanist" w:hAnsi="Geomanist"/>
          <w:b/>
          <w:bCs/>
          <w:sz w:val="24"/>
          <w:szCs w:val="24"/>
        </w:rPr>
        <w:tab/>
      </w:r>
      <w:r w:rsidRPr="006965DD">
        <w:rPr>
          <w:rFonts w:ascii="Geomanist" w:hAnsi="Geomanist"/>
          <w:b/>
          <w:bCs/>
          <w:sz w:val="24"/>
          <w:szCs w:val="24"/>
        </w:rPr>
        <w:tab/>
      </w:r>
    </w:p>
    <w:p w14:paraId="518363C1" w14:textId="7E3C4CB6" w:rsidR="003C48AE" w:rsidRPr="00F61564" w:rsidRDefault="006965DD" w:rsidP="00551EF0">
      <w:pPr>
        <w:tabs>
          <w:tab w:val="left" w:pos="709"/>
        </w:tabs>
        <w:kinsoku w:val="0"/>
        <w:overflowPunct w:val="0"/>
        <w:ind w:left="142"/>
        <w:jc w:val="both"/>
        <w:rPr>
          <w:rFonts w:ascii="Geomanist" w:hAnsi="Geomanist"/>
          <w:w w:val="110"/>
        </w:rPr>
      </w:pPr>
      <w:r>
        <w:rPr>
          <w:rFonts w:ascii="Geomanist" w:hAnsi="Geomanist"/>
          <w:w w:val="110"/>
        </w:rPr>
        <w:t xml:space="preserve">Acción </w:t>
      </w:r>
      <w:r w:rsidR="00BA4B55" w:rsidRPr="00F61564">
        <w:rPr>
          <w:rFonts w:ascii="Geomanist" w:hAnsi="Geomanist"/>
          <w:w w:val="110"/>
        </w:rPr>
        <w:t xml:space="preserve">2.1.1. </w:t>
      </w:r>
      <w:r w:rsidR="003C48AE" w:rsidRPr="00F61564">
        <w:rPr>
          <w:rFonts w:ascii="Geomanist" w:hAnsi="Geomanist"/>
          <w:w w:val="110"/>
        </w:rPr>
        <w:t>Fortalecer los Coloquios de Doctorado mediante la socialización de los eventos a la comunidad en general.</w:t>
      </w:r>
    </w:p>
    <w:p w14:paraId="3896C7F8" w14:textId="77777777" w:rsidR="003C48AE" w:rsidRPr="00F61564" w:rsidRDefault="003C48AE" w:rsidP="00551EF0">
      <w:pPr>
        <w:tabs>
          <w:tab w:val="left" w:pos="709"/>
        </w:tabs>
        <w:kinsoku w:val="0"/>
        <w:overflowPunct w:val="0"/>
        <w:ind w:left="142"/>
        <w:rPr>
          <w:rFonts w:ascii="Geomanist" w:hAnsi="Geomanist"/>
        </w:rPr>
      </w:pPr>
    </w:p>
    <w:p w14:paraId="50BD8EFE" w14:textId="6BC8C656" w:rsidR="008E671F" w:rsidRPr="00D70F57" w:rsidRDefault="00852491" w:rsidP="004819AC">
      <w:pPr>
        <w:numPr>
          <w:ilvl w:val="0"/>
          <w:numId w:val="3"/>
        </w:numPr>
        <w:tabs>
          <w:tab w:val="left" w:pos="709"/>
        </w:tabs>
        <w:kinsoku w:val="0"/>
        <w:overflowPunct w:val="0"/>
        <w:rPr>
          <w:rFonts w:ascii="Geomanist" w:hAnsi="Geomanist"/>
          <w:sz w:val="20"/>
          <w:szCs w:val="20"/>
        </w:rPr>
      </w:pPr>
      <w:r w:rsidRPr="00D70F57">
        <w:rPr>
          <w:rFonts w:ascii="Geomanist" w:hAnsi="Geomanist"/>
          <w:sz w:val="20"/>
          <w:szCs w:val="20"/>
        </w:rPr>
        <w:t>Actualización del formato de los coloquios para incrementar la participación de la comunidad de ECOSUR.</w:t>
      </w:r>
    </w:p>
    <w:p w14:paraId="6CDA2743" w14:textId="77777777" w:rsidR="008E671F" w:rsidRPr="00F61564" w:rsidRDefault="008E671F" w:rsidP="00551EF0">
      <w:pPr>
        <w:tabs>
          <w:tab w:val="left" w:pos="709"/>
        </w:tabs>
        <w:kinsoku w:val="0"/>
        <w:overflowPunct w:val="0"/>
        <w:ind w:left="142"/>
        <w:rPr>
          <w:rFonts w:ascii="Geomanist" w:hAnsi="Geomanist"/>
        </w:rPr>
      </w:pPr>
    </w:p>
    <w:p w14:paraId="0B823B4E" w14:textId="08B7959B" w:rsidR="003C48AE" w:rsidRPr="00F61564" w:rsidRDefault="00F105BF" w:rsidP="00551EF0">
      <w:pPr>
        <w:tabs>
          <w:tab w:val="left" w:pos="531"/>
          <w:tab w:val="left" w:pos="709"/>
        </w:tabs>
        <w:kinsoku w:val="0"/>
        <w:overflowPunct w:val="0"/>
        <w:ind w:left="142"/>
        <w:jc w:val="both"/>
        <w:rPr>
          <w:rFonts w:ascii="Geomanist" w:hAnsi="Geomanist"/>
          <w:w w:val="115"/>
        </w:rPr>
      </w:pPr>
      <w:r>
        <w:rPr>
          <w:rFonts w:ascii="Geomanist" w:hAnsi="Geomanist"/>
          <w:w w:val="115"/>
        </w:rPr>
        <w:t xml:space="preserve">Acción </w:t>
      </w:r>
      <w:r w:rsidR="00BA4B55" w:rsidRPr="00F61564">
        <w:rPr>
          <w:rFonts w:ascii="Geomanist" w:hAnsi="Geomanist"/>
          <w:w w:val="115"/>
        </w:rPr>
        <w:t xml:space="preserve">2.1.2. </w:t>
      </w:r>
      <w:r w:rsidR="003C48AE" w:rsidRPr="00F61564">
        <w:rPr>
          <w:rFonts w:ascii="Geomanist" w:hAnsi="Geomanist"/>
          <w:w w:val="115"/>
        </w:rPr>
        <w:t>Articular a la comunidad estudiantil con diversos sectores, que propicien el diálogo y propuestas</w:t>
      </w:r>
      <w:r w:rsidR="003C48AE" w:rsidRPr="00F61564">
        <w:rPr>
          <w:rFonts w:ascii="Geomanist" w:hAnsi="Geomanist"/>
          <w:spacing w:val="-13"/>
          <w:w w:val="115"/>
        </w:rPr>
        <w:t xml:space="preserve"> </w:t>
      </w:r>
      <w:r w:rsidR="003C48AE" w:rsidRPr="00F61564">
        <w:rPr>
          <w:rFonts w:ascii="Geomanist" w:hAnsi="Geomanist"/>
          <w:w w:val="115"/>
        </w:rPr>
        <w:t>de</w:t>
      </w:r>
      <w:r w:rsidR="003C48AE" w:rsidRPr="00F61564">
        <w:rPr>
          <w:rFonts w:ascii="Geomanist" w:hAnsi="Geomanist"/>
          <w:spacing w:val="-13"/>
          <w:w w:val="115"/>
        </w:rPr>
        <w:t xml:space="preserve"> </w:t>
      </w:r>
      <w:r w:rsidR="003C48AE" w:rsidRPr="00F61564">
        <w:rPr>
          <w:rFonts w:ascii="Geomanist" w:hAnsi="Geomanist"/>
          <w:w w:val="115"/>
        </w:rPr>
        <w:t>tesis</w:t>
      </w:r>
      <w:r w:rsidR="003C48AE" w:rsidRPr="00F61564">
        <w:rPr>
          <w:rFonts w:ascii="Geomanist" w:hAnsi="Geomanist"/>
          <w:spacing w:val="-13"/>
          <w:w w:val="115"/>
        </w:rPr>
        <w:t xml:space="preserve"> </w:t>
      </w:r>
      <w:r w:rsidR="003C48AE" w:rsidRPr="00F61564">
        <w:rPr>
          <w:rFonts w:ascii="Geomanist" w:hAnsi="Geomanist"/>
          <w:w w:val="115"/>
        </w:rPr>
        <w:t>sobre</w:t>
      </w:r>
      <w:r w:rsidR="003C48AE" w:rsidRPr="00F61564">
        <w:rPr>
          <w:rFonts w:ascii="Geomanist" w:hAnsi="Geomanist"/>
          <w:spacing w:val="-13"/>
          <w:w w:val="115"/>
        </w:rPr>
        <w:t xml:space="preserve"> </w:t>
      </w:r>
      <w:r w:rsidR="003C48AE" w:rsidRPr="00F61564">
        <w:rPr>
          <w:rFonts w:ascii="Geomanist" w:hAnsi="Geomanist"/>
          <w:w w:val="115"/>
        </w:rPr>
        <w:t>las</w:t>
      </w:r>
      <w:r w:rsidR="003C48AE" w:rsidRPr="00F61564">
        <w:rPr>
          <w:rFonts w:ascii="Geomanist" w:hAnsi="Geomanist"/>
          <w:spacing w:val="-13"/>
          <w:w w:val="115"/>
        </w:rPr>
        <w:t xml:space="preserve"> </w:t>
      </w:r>
      <w:r w:rsidR="003C48AE" w:rsidRPr="00F61564">
        <w:rPr>
          <w:rFonts w:ascii="Geomanist" w:hAnsi="Geomanist"/>
          <w:w w:val="115"/>
        </w:rPr>
        <w:t>diversas</w:t>
      </w:r>
      <w:r w:rsidR="003C48AE" w:rsidRPr="00F61564">
        <w:rPr>
          <w:rFonts w:ascii="Geomanist" w:hAnsi="Geomanist"/>
          <w:spacing w:val="-13"/>
          <w:w w:val="115"/>
        </w:rPr>
        <w:t xml:space="preserve"> </w:t>
      </w:r>
      <w:r w:rsidR="003C48AE" w:rsidRPr="00F61564">
        <w:rPr>
          <w:rFonts w:ascii="Geomanist" w:hAnsi="Geomanist"/>
          <w:w w:val="115"/>
        </w:rPr>
        <w:t>problemáticas</w:t>
      </w:r>
      <w:r w:rsidR="003C48AE" w:rsidRPr="00F61564">
        <w:rPr>
          <w:rFonts w:ascii="Geomanist" w:hAnsi="Geomanist"/>
          <w:spacing w:val="-13"/>
          <w:w w:val="115"/>
        </w:rPr>
        <w:t xml:space="preserve"> </w:t>
      </w:r>
      <w:r w:rsidR="003C48AE" w:rsidRPr="00F61564">
        <w:rPr>
          <w:rFonts w:ascii="Geomanist" w:hAnsi="Geomanist"/>
          <w:w w:val="115"/>
        </w:rPr>
        <w:t>que</w:t>
      </w:r>
      <w:r w:rsidR="003C48AE" w:rsidRPr="00F61564">
        <w:rPr>
          <w:rFonts w:ascii="Geomanist" w:hAnsi="Geomanist"/>
          <w:spacing w:val="-13"/>
          <w:w w:val="115"/>
        </w:rPr>
        <w:t xml:space="preserve"> </w:t>
      </w:r>
      <w:r w:rsidR="003C48AE" w:rsidRPr="00F61564">
        <w:rPr>
          <w:rFonts w:ascii="Geomanist" w:hAnsi="Geomanist"/>
          <w:w w:val="115"/>
        </w:rPr>
        <w:t>se</w:t>
      </w:r>
      <w:r w:rsidR="003C48AE" w:rsidRPr="00F61564">
        <w:rPr>
          <w:rFonts w:ascii="Geomanist" w:hAnsi="Geomanist"/>
          <w:spacing w:val="-13"/>
          <w:w w:val="115"/>
        </w:rPr>
        <w:t xml:space="preserve"> </w:t>
      </w:r>
      <w:r w:rsidR="003C48AE" w:rsidRPr="00F61564">
        <w:rPr>
          <w:rFonts w:ascii="Geomanist" w:hAnsi="Geomanist"/>
          <w:w w:val="115"/>
        </w:rPr>
        <w:t>enfrentan.</w:t>
      </w:r>
    </w:p>
    <w:p w14:paraId="1E29DA62" w14:textId="77777777" w:rsidR="003C48AE" w:rsidRPr="00F61564" w:rsidRDefault="003C48AE" w:rsidP="00551EF0">
      <w:pPr>
        <w:tabs>
          <w:tab w:val="left" w:pos="709"/>
        </w:tabs>
        <w:kinsoku w:val="0"/>
        <w:overflowPunct w:val="0"/>
        <w:ind w:left="142"/>
        <w:rPr>
          <w:rFonts w:ascii="Geomanist" w:hAnsi="Geomanist"/>
        </w:rPr>
      </w:pPr>
    </w:p>
    <w:p w14:paraId="01AC2B89" w14:textId="336A31C3" w:rsidR="00C72AA2" w:rsidRPr="00F61564" w:rsidRDefault="005A07F2" w:rsidP="004819AC">
      <w:pPr>
        <w:numPr>
          <w:ilvl w:val="0"/>
          <w:numId w:val="3"/>
        </w:numPr>
        <w:tabs>
          <w:tab w:val="left" w:pos="709"/>
        </w:tabs>
        <w:kinsoku w:val="0"/>
        <w:overflowPunct w:val="0"/>
        <w:jc w:val="both"/>
        <w:rPr>
          <w:rFonts w:ascii="Geomanist" w:hAnsi="Geomanist"/>
        </w:rPr>
      </w:pPr>
      <w:r w:rsidRPr="00D70F57">
        <w:rPr>
          <w:rFonts w:ascii="Geomanist" w:hAnsi="Geomanist"/>
          <w:sz w:val="20"/>
          <w:szCs w:val="20"/>
        </w:rPr>
        <w:t>Identificar,</w:t>
      </w:r>
      <w:r w:rsidR="00C72AA2" w:rsidRPr="00D70F57">
        <w:rPr>
          <w:rFonts w:ascii="Geomanist" w:hAnsi="Geomanist"/>
          <w:sz w:val="20"/>
          <w:szCs w:val="20"/>
        </w:rPr>
        <w:t xml:space="preserve"> </w:t>
      </w:r>
      <w:r w:rsidR="0049282B" w:rsidRPr="00D70F57">
        <w:rPr>
          <w:rFonts w:ascii="Geomanist" w:hAnsi="Geomanist"/>
          <w:sz w:val="20"/>
          <w:szCs w:val="20"/>
        </w:rPr>
        <w:t xml:space="preserve">desde el Comité de Docencia, </w:t>
      </w:r>
      <w:r w:rsidR="00C72AA2" w:rsidRPr="00D70F57">
        <w:rPr>
          <w:rFonts w:ascii="Geomanist" w:hAnsi="Geomanist"/>
          <w:sz w:val="20"/>
          <w:szCs w:val="20"/>
        </w:rPr>
        <w:t xml:space="preserve">una o dos regiones de incidencia </w:t>
      </w:r>
      <w:r w:rsidR="002703DD" w:rsidRPr="00D70F57">
        <w:rPr>
          <w:rFonts w:ascii="Geomanist" w:hAnsi="Geomanist"/>
          <w:sz w:val="20"/>
          <w:szCs w:val="20"/>
        </w:rPr>
        <w:t xml:space="preserve">y </w:t>
      </w:r>
      <w:r w:rsidR="009660F5" w:rsidRPr="00D70F57">
        <w:rPr>
          <w:rFonts w:ascii="Geomanist" w:hAnsi="Geomanist"/>
          <w:sz w:val="20"/>
          <w:szCs w:val="20"/>
        </w:rPr>
        <w:t>motivar al estudiantado que orienten</w:t>
      </w:r>
      <w:r w:rsidR="00C72AA2" w:rsidRPr="00D70F57">
        <w:rPr>
          <w:rFonts w:ascii="Geomanist" w:hAnsi="Geomanist"/>
          <w:sz w:val="20"/>
          <w:szCs w:val="20"/>
        </w:rPr>
        <w:t xml:space="preserve"> sus esfuerzos de investigación en esos territorios y sus problemáticas</w:t>
      </w:r>
      <w:r w:rsidR="00C72AA2" w:rsidRPr="00F61564">
        <w:rPr>
          <w:rFonts w:ascii="Geomanist" w:hAnsi="Geomanist"/>
        </w:rPr>
        <w:t>.</w:t>
      </w:r>
    </w:p>
    <w:p w14:paraId="65DA546E" w14:textId="77777777" w:rsidR="00C72AA2" w:rsidRPr="00F61564" w:rsidRDefault="00C72AA2" w:rsidP="00551EF0">
      <w:pPr>
        <w:tabs>
          <w:tab w:val="left" w:pos="709"/>
        </w:tabs>
        <w:kinsoku w:val="0"/>
        <w:overflowPunct w:val="0"/>
        <w:ind w:left="142"/>
        <w:rPr>
          <w:rFonts w:ascii="Geomanist" w:hAnsi="Geomanist"/>
        </w:rPr>
      </w:pPr>
    </w:p>
    <w:p w14:paraId="46AB9A2C" w14:textId="2FC7AA8E" w:rsidR="003C48AE" w:rsidRPr="00F61564" w:rsidRDefault="00A320C1" w:rsidP="00551EF0">
      <w:pPr>
        <w:tabs>
          <w:tab w:val="left" w:pos="709"/>
        </w:tabs>
        <w:kinsoku w:val="0"/>
        <w:overflowPunct w:val="0"/>
        <w:ind w:left="142"/>
        <w:jc w:val="both"/>
        <w:rPr>
          <w:rFonts w:ascii="Geomanist" w:hAnsi="Geomanist"/>
          <w:spacing w:val="-2"/>
          <w:w w:val="110"/>
        </w:rPr>
      </w:pPr>
      <w:r>
        <w:rPr>
          <w:rFonts w:ascii="Geomanist" w:hAnsi="Geomanist"/>
          <w:w w:val="110"/>
        </w:rPr>
        <w:t xml:space="preserve">Acción </w:t>
      </w:r>
      <w:r w:rsidR="00BA4B55" w:rsidRPr="00F61564">
        <w:rPr>
          <w:rFonts w:ascii="Geomanist" w:hAnsi="Geomanist"/>
          <w:w w:val="110"/>
        </w:rPr>
        <w:t xml:space="preserve">2.1.3. </w:t>
      </w:r>
      <w:r w:rsidR="003C48AE" w:rsidRPr="00F61564">
        <w:rPr>
          <w:rFonts w:ascii="Geomanist" w:hAnsi="Geomanist"/>
          <w:w w:val="110"/>
        </w:rPr>
        <w:t>Diversificar</w:t>
      </w:r>
      <w:r w:rsidR="003C48AE" w:rsidRPr="00F61564">
        <w:rPr>
          <w:rFonts w:ascii="Geomanist" w:hAnsi="Geomanist"/>
          <w:spacing w:val="-1"/>
          <w:w w:val="110"/>
        </w:rPr>
        <w:t xml:space="preserve"> </w:t>
      </w:r>
      <w:r w:rsidR="003C48AE" w:rsidRPr="00F61564">
        <w:rPr>
          <w:rFonts w:ascii="Geomanist" w:hAnsi="Geomanist"/>
          <w:w w:val="110"/>
        </w:rPr>
        <w:t>la</w:t>
      </w:r>
      <w:r w:rsidR="003C48AE" w:rsidRPr="00F61564">
        <w:rPr>
          <w:rFonts w:ascii="Geomanist" w:hAnsi="Geomanist"/>
          <w:spacing w:val="-2"/>
          <w:w w:val="110"/>
        </w:rPr>
        <w:t xml:space="preserve"> </w:t>
      </w:r>
      <w:r w:rsidR="003C48AE" w:rsidRPr="00F61564">
        <w:rPr>
          <w:rFonts w:ascii="Geomanist" w:hAnsi="Geomanist"/>
          <w:w w:val="110"/>
        </w:rPr>
        <w:t>oferta</w:t>
      </w:r>
      <w:r w:rsidR="003C48AE" w:rsidRPr="00F61564">
        <w:rPr>
          <w:rFonts w:ascii="Geomanist" w:hAnsi="Geomanist"/>
          <w:spacing w:val="-2"/>
          <w:w w:val="110"/>
        </w:rPr>
        <w:t xml:space="preserve"> </w:t>
      </w:r>
      <w:r w:rsidR="003C48AE" w:rsidRPr="00F61564">
        <w:rPr>
          <w:rFonts w:ascii="Geomanist" w:hAnsi="Geomanist"/>
          <w:w w:val="110"/>
        </w:rPr>
        <w:t>de</w:t>
      </w:r>
      <w:r w:rsidR="003C48AE" w:rsidRPr="00F61564">
        <w:rPr>
          <w:rFonts w:ascii="Geomanist" w:hAnsi="Geomanist"/>
          <w:spacing w:val="-2"/>
          <w:w w:val="110"/>
        </w:rPr>
        <w:t xml:space="preserve"> </w:t>
      </w:r>
      <w:r w:rsidR="003C48AE" w:rsidRPr="00F61564">
        <w:rPr>
          <w:rFonts w:ascii="Geomanist" w:hAnsi="Geomanist"/>
          <w:w w:val="110"/>
        </w:rPr>
        <w:t>programas</w:t>
      </w:r>
      <w:r w:rsidR="003C48AE" w:rsidRPr="00F61564">
        <w:rPr>
          <w:rFonts w:ascii="Geomanist" w:hAnsi="Geomanist"/>
          <w:spacing w:val="-2"/>
          <w:w w:val="110"/>
        </w:rPr>
        <w:t xml:space="preserve"> </w:t>
      </w:r>
      <w:r w:rsidR="003C48AE" w:rsidRPr="00F61564">
        <w:rPr>
          <w:rFonts w:ascii="Geomanist" w:hAnsi="Geomanist"/>
          <w:w w:val="110"/>
        </w:rPr>
        <w:t>de</w:t>
      </w:r>
      <w:r w:rsidR="003C48AE" w:rsidRPr="00F61564">
        <w:rPr>
          <w:rFonts w:ascii="Geomanist" w:hAnsi="Geomanist"/>
          <w:spacing w:val="-1"/>
          <w:w w:val="110"/>
        </w:rPr>
        <w:t xml:space="preserve"> </w:t>
      </w:r>
      <w:r w:rsidR="003C48AE" w:rsidRPr="00F61564">
        <w:rPr>
          <w:rFonts w:ascii="Geomanist" w:hAnsi="Geomanist"/>
          <w:w w:val="110"/>
        </w:rPr>
        <w:t>posgrado</w:t>
      </w:r>
      <w:r w:rsidR="003C48AE" w:rsidRPr="00F61564">
        <w:rPr>
          <w:rFonts w:ascii="Geomanist" w:hAnsi="Geomanist"/>
          <w:spacing w:val="-2"/>
          <w:w w:val="110"/>
        </w:rPr>
        <w:t xml:space="preserve"> </w:t>
      </w:r>
      <w:r w:rsidR="003C48AE" w:rsidRPr="00F61564">
        <w:rPr>
          <w:rFonts w:ascii="Geomanist" w:hAnsi="Geomanist"/>
          <w:w w:val="110"/>
        </w:rPr>
        <w:t>articulados</w:t>
      </w:r>
      <w:r w:rsidR="003C48AE" w:rsidRPr="00F61564">
        <w:rPr>
          <w:rFonts w:ascii="Geomanist" w:hAnsi="Geomanist"/>
          <w:spacing w:val="-2"/>
          <w:w w:val="110"/>
        </w:rPr>
        <w:t xml:space="preserve"> </w:t>
      </w:r>
      <w:r w:rsidR="003C48AE" w:rsidRPr="00F61564">
        <w:rPr>
          <w:rFonts w:ascii="Geomanist" w:hAnsi="Geomanist"/>
          <w:w w:val="110"/>
        </w:rPr>
        <w:t>con</w:t>
      </w:r>
      <w:r w:rsidR="003C48AE" w:rsidRPr="00F61564">
        <w:rPr>
          <w:rFonts w:ascii="Geomanist" w:hAnsi="Geomanist"/>
          <w:spacing w:val="-2"/>
          <w:w w:val="110"/>
        </w:rPr>
        <w:t xml:space="preserve"> </w:t>
      </w:r>
      <w:r w:rsidR="003C48AE" w:rsidRPr="00F61564">
        <w:rPr>
          <w:rFonts w:ascii="Geomanist" w:hAnsi="Geomanist"/>
          <w:w w:val="110"/>
        </w:rPr>
        <w:t>los</w:t>
      </w:r>
      <w:r w:rsidR="003C48AE" w:rsidRPr="00F61564">
        <w:rPr>
          <w:rFonts w:ascii="Geomanist" w:hAnsi="Geomanist"/>
          <w:spacing w:val="-2"/>
          <w:w w:val="110"/>
        </w:rPr>
        <w:t xml:space="preserve"> </w:t>
      </w:r>
      <w:r w:rsidR="003C48AE" w:rsidRPr="00F61564">
        <w:rPr>
          <w:rFonts w:ascii="Geomanist" w:hAnsi="Geomanist"/>
          <w:w w:val="110"/>
        </w:rPr>
        <w:t>actores</w:t>
      </w:r>
      <w:r w:rsidR="003C48AE" w:rsidRPr="00F61564">
        <w:rPr>
          <w:rFonts w:ascii="Geomanist" w:hAnsi="Geomanist"/>
          <w:spacing w:val="-2"/>
          <w:w w:val="110"/>
        </w:rPr>
        <w:t xml:space="preserve"> </w:t>
      </w:r>
      <w:r w:rsidR="003C48AE" w:rsidRPr="00F61564">
        <w:rPr>
          <w:rFonts w:ascii="Geomanist" w:hAnsi="Geomanist"/>
          <w:w w:val="110"/>
        </w:rPr>
        <w:t>de</w:t>
      </w:r>
      <w:r w:rsidR="003C48AE" w:rsidRPr="00F61564">
        <w:rPr>
          <w:rFonts w:ascii="Geomanist" w:hAnsi="Geomanist"/>
          <w:spacing w:val="-2"/>
          <w:w w:val="110"/>
        </w:rPr>
        <w:t xml:space="preserve"> </w:t>
      </w:r>
      <w:r w:rsidR="003C48AE" w:rsidRPr="00F61564">
        <w:rPr>
          <w:rFonts w:ascii="Geomanist" w:hAnsi="Geomanist"/>
          <w:w w:val="110"/>
        </w:rPr>
        <w:t>la</w:t>
      </w:r>
      <w:r w:rsidR="003C48AE" w:rsidRPr="00F61564">
        <w:rPr>
          <w:rFonts w:ascii="Geomanist" w:hAnsi="Geomanist"/>
          <w:spacing w:val="-2"/>
          <w:w w:val="110"/>
        </w:rPr>
        <w:t xml:space="preserve"> región.</w:t>
      </w:r>
    </w:p>
    <w:p w14:paraId="683C7E24" w14:textId="77777777" w:rsidR="003C48AE" w:rsidRPr="00F61564" w:rsidRDefault="003C48AE" w:rsidP="00551EF0">
      <w:pPr>
        <w:tabs>
          <w:tab w:val="left" w:pos="709"/>
        </w:tabs>
        <w:kinsoku w:val="0"/>
        <w:overflowPunct w:val="0"/>
        <w:rPr>
          <w:rFonts w:ascii="Geomanist" w:hAnsi="Geomanist"/>
        </w:rPr>
      </w:pPr>
    </w:p>
    <w:p w14:paraId="0BF3A486" w14:textId="12501565" w:rsidR="009660F5" w:rsidRPr="00D70F57" w:rsidRDefault="00BE45ED" w:rsidP="004819AC">
      <w:pPr>
        <w:numPr>
          <w:ilvl w:val="0"/>
          <w:numId w:val="3"/>
        </w:numPr>
        <w:tabs>
          <w:tab w:val="left" w:pos="993"/>
        </w:tabs>
        <w:kinsoku w:val="0"/>
        <w:overflowPunct w:val="0"/>
        <w:jc w:val="both"/>
        <w:rPr>
          <w:rFonts w:ascii="Geomanist" w:hAnsi="Geomanist"/>
          <w:sz w:val="20"/>
          <w:szCs w:val="20"/>
        </w:rPr>
      </w:pPr>
      <w:r w:rsidRPr="00D70F57">
        <w:rPr>
          <w:rFonts w:ascii="Geomanist" w:hAnsi="Geomanist"/>
          <w:sz w:val="20"/>
          <w:szCs w:val="20"/>
        </w:rPr>
        <w:t xml:space="preserve">Puesta en marcha de la primera generación </w:t>
      </w:r>
      <w:r w:rsidR="00927EDD" w:rsidRPr="00D70F57">
        <w:rPr>
          <w:rFonts w:ascii="Geomanist" w:hAnsi="Geomanist"/>
          <w:sz w:val="20"/>
          <w:szCs w:val="20"/>
        </w:rPr>
        <w:t>del</w:t>
      </w:r>
      <w:r w:rsidRPr="00D70F57">
        <w:rPr>
          <w:rFonts w:ascii="Geomanist" w:hAnsi="Geomanist"/>
          <w:sz w:val="20"/>
          <w:szCs w:val="20"/>
        </w:rPr>
        <w:t xml:space="preserve"> Doctorado en Ciencias en Agroecología</w:t>
      </w:r>
      <w:r w:rsidR="00927EDD" w:rsidRPr="00D70F57">
        <w:rPr>
          <w:rFonts w:ascii="Geomanist" w:hAnsi="Geomanist"/>
          <w:sz w:val="20"/>
          <w:szCs w:val="20"/>
        </w:rPr>
        <w:t>.</w:t>
      </w:r>
    </w:p>
    <w:p w14:paraId="732AAF45" w14:textId="589838F1" w:rsidR="009660F5" w:rsidRPr="00D70F57" w:rsidRDefault="00927EDD" w:rsidP="004819AC">
      <w:pPr>
        <w:numPr>
          <w:ilvl w:val="0"/>
          <w:numId w:val="3"/>
        </w:numPr>
        <w:tabs>
          <w:tab w:val="left" w:pos="993"/>
        </w:tabs>
        <w:kinsoku w:val="0"/>
        <w:overflowPunct w:val="0"/>
        <w:jc w:val="both"/>
        <w:rPr>
          <w:rFonts w:ascii="Geomanist" w:hAnsi="Geomanist"/>
          <w:sz w:val="20"/>
          <w:szCs w:val="20"/>
        </w:rPr>
      </w:pPr>
      <w:r w:rsidRPr="00D70F57">
        <w:rPr>
          <w:rFonts w:ascii="Geomanist" w:hAnsi="Geomanist"/>
          <w:sz w:val="20"/>
          <w:szCs w:val="20"/>
        </w:rPr>
        <w:t xml:space="preserve">Activación de las Especialidades Nacionales para el Bienestar Comunitario en Manejo Costero Integral, en Salud Comunitaria, y en Agroecologías y Soberanías Alimentarias. </w:t>
      </w:r>
    </w:p>
    <w:p w14:paraId="6EE44216" w14:textId="77777777" w:rsidR="00927EDD" w:rsidRPr="00F61564" w:rsidRDefault="00927EDD" w:rsidP="00184EA2">
      <w:pPr>
        <w:tabs>
          <w:tab w:val="left" w:pos="993"/>
        </w:tabs>
        <w:kinsoku w:val="0"/>
        <w:overflowPunct w:val="0"/>
        <w:ind w:left="142"/>
        <w:jc w:val="both"/>
        <w:rPr>
          <w:rFonts w:ascii="Geomanist" w:hAnsi="Geomanist"/>
        </w:rPr>
      </w:pPr>
    </w:p>
    <w:p w14:paraId="73C012C7" w14:textId="4FB029BF" w:rsidR="003C48AE" w:rsidRPr="00F61564" w:rsidRDefault="00A320C1" w:rsidP="00551EF0">
      <w:pPr>
        <w:tabs>
          <w:tab w:val="left" w:pos="573"/>
          <w:tab w:val="left" w:pos="709"/>
        </w:tabs>
        <w:kinsoku w:val="0"/>
        <w:overflowPunct w:val="0"/>
        <w:ind w:left="142"/>
        <w:jc w:val="both"/>
        <w:rPr>
          <w:rFonts w:ascii="Geomanist" w:hAnsi="Geomanist"/>
          <w:w w:val="115"/>
        </w:rPr>
      </w:pPr>
      <w:r>
        <w:rPr>
          <w:rFonts w:ascii="Geomanist" w:hAnsi="Geomanist"/>
          <w:w w:val="115"/>
        </w:rPr>
        <w:t xml:space="preserve">Acción </w:t>
      </w:r>
      <w:r w:rsidR="00BA4B55" w:rsidRPr="00F61564">
        <w:rPr>
          <w:rFonts w:ascii="Geomanist" w:hAnsi="Geomanist"/>
          <w:w w:val="115"/>
        </w:rPr>
        <w:t xml:space="preserve">2.1.4. </w:t>
      </w:r>
      <w:r w:rsidR="003C48AE" w:rsidRPr="00F61564">
        <w:rPr>
          <w:rFonts w:ascii="Geomanist" w:hAnsi="Geomanist"/>
          <w:w w:val="115"/>
        </w:rPr>
        <w:t>Promover el diseño y la oferta de cursos no presenciales, en los planes de estudio vigentes que fortalecen el quehacer de posgrado.</w:t>
      </w:r>
    </w:p>
    <w:p w14:paraId="6AD15BBE" w14:textId="77777777" w:rsidR="00663E74" w:rsidRPr="00F61564" w:rsidRDefault="00663E74" w:rsidP="00551EF0">
      <w:pPr>
        <w:tabs>
          <w:tab w:val="left" w:pos="573"/>
          <w:tab w:val="left" w:pos="709"/>
        </w:tabs>
        <w:kinsoku w:val="0"/>
        <w:overflowPunct w:val="0"/>
        <w:ind w:left="142"/>
        <w:jc w:val="both"/>
        <w:rPr>
          <w:rFonts w:ascii="Geomanist" w:hAnsi="Geomanist"/>
          <w:w w:val="115"/>
        </w:rPr>
      </w:pPr>
    </w:p>
    <w:p w14:paraId="6F52C0AB" w14:textId="2B51D61A" w:rsidR="003C113E" w:rsidRPr="00FC7A54" w:rsidRDefault="00805CC8" w:rsidP="004819AC">
      <w:pPr>
        <w:numPr>
          <w:ilvl w:val="0"/>
          <w:numId w:val="5"/>
        </w:numPr>
        <w:kinsoku w:val="0"/>
        <w:overflowPunct w:val="0"/>
        <w:ind w:left="993"/>
        <w:jc w:val="both"/>
        <w:rPr>
          <w:rFonts w:ascii="Geomanist" w:hAnsi="Geomanist"/>
          <w:w w:val="115"/>
          <w:sz w:val="20"/>
          <w:szCs w:val="20"/>
        </w:rPr>
      </w:pPr>
      <w:r w:rsidRPr="00FC7A54">
        <w:rPr>
          <w:rFonts w:ascii="Geomanist" w:hAnsi="Geomanist"/>
          <w:w w:val="115"/>
          <w:sz w:val="20"/>
          <w:szCs w:val="20"/>
        </w:rPr>
        <w:t xml:space="preserve">Los nuevos programas de Doctorado en </w:t>
      </w:r>
      <w:r w:rsidR="00710F80" w:rsidRPr="00FC7A54">
        <w:rPr>
          <w:rFonts w:ascii="Geomanist" w:hAnsi="Geomanist"/>
          <w:w w:val="115"/>
          <w:sz w:val="20"/>
          <w:szCs w:val="20"/>
        </w:rPr>
        <w:t xml:space="preserve">Ciencias en agroecología y Especialidades de Bienestar Comunitarios </w:t>
      </w:r>
      <w:r w:rsidR="00333C6A" w:rsidRPr="00FC7A54">
        <w:rPr>
          <w:rFonts w:ascii="Geomanist" w:hAnsi="Geomanist"/>
          <w:w w:val="115"/>
          <w:sz w:val="20"/>
          <w:szCs w:val="20"/>
        </w:rPr>
        <w:t>se organizan en semi presencial</w:t>
      </w:r>
    </w:p>
    <w:p w14:paraId="2A9D451F" w14:textId="77777777" w:rsidR="003C48AE" w:rsidRPr="00F61564" w:rsidRDefault="003C48AE" w:rsidP="00333C6A">
      <w:pPr>
        <w:tabs>
          <w:tab w:val="left" w:pos="709"/>
        </w:tabs>
        <w:kinsoku w:val="0"/>
        <w:overflowPunct w:val="0"/>
        <w:rPr>
          <w:rFonts w:ascii="Geomanist" w:hAnsi="Geomanist"/>
        </w:rPr>
      </w:pPr>
    </w:p>
    <w:p w14:paraId="6E716E3B" w14:textId="691315F2" w:rsidR="003C48AE" w:rsidRPr="00F61564" w:rsidRDefault="00244F7A" w:rsidP="00551EF0">
      <w:pPr>
        <w:tabs>
          <w:tab w:val="left" w:pos="588"/>
          <w:tab w:val="left" w:pos="709"/>
        </w:tabs>
        <w:kinsoku w:val="0"/>
        <w:overflowPunct w:val="0"/>
        <w:ind w:left="142"/>
        <w:jc w:val="both"/>
        <w:rPr>
          <w:rFonts w:ascii="Geomanist" w:hAnsi="Geomanist"/>
          <w:w w:val="115"/>
        </w:rPr>
      </w:pPr>
      <w:r>
        <w:rPr>
          <w:rFonts w:ascii="Geomanist" w:hAnsi="Geomanist"/>
          <w:w w:val="115"/>
        </w:rPr>
        <w:t xml:space="preserve">Acción </w:t>
      </w:r>
      <w:r w:rsidR="00BA4B55" w:rsidRPr="00F61564">
        <w:rPr>
          <w:rFonts w:ascii="Geomanist" w:hAnsi="Geomanist"/>
          <w:w w:val="115"/>
        </w:rPr>
        <w:t xml:space="preserve">2.1.5. </w:t>
      </w:r>
      <w:r w:rsidR="003C48AE" w:rsidRPr="00F61564">
        <w:rPr>
          <w:rFonts w:ascii="Geomanist" w:hAnsi="Geomanist"/>
          <w:w w:val="115"/>
        </w:rPr>
        <w:t>Promover el reconocimiento de la diversidad e inclusión mediante mecanismos institucionales (programas y becas) que impulsen acciones afirmativas y fomenten la atracción de estudiantes de la región.</w:t>
      </w:r>
    </w:p>
    <w:p w14:paraId="4669E9E2" w14:textId="77777777" w:rsidR="00324C6C" w:rsidRPr="00F61564" w:rsidRDefault="00324C6C" w:rsidP="00551EF0">
      <w:pPr>
        <w:tabs>
          <w:tab w:val="left" w:pos="588"/>
          <w:tab w:val="left" w:pos="709"/>
        </w:tabs>
        <w:kinsoku w:val="0"/>
        <w:overflowPunct w:val="0"/>
        <w:ind w:left="142"/>
        <w:jc w:val="both"/>
        <w:rPr>
          <w:rFonts w:ascii="Geomanist" w:hAnsi="Geomanist"/>
          <w:w w:val="115"/>
        </w:rPr>
      </w:pPr>
    </w:p>
    <w:p w14:paraId="73E677D9" w14:textId="6D1FF560" w:rsidR="00333C6A" w:rsidRPr="00F61564" w:rsidRDefault="00184EA2" w:rsidP="004819AC">
      <w:pPr>
        <w:numPr>
          <w:ilvl w:val="0"/>
          <w:numId w:val="4"/>
        </w:numPr>
        <w:tabs>
          <w:tab w:val="left" w:pos="709"/>
        </w:tabs>
        <w:kinsoku w:val="0"/>
        <w:overflowPunct w:val="0"/>
        <w:ind w:left="993"/>
        <w:jc w:val="both"/>
        <w:rPr>
          <w:rFonts w:ascii="Geomanist" w:hAnsi="Geomanist"/>
          <w:w w:val="115"/>
        </w:rPr>
      </w:pPr>
      <w:r w:rsidRPr="00FC7A54">
        <w:rPr>
          <w:rFonts w:ascii="Geomanist" w:hAnsi="Geomanist"/>
          <w:w w:val="115"/>
          <w:sz w:val="20"/>
          <w:szCs w:val="20"/>
        </w:rPr>
        <w:t>Continuación</w:t>
      </w:r>
      <w:r w:rsidR="00572EFD" w:rsidRPr="00FC7A54">
        <w:rPr>
          <w:rFonts w:ascii="Geomanist" w:hAnsi="Geomanist"/>
          <w:w w:val="115"/>
          <w:sz w:val="20"/>
          <w:szCs w:val="20"/>
        </w:rPr>
        <w:t xml:space="preserve"> </w:t>
      </w:r>
      <w:r w:rsidRPr="00FC7A54">
        <w:rPr>
          <w:rFonts w:ascii="Geomanist" w:hAnsi="Geomanist"/>
          <w:w w:val="115"/>
          <w:sz w:val="20"/>
          <w:szCs w:val="20"/>
        </w:rPr>
        <w:t>d</w:t>
      </w:r>
      <w:r w:rsidR="00572EFD" w:rsidRPr="00FC7A54">
        <w:rPr>
          <w:rFonts w:ascii="Geomanist" w:hAnsi="Geomanist"/>
          <w:w w:val="115"/>
          <w:sz w:val="20"/>
          <w:szCs w:val="20"/>
        </w:rPr>
        <w:t xml:space="preserve">el Programa de becas de Preparación para el Posgrado </w:t>
      </w:r>
      <w:r w:rsidRPr="00FC7A54">
        <w:rPr>
          <w:rFonts w:ascii="Geomanist" w:hAnsi="Geomanist"/>
          <w:w w:val="115"/>
          <w:sz w:val="20"/>
          <w:szCs w:val="20"/>
        </w:rPr>
        <w:t xml:space="preserve">que </w:t>
      </w:r>
      <w:r w:rsidRPr="00FC7A54">
        <w:rPr>
          <w:rFonts w:ascii="Geomanist" w:hAnsi="Geomanist"/>
          <w:w w:val="115"/>
          <w:sz w:val="20"/>
          <w:szCs w:val="20"/>
        </w:rPr>
        <w:lastRenderedPageBreak/>
        <w:t xml:space="preserve">representa una acción afirmativa para </w:t>
      </w:r>
      <w:r w:rsidR="00572EFD" w:rsidRPr="00FC7A54">
        <w:rPr>
          <w:rFonts w:ascii="Geomanist" w:hAnsi="Geomanist"/>
          <w:w w:val="115"/>
          <w:sz w:val="20"/>
          <w:szCs w:val="20"/>
        </w:rPr>
        <w:t>la inclusión de personas aspirantes de la región</w:t>
      </w:r>
      <w:r w:rsidR="00572EFD" w:rsidRPr="00F61564">
        <w:rPr>
          <w:rFonts w:ascii="Geomanist" w:hAnsi="Geomanist"/>
          <w:w w:val="115"/>
        </w:rPr>
        <w:t>.</w:t>
      </w:r>
    </w:p>
    <w:p w14:paraId="27DC90C8" w14:textId="77777777" w:rsidR="00333C6A" w:rsidRPr="00F61564" w:rsidRDefault="00333C6A" w:rsidP="00551EF0">
      <w:pPr>
        <w:tabs>
          <w:tab w:val="left" w:pos="588"/>
          <w:tab w:val="left" w:pos="709"/>
        </w:tabs>
        <w:kinsoku w:val="0"/>
        <w:overflowPunct w:val="0"/>
        <w:ind w:left="142"/>
        <w:jc w:val="both"/>
        <w:rPr>
          <w:rFonts w:ascii="Geomanist" w:hAnsi="Geomanist"/>
          <w:w w:val="115"/>
        </w:rPr>
      </w:pPr>
    </w:p>
    <w:p w14:paraId="351B7438" w14:textId="62FEAE3A" w:rsidR="00324C6C" w:rsidRPr="00F61564" w:rsidRDefault="00244F7A" w:rsidP="00551EF0">
      <w:pPr>
        <w:tabs>
          <w:tab w:val="left" w:pos="588"/>
          <w:tab w:val="left" w:pos="709"/>
        </w:tabs>
        <w:kinsoku w:val="0"/>
        <w:overflowPunct w:val="0"/>
        <w:ind w:left="142"/>
        <w:jc w:val="both"/>
        <w:rPr>
          <w:rFonts w:ascii="Geomanist" w:hAnsi="Geomanist"/>
          <w:w w:val="115"/>
        </w:rPr>
      </w:pPr>
      <w:r>
        <w:rPr>
          <w:rFonts w:ascii="Geomanist" w:hAnsi="Geomanist"/>
          <w:w w:val="115"/>
        </w:rPr>
        <w:t xml:space="preserve">Acción </w:t>
      </w:r>
      <w:r w:rsidR="00324C6C" w:rsidRPr="00F61564">
        <w:rPr>
          <w:rFonts w:ascii="Geomanist" w:hAnsi="Geomanist"/>
          <w:w w:val="115"/>
        </w:rPr>
        <w:t xml:space="preserve">2.1.6. </w:t>
      </w:r>
      <w:r w:rsidR="004834A4" w:rsidRPr="00F61564">
        <w:rPr>
          <w:rFonts w:ascii="Geomanist" w:hAnsi="Geomanist"/>
          <w:w w:val="115"/>
        </w:rPr>
        <w:t>Promover un consorcio de actores interinstitucionales que definan temas prioritarios de investigación para que los estudiantes de maestría y doctorado los consideren en su elección de tema de tesis.</w:t>
      </w:r>
    </w:p>
    <w:p w14:paraId="109EC193" w14:textId="77777777" w:rsidR="003C48AE" w:rsidRPr="00F61564" w:rsidRDefault="003C48AE" w:rsidP="00551EF0">
      <w:pPr>
        <w:tabs>
          <w:tab w:val="left" w:pos="709"/>
        </w:tabs>
        <w:kinsoku w:val="0"/>
        <w:overflowPunct w:val="0"/>
        <w:ind w:left="142"/>
        <w:rPr>
          <w:rFonts w:ascii="Geomanist" w:hAnsi="Geomanist"/>
        </w:rPr>
      </w:pPr>
    </w:p>
    <w:p w14:paraId="11ADD30E" w14:textId="03957FD3" w:rsidR="00184EA2" w:rsidRPr="00F61564" w:rsidRDefault="0018041D" w:rsidP="004819AC">
      <w:pPr>
        <w:numPr>
          <w:ilvl w:val="0"/>
          <w:numId w:val="4"/>
        </w:numPr>
        <w:kinsoku w:val="0"/>
        <w:overflowPunct w:val="0"/>
        <w:ind w:left="993"/>
        <w:rPr>
          <w:rFonts w:ascii="Geomanist" w:hAnsi="Geomanist"/>
        </w:rPr>
      </w:pPr>
      <w:r w:rsidRPr="00FC7A54">
        <w:rPr>
          <w:rFonts w:ascii="Geomanist" w:hAnsi="Geomanist"/>
          <w:sz w:val="20"/>
          <w:szCs w:val="20"/>
        </w:rPr>
        <w:t xml:space="preserve">Ofrecer </w:t>
      </w:r>
      <w:r w:rsidR="00DF0255" w:rsidRPr="00FC7A54">
        <w:rPr>
          <w:rFonts w:ascii="Geomanist" w:hAnsi="Geomanist"/>
          <w:sz w:val="20"/>
          <w:szCs w:val="20"/>
        </w:rPr>
        <w:t>temas prioritarios</w:t>
      </w:r>
      <w:r w:rsidRPr="00FC7A54">
        <w:rPr>
          <w:rFonts w:ascii="Geomanist" w:hAnsi="Geomanist"/>
          <w:sz w:val="20"/>
          <w:szCs w:val="20"/>
        </w:rPr>
        <w:t xml:space="preserve"> en los nuevos programas</w:t>
      </w:r>
      <w:r w:rsidR="00DF0255" w:rsidRPr="00F61564">
        <w:rPr>
          <w:rFonts w:ascii="Geomanist" w:hAnsi="Geomanist"/>
        </w:rPr>
        <w:t>.</w:t>
      </w:r>
    </w:p>
    <w:p w14:paraId="476D9191" w14:textId="77777777" w:rsidR="00184EA2" w:rsidRPr="00F61564" w:rsidRDefault="00184EA2" w:rsidP="00551EF0">
      <w:pPr>
        <w:tabs>
          <w:tab w:val="left" w:pos="709"/>
        </w:tabs>
        <w:kinsoku w:val="0"/>
        <w:overflowPunct w:val="0"/>
        <w:ind w:left="142"/>
        <w:rPr>
          <w:rFonts w:ascii="Geomanist" w:hAnsi="Geomanist"/>
        </w:rPr>
      </w:pPr>
    </w:p>
    <w:p w14:paraId="3574ECDC" w14:textId="2936ECAF" w:rsidR="003C48AE" w:rsidRPr="00F61564" w:rsidRDefault="00244F7A" w:rsidP="00551EF0">
      <w:pPr>
        <w:tabs>
          <w:tab w:val="left" w:pos="556"/>
          <w:tab w:val="left" w:pos="709"/>
        </w:tabs>
        <w:kinsoku w:val="0"/>
        <w:overflowPunct w:val="0"/>
        <w:ind w:left="142"/>
        <w:jc w:val="both"/>
        <w:rPr>
          <w:rFonts w:ascii="Geomanist" w:hAnsi="Geomanist"/>
          <w:w w:val="115"/>
        </w:rPr>
      </w:pPr>
      <w:r>
        <w:rPr>
          <w:rFonts w:ascii="Geomanist" w:hAnsi="Geomanist"/>
          <w:w w:val="115"/>
        </w:rPr>
        <w:t xml:space="preserve">Acción </w:t>
      </w:r>
      <w:r w:rsidR="00BA4B55" w:rsidRPr="00F61564">
        <w:rPr>
          <w:rFonts w:ascii="Geomanist" w:hAnsi="Geomanist"/>
          <w:w w:val="115"/>
        </w:rPr>
        <w:t xml:space="preserve">2.1.7. </w:t>
      </w:r>
      <w:r w:rsidR="003C48AE" w:rsidRPr="00F61564">
        <w:rPr>
          <w:rFonts w:ascii="Geomanist" w:hAnsi="Geomanist"/>
          <w:w w:val="115"/>
        </w:rPr>
        <w:t>Favorecer una mayor vinculación con las comunidades y actores sociales mediante mecanismos</w:t>
      </w:r>
      <w:r w:rsidR="003C48AE" w:rsidRPr="00F61564">
        <w:rPr>
          <w:rFonts w:ascii="Geomanist" w:hAnsi="Geomanist"/>
          <w:spacing w:val="-4"/>
          <w:w w:val="115"/>
        </w:rPr>
        <w:t xml:space="preserve"> </w:t>
      </w:r>
      <w:r w:rsidR="003C48AE" w:rsidRPr="00F61564">
        <w:rPr>
          <w:rFonts w:ascii="Geomanist" w:hAnsi="Geomanist"/>
          <w:w w:val="115"/>
        </w:rPr>
        <w:t>institucionales</w:t>
      </w:r>
      <w:r w:rsidR="003C48AE" w:rsidRPr="00F61564">
        <w:rPr>
          <w:rFonts w:ascii="Geomanist" w:hAnsi="Geomanist"/>
          <w:spacing w:val="-4"/>
          <w:w w:val="115"/>
        </w:rPr>
        <w:t xml:space="preserve"> </w:t>
      </w:r>
      <w:r w:rsidR="003C48AE" w:rsidRPr="00F61564">
        <w:rPr>
          <w:rFonts w:ascii="Geomanist" w:hAnsi="Geomanist"/>
          <w:w w:val="115"/>
        </w:rPr>
        <w:t>que</w:t>
      </w:r>
      <w:r w:rsidR="003C48AE" w:rsidRPr="00F61564">
        <w:rPr>
          <w:rFonts w:ascii="Geomanist" w:hAnsi="Geomanist"/>
          <w:spacing w:val="-4"/>
          <w:w w:val="115"/>
        </w:rPr>
        <w:t xml:space="preserve"> </w:t>
      </w:r>
      <w:r w:rsidR="003C48AE" w:rsidRPr="00F61564">
        <w:rPr>
          <w:rFonts w:ascii="Geomanist" w:hAnsi="Geomanist"/>
          <w:w w:val="115"/>
        </w:rPr>
        <w:t>permitan</w:t>
      </w:r>
      <w:r w:rsidR="003C48AE" w:rsidRPr="00F61564">
        <w:rPr>
          <w:rFonts w:ascii="Geomanist" w:hAnsi="Geomanist"/>
          <w:spacing w:val="-5"/>
          <w:w w:val="115"/>
        </w:rPr>
        <w:t xml:space="preserve"> </w:t>
      </w:r>
      <w:r w:rsidR="003C48AE" w:rsidRPr="00F61564">
        <w:rPr>
          <w:rFonts w:ascii="Geomanist" w:hAnsi="Geomanist"/>
          <w:w w:val="115"/>
        </w:rPr>
        <w:t>la</w:t>
      </w:r>
      <w:r w:rsidR="003C48AE" w:rsidRPr="00F61564">
        <w:rPr>
          <w:rFonts w:ascii="Geomanist" w:hAnsi="Geomanist"/>
          <w:spacing w:val="-4"/>
          <w:w w:val="115"/>
        </w:rPr>
        <w:t xml:space="preserve"> </w:t>
      </w:r>
      <w:r w:rsidR="003C48AE" w:rsidRPr="00F61564">
        <w:rPr>
          <w:rFonts w:ascii="Geomanist" w:hAnsi="Geomanist"/>
          <w:w w:val="115"/>
        </w:rPr>
        <w:t>devolución</w:t>
      </w:r>
      <w:r w:rsidR="003C48AE" w:rsidRPr="00F61564">
        <w:rPr>
          <w:rFonts w:ascii="Geomanist" w:hAnsi="Geomanist"/>
          <w:spacing w:val="-5"/>
          <w:w w:val="115"/>
        </w:rPr>
        <w:t xml:space="preserve"> </w:t>
      </w:r>
      <w:r w:rsidR="003C48AE" w:rsidRPr="00F61564">
        <w:rPr>
          <w:rFonts w:ascii="Geomanist" w:hAnsi="Geomanist"/>
          <w:w w:val="115"/>
        </w:rPr>
        <w:t>de</w:t>
      </w:r>
      <w:r w:rsidR="003C48AE" w:rsidRPr="00F61564">
        <w:rPr>
          <w:rFonts w:ascii="Geomanist" w:hAnsi="Geomanist"/>
          <w:spacing w:val="-4"/>
          <w:w w:val="115"/>
        </w:rPr>
        <w:t xml:space="preserve"> </w:t>
      </w:r>
      <w:r w:rsidR="003C48AE" w:rsidRPr="00F61564">
        <w:rPr>
          <w:rFonts w:ascii="Geomanist" w:hAnsi="Geomanist"/>
          <w:w w:val="115"/>
        </w:rPr>
        <w:t>resultados</w:t>
      </w:r>
      <w:r w:rsidR="003C48AE" w:rsidRPr="00F61564">
        <w:rPr>
          <w:rFonts w:ascii="Geomanist" w:hAnsi="Geomanist"/>
          <w:spacing w:val="-4"/>
          <w:w w:val="115"/>
        </w:rPr>
        <w:t xml:space="preserve"> </w:t>
      </w:r>
      <w:r w:rsidR="003C48AE" w:rsidRPr="00F61564">
        <w:rPr>
          <w:rFonts w:ascii="Geomanist" w:hAnsi="Geomanist"/>
          <w:w w:val="115"/>
        </w:rPr>
        <w:t>de</w:t>
      </w:r>
      <w:r w:rsidR="003C48AE" w:rsidRPr="00F61564">
        <w:rPr>
          <w:rFonts w:ascii="Geomanist" w:hAnsi="Geomanist"/>
          <w:spacing w:val="-4"/>
          <w:w w:val="115"/>
        </w:rPr>
        <w:t xml:space="preserve"> </w:t>
      </w:r>
      <w:r w:rsidR="003C48AE" w:rsidRPr="00F61564">
        <w:rPr>
          <w:rFonts w:ascii="Geomanist" w:hAnsi="Geomanist"/>
          <w:w w:val="115"/>
        </w:rPr>
        <w:t>las</w:t>
      </w:r>
      <w:r w:rsidR="003C48AE" w:rsidRPr="00F61564">
        <w:rPr>
          <w:rFonts w:ascii="Geomanist" w:hAnsi="Geomanist"/>
          <w:spacing w:val="-4"/>
          <w:w w:val="115"/>
        </w:rPr>
        <w:t xml:space="preserve"> </w:t>
      </w:r>
      <w:r w:rsidR="003C48AE" w:rsidRPr="00F61564">
        <w:rPr>
          <w:rFonts w:ascii="Geomanist" w:hAnsi="Geomanist"/>
          <w:w w:val="115"/>
        </w:rPr>
        <w:t>tesis.</w:t>
      </w:r>
    </w:p>
    <w:p w14:paraId="61AF8032" w14:textId="77777777" w:rsidR="003C48AE" w:rsidRPr="00F61564" w:rsidRDefault="003C48AE" w:rsidP="00551EF0">
      <w:pPr>
        <w:tabs>
          <w:tab w:val="left" w:pos="709"/>
        </w:tabs>
        <w:kinsoku w:val="0"/>
        <w:overflowPunct w:val="0"/>
        <w:ind w:left="142"/>
        <w:rPr>
          <w:rFonts w:ascii="Geomanist" w:hAnsi="Geomanist"/>
        </w:rPr>
      </w:pPr>
    </w:p>
    <w:p w14:paraId="4102420B" w14:textId="111D9475" w:rsidR="00DF0255" w:rsidRPr="00F61564" w:rsidRDefault="00BF6FF4" w:rsidP="004819AC">
      <w:pPr>
        <w:numPr>
          <w:ilvl w:val="0"/>
          <w:numId w:val="4"/>
        </w:numPr>
        <w:kinsoku w:val="0"/>
        <w:overflowPunct w:val="0"/>
        <w:ind w:left="993"/>
        <w:jc w:val="both"/>
        <w:rPr>
          <w:rFonts w:ascii="Geomanist" w:hAnsi="Geomanist"/>
        </w:rPr>
      </w:pPr>
      <w:r w:rsidRPr="00FC7A54">
        <w:rPr>
          <w:rFonts w:ascii="Geomanist" w:hAnsi="Geomanist"/>
          <w:sz w:val="20"/>
          <w:szCs w:val="20"/>
        </w:rPr>
        <w:t xml:space="preserve">Identificación de una o dos regiones de incidencia </w:t>
      </w:r>
      <w:r w:rsidR="008256ED" w:rsidRPr="00FC7A54">
        <w:rPr>
          <w:rFonts w:ascii="Geomanist" w:hAnsi="Geomanist"/>
          <w:sz w:val="20"/>
          <w:szCs w:val="20"/>
        </w:rPr>
        <w:t xml:space="preserve">por unidad regional </w:t>
      </w:r>
      <w:r w:rsidRPr="00FC7A54">
        <w:rPr>
          <w:rFonts w:ascii="Geomanist" w:hAnsi="Geomanist"/>
          <w:sz w:val="20"/>
          <w:szCs w:val="20"/>
        </w:rPr>
        <w:t xml:space="preserve">para </w:t>
      </w:r>
      <w:r w:rsidR="008256ED" w:rsidRPr="00FC7A54">
        <w:rPr>
          <w:rFonts w:ascii="Geomanist" w:hAnsi="Geomanist"/>
          <w:sz w:val="20"/>
          <w:szCs w:val="20"/>
        </w:rPr>
        <w:t>enfocar los</w:t>
      </w:r>
      <w:r w:rsidRPr="00FC7A54">
        <w:rPr>
          <w:rFonts w:ascii="Geomanist" w:hAnsi="Geomanist"/>
          <w:sz w:val="20"/>
          <w:szCs w:val="20"/>
        </w:rPr>
        <w:t xml:space="preserve"> esfuerzos de investigación</w:t>
      </w:r>
      <w:r w:rsidR="008256ED" w:rsidRPr="00FC7A54">
        <w:rPr>
          <w:rFonts w:ascii="Geomanist" w:hAnsi="Geomanist"/>
          <w:sz w:val="20"/>
          <w:szCs w:val="20"/>
        </w:rPr>
        <w:t xml:space="preserve"> del estudiantado</w:t>
      </w:r>
      <w:r w:rsidRPr="00FC7A54">
        <w:rPr>
          <w:rFonts w:ascii="Geomanist" w:hAnsi="Geomanist"/>
          <w:sz w:val="20"/>
          <w:szCs w:val="20"/>
        </w:rPr>
        <w:t xml:space="preserve"> </w:t>
      </w:r>
      <w:r w:rsidR="006A4A79" w:rsidRPr="00FC7A54">
        <w:rPr>
          <w:rFonts w:ascii="Geomanist" w:hAnsi="Geomanist"/>
          <w:sz w:val="20"/>
          <w:szCs w:val="20"/>
        </w:rPr>
        <w:t xml:space="preserve">y fomentar </w:t>
      </w:r>
      <w:r w:rsidRPr="00FC7A54">
        <w:rPr>
          <w:rFonts w:ascii="Geomanist" w:hAnsi="Geomanist"/>
          <w:sz w:val="20"/>
          <w:szCs w:val="20"/>
        </w:rPr>
        <w:t>actividades de retribución social</w:t>
      </w:r>
      <w:r w:rsidRPr="00F61564">
        <w:rPr>
          <w:rFonts w:ascii="Geomanist" w:hAnsi="Geomanist"/>
        </w:rPr>
        <w:t>.</w:t>
      </w:r>
    </w:p>
    <w:p w14:paraId="09F5F67A" w14:textId="77777777" w:rsidR="00DF0255" w:rsidRPr="00F61564" w:rsidRDefault="00DF0255" w:rsidP="00551EF0">
      <w:pPr>
        <w:tabs>
          <w:tab w:val="left" w:pos="709"/>
        </w:tabs>
        <w:kinsoku w:val="0"/>
        <w:overflowPunct w:val="0"/>
        <w:ind w:left="142"/>
        <w:rPr>
          <w:rFonts w:ascii="Geomanist" w:hAnsi="Geomanist"/>
        </w:rPr>
      </w:pPr>
    </w:p>
    <w:p w14:paraId="24D5FAEC" w14:textId="744AB563" w:rsidR="003C48AE" w:rsidRPr="00F61564" w:rsidRDefault="00244F7A" w:rsidP="00551EF0">
      <w:pPr>
        <w:tabs>
          <w:tab w:val="left" w:pos="709"/>
        </w:tabs>
        <w:kinsoku w:val="0"/>
        <w:overflowPunct w:val="0"/>
        <w:ind w:left="142"/>
        <w:jc w:val="both"/>
        <w:rPr>
          <w:rFonts w:ascii="Geomanist" w:hAnsi="Geomanist"/>
          <w:w w:val="110"/>
        </w:rPr>
      </w:pPr>
      <w:r>
        <w:rPr>
          <w:rFonts w:ascii="Geomanist" w:hAnsi="Geomanist"/>
          <w:w w:val="110"/>
        </w:rPr>
        <w:t xml:space="preserve">Acción </w:t>
      </w:r>
      <w:r w:rsidR="00BA4B55" w:rsidRPr="00F61564">
        <w:rPr>
          <w:rFonts w:ascii="Geomanist" w:hAnsi="Geomanist"/>
          <w:w w:val="110"/>
        </w:rPr>
        <w:t xml:space="preserve">2.1.8. </w:t>
      </w:r>
      <w:r w:rsidR="003C48AE" w:rsidRPr="00F61564">
        <w:rPr>
          <w:rFonts w:ascii="Geomanist" w:hAnsi="Geomanist"/>
          <w:w w:val="110"/>
        </w:rPr>
        <w:t>Apoyar la pertenencia a asociaciones y consejos, que favorezcan la realización de tesis de posgrado y generen beneficios para la sociedad.</w:t>
      </w:r>
    </w:p>
    <w:p w14:paraId="4007F3C5" w14:textId="77777777" w:rsidR="003C48AE" w:rsidRPr="00F61564" w:rsidRDefault="003C48AE" w:rsidP="00551EF0">
      <w:pPr>
        <w:tabs>
          <w:tab w:val="left" w:pos="709"/>
        </w:tabs>
        <w:kinsoku w:val="0"/>
        <w:overflowPunct w:val="0"/>
        <w:ind w:left="142"/>
        <w:rPr>
          <w:rFonts w:ascii="Geomanist" w:hAnsi="Geomanist"/>
        </w:rPr>
      </w:pPr>
    </w:p>
    <w:p w14:paraId="25CBC214" w14:textId="242FA287" w:rsidR="006A4A79" w:rsidRPr="00FC7A54" w:rsidRDefault="00D512A7" w:rsidP="004819AC">
      <w:pPr>
        <w:numPr>
          <w:ilvl w:val="0"/>
          <w:numId w:val="4"/>
        </w:numPr>
        <w:tabs>
          <w:tab w:val="left" w:pos="993"/>
        </w:tabs>
        <w:kinsoku w:val="0"/>
        <w:overflowPunct w:val="0"/>
        <w:ind w:left="993"/>
        <w:rPr>
          <w:rFonts w:ascii="Geomanist" w:hAnsi="Geomanist"/>
          <w:sz w:val="20"/>
          <w:szCs w:val="20"/>
        </w:rPr>
      </w:pPr>
      <w:r w:rsidRPr="00FC7A54">
        <w:rPr>
          <w:rFonts w:ascii="Geomanist" w:hAnsi="Geomanist"/>
          <w:sz w:val="20"/>
          <w:szCs w:val="20"/>
        </w:rPr>
        <w:t xml:space="preserve">Promoción de </w:t>
      </w:r>
      <w:r w:rsidR="00CF3ED2" w:rsidRPr="00FC7A54">
        <w:rPr>
          <w:rFonts w:ascii="Geomanist" w:hAnsi="Geomanist"/>
          <w:sz w:val="20"/>
          <w:szCs w:val="20"/>
        </w:rPr>
        <w:t xml:space="preserve">la inserción de estudiantes en las asociaciones y consejos de las regiones donde </w:t>
      </w:r>
      <w:r w:rsidR="004D5325" w:rsidRPr="00FC7A54">
        <w:rPr>
          <w:rFonts w:ascii="Geomanist" w:hAnsi="Geomanist"/>
          <w:sz w:val="20"/>
          <w:szCs w:val="20"/>
        </w:rPr>
        <w:t>realizan sus investigaciones.</w:t>
      </w:r>
    </w:p>
    <w:p w14:paraId="34D83A1C" w14:textId="77777777" w:rsidR="003C48AE" w:rsidRPr="00F61564" w:rsidRDefault="003C48AE" w:rsidP="003C48AE">
      <w:pPr>
        <w:kinsoku w:val="0"/>
        <w:overflowPunct w:val="0"/>
        <w:rPr>
          <w:rFonts w:ascii="Geomanist" w:hAnsi="Geomanist"/>
        </w:rPr>
      </w:pPr>
    </w:p>
    <w:p w14:paraId="16E9987D" w14:textId="73D5D1DA" w:rsidR="003C48AE" w:rsidRPr="00C25EC5" w:rsidRDefault="00A203E6" w:rsidP="00A203E6">
      <w:pPr>
        <w:kinsoku w:val="0"/>
        <w:overflowPunct w:val="0"/>
        <w:jc w:val="both"/>
        <w:rPr>
          <w:rFonts w:ascii="Geomanist" w:hAnsi="Geomanist"/>
          <w:sz w:val="24"/>
          <w:szCs w:val="24"/>
        </w:rPr>
      </w:pPr>
      <w:r w:rsidRPr="00C25EC5">
        <w:rPr>
          <w:rFonts w:ascii="Geomanist" w:hAnsi="Geomanist"/>
          <w:b/>
          <w:bCs/>
          <w:w w:val="110"/>
          <w:sz w:val="24"/>
          <w:szCs w:val="24"/>
        </w:rPr>
        <w:t>Estrategia prioritaria 2.2.- Impulsar el crecimiento de la oferta académica de posgrado que beneficie a la población de la frontera sur de México.</w:t>
      </w:r>
      <w:r w:rsidRPr="00C25EC5">
        <w:rPr>
          <w:rFonts w:ascii="Geomanist" w:hAnsi="Geomanist"/>
          <w:b/>
          <w:bCs/>
          <w:w w:val="110"/>
          <w:sz w:val="24"/>
          <w:szCs w:val="24"/>
        </w:rPr>
        <w:tab/>
      </w:r>
      <w:r w:rsidRPr="00C25EC5">
        <w:rPr>
          <w:rFonts w:ascii="Geomanist" w:hAnsi="Geomanist"/>
          <w:b/>
          <w:bCs/>
          <w:w w:val="110"/>
          <w:sz w:val="24"/>
          <w:szCs w:val="24"/>
        </w:rPr>
        <w:tab/>
      </w:r>
      <w:r w:rsidRPr="00C25EC5">
        <w:rPr>
          <w:rFonts w:ascii="Geomanist" w:hAnsi="Geomanist"/>
          <w:b/>
          <w:bCs/>
          <w:w w:val="110"/>
          <w:sz w:val="24"/>
          <w:szCs w:val="24"/>
        </w:rPr>
        <w:tab/>
      </w:r>
      <w:r w:rsidRPr="00C25EC5">
        <w:rPr>
          <w:rFonts w:ascii="Geomanist" w:hAnsi="Geomanist"/>
          <w:b/>
          <w:bCs/>
          <w:w w:val="110"/>
          <w:sz w:val="24"/>
          <w:szCs w:val="24"/>
        </w:rPr>
        <w:tab/>
      </w:r>
      <w:r w:rsidRPr="00C25EC5">
        <w:rPr>
          <w:rFonts w:ascii="Geomanist" w:hAnsi="Geomanist"/>
          <w:b/>
          <w:bCs/>
          <w:w w:val="110"/>
          <w:sz w:val="24"/>
          <w:szCs w:val="24"/>
        </w:rPr>
        <w:tab/>
      </w:r>
      <w:r w:rsidRPr="00C25EC5">
        <w:rPr>
          <w:rFonts w:ascii="Geomanist" w:hAnsi="Geomanist"/>
          <w:b/>
          <w:bCs/>
          <w:w w:val="110"/>
          <w:sz w:val="24"/>
          <w:szCs w:val="24"/>
        </w:rPr>
        <w:tab/>
      </w:r>
      <w:r w:rsidRPr="00C25EC5">
        <w:rPr>
          <w:rFonts w:ascii="Geomanist" w:hAnsi="Geomanist"/>
          <w:b/>
          <w:bCs/>
          <w:w w:val="110"/>
          <w:sz w:val="24"/>
          <w:szCs w:val="24"/>
        </w:rPr>
        <w:tab/>
      </w:r>
    </w:p>
    <w:p w14:paraId="2E8552EF" w14:textId="1C420D96" w:rsidR="008474FD" w:rsidRPr="00A203E6" w:rsidRDefault="00A203E6" w:rsidP="00E4046B">
      <w:pPr>
        <w:tabs>
          <w:tab w:val="left" w:pos="567"/>
          <w:tab w:val="left" w:pos="7088"/>
          <w:tab w:val="left" w:pos="10632"/>
        </w:tabs>
        <w:adjustRightInd/>
        <w:ind w:left="142" w:right="49"/>
        <w:jc w:val="both"/>
        <w:rPr>
          <w:rFonts w:ascii="Geomanist" w:eastAsia="Verdana" w:hAnsi="Geomanist" w:cs="Verdana"/>
          <w:lang w:val="es-ES" w:eastAsia="en-US"/>
        </w:rPr>
      </w:pPr>
      <w:r>
        <w:rPr>
          <w:rFonts w:ascii="Geomanist" w:eastAsia="Verdana" w:hAnsi="Geomanist" w:cs="Verdana"/>
          <w:spacing w:val="-2"/>
          <w:lang w:val="es-ES" w:eastAsia="en-US"/>
        </w:rPr>
        <w:t xml:space="preserve">Acción </w:t>
      </w:r>
      <w:r w:rsidR="008474FD" w:rsidRPr="00A203E6">
        <w:rPr>
          <w:rFonts w:ascii="Geomanist" w:eastAsia="Verdana" w:hAnsi="Geomanist" w:cs="Verdana"/>
          <w:spacing w:val="-2"/>
          <w:lang w:val="es-ES" w:eastAsia="en-US"/>
        </w:rPr>
        <w:t>2.2.2.</w:t>
      </w:r>
      <w:r w:rsidR="00E4046B" w:rsidRPr="00A203E6">
        <w:rPr>
          <w:rFonts w:ascii="Geomanist" w:eastAsia="Verdana" w:hAnsi="Geomanist" w:cs="Verdana"/>
          <w:spacing w:val="-2"/>
          <w:lang w:val="es-ES" w:eastAsia="en-US"/>
        </w:rPr>
        <w:t xml:space="preserve"> </w:t>
      </w:r>
      <w:r w:rsidR="008474FD" w:rsidRPr="00A203E6">
        <w:rPr>
          <w:rFonts w:ascii="Geomanist" w:eastAsia="Verdana" w:hAnsi="Geomanist" w:cs="Verdana"/>
          <w:spacing w:val="-2"/>
          <w:lang w:val="es-ES" w:eastAsia="en-US"/>
        </w:rPr>
        <w:t>Impulsar</w:t>
      </w:r>
      <w:r w:rsidR="008474FD" w:rsidRPr="00A203E6">
        <w:rPr>
          <w:rFonts w:ascii="Geomanist" w:eastAsia="Verdana" w:hAnsi="Geomanist" w:cs="Verdana"/>
          <w:spacing w:val="-13"/>
          <w:lang w:val="es-ES" w:eastAsia="en-US"/>
        </w:rPr>
        <w:t xml:space="preserve"> </w:t>
      </w:r>
      <w:r w:rsidR="008474FD" w:rsidRPr="00A203E6">
        <w:rPr>
          <w:rFonts w:ascii="Geomanist" w:eastAsia="Verdana" w:hAnsi="Geomanist" w:cs="Verdana"/>
          <w:spacing w:val="-2"/>
          <w:lang w:val="es-ES" w:eastAsia="en-US"/>
        </w:rPr>
        <w:t>el</w:t>
      </w:r>
      <w:r w:rsidR="008474FD" w:rsidRPr="00A203E6">
        <w:rPr>
          <w:rFonts w:ascii="Geomanist" w:eastAsia="Verdana" w:hAnsi="Geomanist" w:cs="Verdana"/>
          <w:spacing w:val="-20"/>
          <w:lang w:val="es-ES" w:eastAsia="en-US"/>
        </w:rPr>
        <w:t xml:space="preserve"> </w:t>
      </w:r>
      <w:r w:rsidR="008474FD" w:rsidRPr="00A203E6">
        <w:rPr>
          <w:rFonts w:ascii="Geomanist" w:eastAsia="Verdana" w:hAnsi="Geomanist" w:cs="Verdana"/>
          <w:spacing w:val="-2"/>
          <w:lang w:val="es-ES" w:eastAsia="en-US"/>
        </w:rPr>
        <w:t>Programa</w:t>
      </w:r>
      <w:r w:rsidR="008474FD" w:rsidRPr="00A203E6">
        <w:rPr>
          <w:rFonts w:ascii="Geomanist" w:eastAsia="Verdana" w:hAnsi="Geomanist" w:cs="Verdana"/>
          <w:spacing w:val="-12"/>
          <w:lang w:val="es-ES" w:eastAsia="en-US"/>
        </w:rPr>
        <w:t xml:space="preserve"> </w:t>
      </w:r>
      <w:r w:rsidR="008474FD" w:rsidRPr="00A203E6">
        <w:rPr>
          <w:rFonts w:ascii="Geomanist" w:eastAsia="Verdana" w:hAnsi="Geomanist" w:cs="Verdana"/>
          <w:spacing w:val="-2"/>
          <w:lang w:val="es-ES" w:eastAsia="en-US"/>
        </w:rPr>
        <w:t>de</w:t>
      </w:r>
      <w:r w:rsidR="008474FD" w:rsidRPr="00A203E6">
        <w:rPr>
          <w:rFonts w:ascii="Geomanist" w:eastAsia="Verdana" w:hAnsi="Geomanist" w:cs="Verdana"/>
          <w:spacing w:val="-14"/>
          <w:lang w:val="es-ES" w:eastAsia="en-US"/>
        </w:rPr>
        <w:t xml:space="preserve"> </w:t>
      </w:r>
      <w:r w:rsidR="008474FD" w:rsidRPr="00A203E6">
        <w:rPr>
          <w:rFonts w:ascii="Geomanist" w:eastAsia="Verdana" w:hAnsi="Geomanist" w:cs="Verdana"/>
          <w:spacing w:val="-2"/>
          <w:lang w:val="es-ES" w:eastAsia="en-US"/>
        </w:rPr>
        <w:t>Becas</w:t>
      </w:r>
      <w:r w:rsidR="008474FD" w:rsidRPr="00A203E6">
        <w:rPr>
          <w:rFonts w:ascii="Geomanist" w:eastAsia="Verdana" w:hAnsi="Geomanist" w:cs="Verdana"/>
          <w:spacing w:val="-13"/>
          <w:lang w:val="es-ES" w:eastAsia="en-US"/>
        </w:rPr>
        <w:t xml:space="preserve"> </w:t>
      </w:r>
      <w:r w:rsidR="008474FD" w:rsidRPr="00A203E6">
        <w:rPr>
          <w:rFonts w:ascii="Geomanist" w:eastAsia="Verdana" w:hAnsi="Geomanist" w:cs="Verdana"/>
          <w:spacing w:val="-2"/>
          <w:lang w:val="es-ES" w:eastAsia="en-US"/>
        </w:rPr>
        <w:t>que</w:t>
      </w:r>
      <w:r w:rsidR="008474FD" w:rsidRPr="00A203E6">
        <w:rPr>
          <w:rFonts w:ascii="Geomanist" w:eastAsia="Verdana" w:hAnsi="Geomanist" w:cs="Verdana"/>
          <w:spacing w:val="-16"/>
          <w:lang w:val="es-ES" w:eastAsia="en-US"/>
        </w:rPr>
        <w:t xml:space="preserve"> </w:t>
      </w:r>
      <w:r w:rsidR="008474FD" w:rsidRPr="00A203E6">
        <w:rPr>
          <w:rFonts w:ascii="Geomanist" w:eastAsia="Verdana" w:hAnsi="Geomanist" w:cs="Verdana"/>
          <w:spacing w:val="-2"/>
          <w:lang w:val="es-ES" w:eastAsia="en-US"/>
        </w:rPr>
        <w:t>atienda</w:t>
      </w:r>
      <w:r w:rsidR="008474FD" w:rsidRPr="00A203E6">
        <w:rPr>
          <w:rFonts w:ascii="Geomanist" w:eastAsia="Verdana" w:hAnsi="Geomanist" w:cs="Verdana"/>
          <w:spacing w:val="-12"/>
          <w:lang w:val="es-ES" w:eastAsia="en-US"/>
        </w:rPr>
        <w:t xml:space="preserve"> </w:t>
      </w:r>
      <w:r w:rsidR="008474FD" w:rsidRPr="00A203E6">
        <w:rPr>
          <w:rFonts w:ascii="Geomanist" w:eastAsia="Verdana" w:hAnsi="Geomanist" w:cs="Verdana"/>
          <w:spacing w:val="-2"/>
          <w:lang w:val="es-ES" w:eastAsia="en-US"/>
        </w:rPr>
        <w:t>a</w:t>
      </w:r>
      <w:r w:rsidR="008474FD" w:rsidRPr="00A203E6">
        <w:rPr>
          <w:rFonts w:ascii="Geomanist" w:eastAsia="Verdana" w:hAnsi="Geomanist" w:cs="Verdana"/>
          <w:spacing w:val="-18"/>
          <w:lang w:val="es-ES" w:eastAsia="en-US"/>
        </w:rPr>
        <w:t xml:space="preserve"> </w:t>
      </w:r>
      <w:r w:rsidR="008474FD" w:rsidRPr="00A203E6">
        <w:rPr>
          <w:rFonts w:ascii="Geomanist" w:eastAsia="Verdana" w:hAnsi="Geomanist" w:cs="Verdana"/>
          <w:spacing w:val="-2"/>
          <w:lang w:val="es-ES" w:eastAsia="en-US"/>
        </w:rPr>
        <w:t>grupos</w:t>
      </w:r>
      <w:r w:rsidR="008474FD" w:rsidRPr="00A203E6">
        <w:rPr>
          <w:rFonts w:ascii="Geomanist" w:eastAsia="Verdana" w:hAnsi="Geomanist" w:cs="Verdana"/>
          <w:spacing w:val="-19"/>
          <w:lang w:val="es-ES" w:eastAsia="en-US"/>
        </w:rPr>
        <w:t xml:space="preserve"> </w:t>
      </w:r>
      <w:r w:rsidR="008474FD" w:rsidRPr="00A203E6">
        <w:rPr>
          <w:rFonts w:ascii="Geomanist" w:eastAsia="Verdana" w:hAnsi="Geomanist" w:cs="Verdana"/>
          <w:spacing w:val="-2"/>
          <w:lang w:val="es-ES" w:eastAsia="en-US"/>
        </w:rPr>
        <w:t>vulnerables</w:t>
      </w:r>
      <w:r w:rsidR="008474FD" w:rsidRPr="00A203E6">
        <w:rPr>
          <w:rFonts w:ascii="Geomanist" w:eastAsia="Verdana" w:hAnsi="Geomanist" w:cs="Verdana"/>
          <w:spacing w:val="-13"/>
          <w:lang w:val="es-ES" w:eastAsia="en-US"/>
        </w:rPr>
        <w:t xml:space="preserve"> </w:t>
      </w:r>
      <w:r w:rsidR="008474FD" w:rsidRPr="00A203E6">
        <w:rPr>
          <w:rFonts w:ascii="Geomanist" w:eastAsia="Verdana" w:hAnsi="Geomanist" w:cs="Verdana"/>
          <w:spacing w:val="-2"/>
          <w:lang w:val="es-ES" w:eastAsia="en-US"/>
        </w:rPr>
        <w:t>mediante</w:t>
      </w:r>
      <w:r w:rsidR="008474FD" w:rsidRPr="00A203E6">
        <w:rPr>
          <w:rFonts w:ascii="Geomanist" w:eastAsia="Verdana" w:hAnsi="Geomanist" w:cs="Verdana"/>
          <w:spacing w:val="-14"/>
          <w:lang w:val="es-ES" w:eastAsia="en-US"/>
        </w:rPr>
        <w:t xml:space="preserve"> </w:t>
      </w:r>
      <w:r w:rsidR="008474FD" w:rsidRPr="00A203E6">
        <w:rPr>
          <w:rFonts w:ascii="Geomanist" w:eastAsia="Verdana" w:hAnsi="Geomanist" w:cs="Verdana"/>
          <w:spacing w:val="-2"/>
          <w:lang w:val="es-ES" w:eastAsia="en-US"/>
        </w:rPr>
        <w:t>su</w:t>
      </w:r>
      <w:r w:rsidR="00E4046B" w:rsidRPr="00A203E6">
        <w:rPr>
          <w:rFonts w:ascii="Geomanist" w:eastAsia="Verdana" w:hAnsi="Geomanist" w:cs="Verdana"/>
          <w:spacing w:val="-18"/>
          <w:lang w:val="es-ES" w:eastAsia="en-US"/>
        </w:rPr>
        <w:t xml:space="preserve"> </w:t>
      </w:r>
      <w:r w:rsidR="008474FD" w:rsidRPr="00A203E6">
        <w:rPr>
          <w:rFonts w:ascii="Geomanist" w:eastAsia="Verdana" w:hAnsi="Geomanist" w:cs="Verdana"/>
          <w:spacing w:val="-2"/>
          <w:lang w:val="es-ES" w:eastAsia="en-US"/>
        </w:rPr>
        <w:t>promoción</w:t>
      </w:r>
      <w:r w:rsidR="008474FD" w:rsidRPr="00A203E6">
        <w:rPr>
          <w:rFonts w:ascii="Geomanist" w:eastAsia="Verdana" w:hAnsi="Geomanist" w:cs="Verdana"/>
          <w:spacing w:val="-13"/>
          <w:lang w:val="es-ES" w:eastAsia="en-US"/>
        </w:rPr>
        <w:t xml:space="preserve"> </w:t>
      </w:r>
      <w:r w:rsidR="008474FD" w:rsidRPr="00A203E6">
        <w:rPr>
          <w:rFonts w:ascii="Geomanist" w:eastAsia="Verdana" w:hAnsi="Geomanist" w:cs="Verdana"/>
          <w:spacing w:val="-2"/>
          <w:lang w:val="es-ES" w:eastAsia="en-US"/>
        </w:rPr>
        <w:t>y</w:t>
      </w:r>
      <w:r w:rsidR="008474FD" w:rsidRPr="00A203E6">
        <w:rPr>
          <w:rFonts w:ascii="Geomanist" w:eastAsia="Verdana" w:hAnsi="Geomanist" w:cs="Verdana"/>
          <w:spacing w:val="-18"/>
          <w:lang w:val="es-ES" w:eastAsia="en-US"/>
        </w:rPr>
        <w:t xml:space="preserve"> </w:t>
      </w:r>
      <w:r w:rsidR="008474FD" w:rsidRPr="00A203E6">
        <w:rPr>
          <w:rFonts w:ascii="Geomanist" w:eastAsia="Verdana" w:hAnsi="Geomanist" w:cs="Verdana"/>
          <w:spacing w:val="-2"/>
          <w:lang w:val="es-ES" w:eastAsia="en-US"/>
        </w:rPr>
        <w:t>análisis</w:t>
      </w:r>
      <w:r w:rsidR="008474FD" w:rsidRPr="00A203E6">
        <w:rPr>
          <w:rFonts w:ascii="Geomanist" w:eastAsia="Verdana" w:hAnsi="Geomanist" w:cs="Verdana"/>
          <w:spacing w:val="-13"/>
          <w:lang w:val="es-ES" w:eastAsia="en-US"/>
        </w:rPr>
        <w:t xml:space="preserve"> </w:t>
      </w:r>
      <w:r w:rsidR="008474FD" w:rsidRPr="00A203E6">
        <w:rPr>
          <w:rFonts w:ascii="Geomanist" w:eastAsia="Verdana" w:hAnsi="Geomanist" w:cs="Verdana"/>
          <w:spacing w:val="-2"/>
          <w:lang w:val="es-ES" w:eastAsia="en-US"/>
        </w:rPr>
        <w:t xml:space="preserve">por </w:t>
      </w:r>
      <w:r w:rsidR="008474FD" w:rsidRPr="00A203E6">
        <w:rPr>
          <w:rFonts w:ascii="Geomanist" w:eastAsia="Verdana" w:hAnsi="Geomanist" w:cs="Verdana"/>
          <w:lang w:val="es-ES" w:eastAsia="en-US"/>
        </w:rPr>
        <w:t>parte de un grupo colegiado.</w:t>
      </w:r>
    </w:p>
    <w:p w14:paraId="4BCB7377" w14:textId="77777777" w:rsidR="008474FD" w:rsidRPr="00A203E6" w:rsidRDefault="008474FD" w:rsidP="00A203E6">
      <w:pPr>
        <w:tabs>
          <w:tab w:val="left" w:pos="7088"/>
          <w:tab w:val="left" w:pos="10632"/>
        </w:tabs>
        <w:adjustRightInd/>
        <w:ind w:left="284" w:right="49" w:hanging="284"/>
        <w:jc w:val="both"/>
        <w:rPr>
          <w:rFonts w:ascii="Geomanist" w:eastAsia="Verdana" w:hAnsi="Geomanist" w:cs="Verdana"/>
          <w:lang w:val="es-ES" w:eastAsia="en-US"/>
        </w:rPr>
      </w:pPr>
    </w:p>
    <w:p w14:paraId="04CCF887" w14:textId="5E6D02A9" w:rsidR="0025243C" w:rsidRPr="00FC7A54" w:rsidRDefault="000E09F6" w:rsidP="004819AC">
      <w:pPr>
        <w:numPr>
          <w:ilvl w:val="0"/>
          <w:numId w:val="4"/>
        </w:numPr>
        <w:tabs>
          <w:tab w:val="left" w:pos="993"/>
          <w:tab w:val="left" w:pos="10632"/>
        </w:tabs>
        <w:adjustRightInd/>
        <w:spacing w:before="42"/>
        <w:ind w:left="993" w:right="49" w:hanging="284"/>
        <w:jc w:val="both"/>
        <w:rPr>
          <w:rFonts w:ascii="Geomanist" w:eastAsia="Verdana" w:hAnsi="Geomanist" w:cs="Verdana"/>
          <w:sz w:val="20"/>
          <w:szCs w:val="20"/>
          <w:lang w:val="es-ES" w:eastAsia="en-US"/>
        </w:rPr>
      </w:pPr>
      <w:r w:rsidRPr="00FC7A54">
        <w:rPr>
          <w:rFonts w:ascii="Geomanist" w:eastAsia="Verdana" w:hAnsi="Geomanist" w:cs="Verdana"/>
          <w:sz w:val="20"/>
          <w:szCs w:val="20"/>
          <w:lang w:val="es-ES" w:eastAsia="en-US"/>
        </w:rPr>
        <w:t xml:space="preserve">Incluir en el </w:t>
      </w:r>
      <w:r w:rsidR="002C3F80" w:rsidRPr="00FC7A54">
        <w:rPr>
          <w:rFonts w:ascii="Geomanist" w:eastAsia="Verdana" w:hAnsi="Geomanist" w:cs="Verdana"/>
          <w:sz w:val="20"/>
          <w:szCs w:val="20"/>
          <w:lang w:val="es-ES" w:eastAsia="en-US"/>
        </w:rPr>
        <w:t>Programa de becas de Preparación para el Posgrado</w:t>
      </w:r>
      <w:r w:rsidRPr="00FC7A54">
        <w:rPr>
          <w:rFonts w:ascii="Geomanist" w:eastAsia="Verdana" w:hAnsi="Geomanist" w:cs="Verdana"/>
          <w:sz w:val="20"/>
          <w:szCs w:val="20"/>
          <w:lang w:val="es-ES" w:eastAsia="en-US"/>
        </w:rPr>
        <w:t xml:space="preserve"> a</w:t>
      </w:r>
      <w:r w:rsidR="002C3F80" w:rsidRPr="00FC7A54">
        <w:rPr>
          <w:rFonts w:ascii="Geomanist" w:eastAsia="Verdana" w:hAnsi="Geomanist" w:cs="Verdana"/>
          <w:sz w:val="20"/>
          <w:szCs w:val="20"/>
          <w:lang w:val="es-ES" w:eastAsia="en-US"/>
        </w:rPr>
        <w:t xml:space="preserve"> grupos vulnerables, como mujeres indígenas.</w:t>
      </w:r>
    </w:p>
    <w:p w14:paraId="78FEF328" w14:textId="77777777" w:rsidR="0025243C" w:rsidRPr="00F61564" w:rsidRDefault="0025243C" w:rsidP="00A203E6">
      <w:pPr>
        <w:tabs>
          <w:tab w:val="left" w:pos="7088"/>
          <w:tab w:val="left" w:pos="10632"/>
        </w:tabs>
        <w:adjustRightInd/>
        <w:ind w:left="284" w:right="49" w:hanging="284"/>
        <w:jc w:val="both"/>
        <w:rPr>
          <w:rFonts w:ascii="Geomanist" w:eastAsia="Verdana" w:hAnsi="Geomanist" w:cs="Verdana"/>
          <w:lang w:val="es-ES" w:eastAsia="en-US"/>
        </w:rPr>
      </w:pPr>
    </w:p>
    <w:p w14:paraId="7C40309B" w14:textId="32CC90AA" w:rsidR="003C48AE" w:rsidRPr="00F61564" w:rsidRDefault="00A203E6" w:rsidP="00260AC4">
      <w:pPr>
        <w:tabs>
          <w:tab w:val="left" w:pos="611"/>
        </w:tabs>
        <w:kinsoku w:val="0"/>
        <w:overflowPunct w:val="0"/>
        <w:ind w:left="112" w:right="111"/>
        <w:jc w:val="both"/>
        <w:rPr>
          <w:rFonts w:ascii="Geomanist" w:hAnsi="Geomanist"/>
          <w:w w:val="115"/>
        </w:rPr>
      </w:pPr>
      <w:r>
        <w:rPr>
          <w:rFonts w:ascii="Geomanist" w:hAnsi="Geomanist"/>
          <w:w w:val="115"/>
        </w:rPr>
        <w:t xml:space="preserve">Acción </w:t>
      </w:r>
      <w:r w:rsidR="007D48EE" w:rsidRPr="00F61564">
        <w:rPr>
          <w:rFonts w:ascii="Geomanist" w:hAnsi="Geomanist"/>
          <w:w w:val="115"/>
        </w:rPr>
        <w:t xml:space="preserve">2.2.3. </w:t>
      </w:r>
      <w:r w:rsidR="003C48AE" w:rsidRPr="00F61564">
        <w:rPr>
          <w:rFonts w:ascii="Geomanist" w:hAnsi="Geomanist"/>
          <w:w w:val="115"/>
        </w:rPr>
        <w:t>Diseñar mecanismos que favorecen la inclusión de diversos actores en la oferta académica,</w:t>
      </w:r>
      <w:r w:rsidR="003C48AE" w:rsidRPr="00F61564">
        <w:rPr>
          <w:rFonts w:ascii="Geomanist" w:hAnsi="Geomanist"/>
          <w:spacing w:val="-15"/>
          <w:w w:val="115"/>
        </w:rPr>
        <w:t xml:space="preserve"> </w:t>
      </w:r>
      <w:r w:rsidR="003C48AE" w:rsidRPr="00F61564">
        <w:rPr>
          <w:rFonts w:ascii="Geomanist" w:hAnsi="Geomanist"/>
          <w:w w:val="115"/>
        </w:rPr>
        <w:t>entre</w:t>
      </w:r>
      <w:r w:rsidR="003C48AE" w:rsidRPr="00F61564">
        <w:rPr>
          <w:rFonts w:ascii="Geomanist" w:hAnsi="Geomanist"/>
          <w:spacing w:val="-15"/>
          <w:w w:val="115"/>
        </w:rPr>
        <w:t xml:space="preserve"> </w:t>
      </w:r>
      <w:r w:rsidR="003C48AE" w:rsidRPr="00F61564">
        <w:rPr>
          <w:rFonts w:ascii="Geomanist" w:hAnsi="Geomanist"/>
          <w:w w:val="115"/>
        </w:rPr>
        <w:t>ellos</w:t>
      </w:r>
      <w:r w:rsidR="003C48AE" w:rsidRPr="00F61564">
        <w:rPr>
          <w:rFonts w:ascii="Geomanist" w:hAnsi="Geomanist"/>
          <w:spacing w:val="-15"/>
          <w:w w:val="115"/>
        </w:rPr>
        <w:t xml:space="preserve"> </w:t>
      </w:r>
      <w:r w:rsidR="003C48AE" w:rsidRPr="00F61564">
        <w:rPr>
          <w:rFonts w:ascii="Geomanist" w:hAnsi="Geomanist"/>
          <w:w w:val="115"/>
        </w:rPr>
        <w:t>las</w:t>
      </w:r>
      <w:r w:rsidR="003C48AE" w:rsidRPr="00F61564">
        <w:rPr>
          <w:rFonts w:ascii="Geomanist" w:hAnsi="Geomanist"/>
          <w:spacing w:val="-15"/>
          <w:w w:val="115"/>
        </w:rPr>
        <w:t xml:space="preserve"> </w:t>
      </w:r>
      <w:r w:rsidR="003C48AE" w:rsidRPr="00F61564">
        <w:rPr>
          <w:rFonts w:ascii="Geomanist" w:hAnsi="Geomanist"/>
          <w:w w:val="115"/>
        </w:rPr>
        <w:t>mujeres</w:t>
      </w:r>
      <w:r w:rsidR="003C48AE" w:rsidRPr="00F61564">
        <w:rPr>
          <w:rFonts w:ascii="Geomanist" w:hAnsi="Geomanist"/>
          <w:spacing w:val="-15"/>
          <w:w w:val="115"/>
        </w:rPr>
        <w:t xml:space="preserve"> </w:t>
      </w:r>
      <w:r w:rsidR="003C48AE" w:rsidRPr="00F61564">
        <w:rPr>
          <w:rFonts w:ascii="Geomanist" w:hAnsi="Geomanist"/>
          <w:w w:val="115"/>
        </w:rPr>
        <w:t>y</w:t>
      </w:r>
      <w:r w:rsidR="003C48AE" w:rsidRPr="00F61564">
        <w:rPr>
          <w:rFonts w:ascii="Geomanist" w:hAnsi="Geomanist"/>
          <w:spacing w:val="-15"/>
          <w:w w:val="115"/>
        </w:rPr>
        <w:t xml:space="preserve"> </w:t>
      </w:r>
      <w:r w:rsidR="003C48AE" w:rsidRPr="00F61564">
        <w:rPr>
          <w:rFonts w:ascii="Geomanist" w:hAnsi="Geomanist"/>
          <w:w w:val="115"/>
        </w:rPr>
        <w:t>personas</w:t>
      </w:r>
      <w:r w:rsidR="003C48AE" w:rsidRPr="00F61564">
        <w:rPr>
          <w:rFonts w:ascii="Geomanist" w:hAnsi="Geomanist"/>
          <w:spacing w:val="-15"/>
          <w:w w:val="115"/>
        </w:rPr>
        <w:t xml:space="preserve"> </w:t>
      </w:r>
      <w:r w:rsidR="003C48AE" w:rsidRPr="00F61564">
        <w:rPr>
          <w:rFonts w:ascii="Geomanist" w:hAnsi="Geomanist"/>
          <w:w w:val="115"/>
        </w:rPr>
        <w:t>pertenecientes</w:t>
      </w:r>
      <w:r w:rsidR="003C48AE" w:rsidRPr="00F61564">
        <w:rPr>
          <w:rFonts w:ascii="Geomanist" w:hAnsi="Geomanist"/>
          <w:spacing w:val="-15"/>
          <w:w w:val="115"/>
        </w:rPr>
        <w:t xml:space="preserve"> </w:t>
      </w:r>
      <w:r w:rsidR="003C48AE" w:rsidRPr="00F61564">
        <w:rPr>
          <w:rFonts w:ascii="Geomanist" w:hAnsi="Geomanist"/>
          <w:w w:val="115"/>
        </w:rPr>
        <w:t>a</w:t>
      </w:r>
      <w:r w:rsidR="003C48AE" w:rsidRPr="00F61564">
        <w:rPr>
          <w:rFonts w:ascii="Geomanist" w:hAnsi="Geomanist"/>
          <w:spacing w:val="-15"/>
          <w:w w:val="115"/>
        </w:rPr>
        <w:t xml:space="preserve"> </w:t>
      </w:r>
      <w:r w:rsidR="003C48AE" w:rsidRPr="00F61564">
        <w:rPr>
          <w:rFonts w:ascii="Geomanist" w:hAnsi="Geomanist"/>
          <w:w w:val="115"/>
        </w:rPr>
        <w:t>pueblos</w:t>
      </w:r>
      <w:r w:rsidR="003C48AE" w:rsidRPr="00F61564">
        <w:rPr>
          <w:rFonts w:ascii="Geomanist" w:hAnsi="Geomanist"/>
          <w:spacing w:val="-15"/>
          <w:w w:val="115"/>
        </w:rPr>
        <w:t xml:space="preserve"> </w:t>
      </w:r>
      <w:r w:rsidR="003C48AE" w:rsidRPr="00F61564">
        <w:rPr>
          <w:rFonts w:ascii="Geomanist" w:hAnsi="Geomanist"/>
          <w:w w:val="115"/>
        </w:rPr>
        <w:t>originarios.</w:t>
      </w:r>
    </w:p>
    <w:p w14:paraId="7E2B3A4B" w14:textId="77777777" w:rsidR="00260AC4" w:rsidRPr="00F61564" w:rsidRDefault="00260AC4" w:rsidP="00260AC4">
      <w:pPr>
        <w:tabs>
          <w:tab w:val="left" w:pos="611"/>
        </w:tabs>
        <w:kinsoku w:val="0"/>
        <w:overflowPunct w:val="0"/>
        <w:ind w:left="112" w:right="111"/>
        <w:jc w:val="both"/>
        <w:rPr>
          <w:rFonts w:ascii="Geomanist" w:hAnsi="Geomanist"/>
          <w:w w:val="115"/>
        </w:rPr>
      </w:pPr>
    </w:p>
    <w:p w14:paraId="5A5D9C54" w14:textId="6F3E4D4B" w:rsidR="004325FA" w:rsidRPr="00A203E6" w:rsidRDefault="00C93076" w:rsidP="004819AC">
      <w:pPr>
        <w:numPr>
          <w:ilvl w:val="0"/>
          <w:numId w:val="4"/>
        </w:numPr>
        <w:tabs>
          <w:tab w:val="left" w:pos="993"/>
        </w:tabs>
        <w:kinsoku w:val="0"/>
        <w:overflowPunct w:val="0"/>
        <w:ind w:left="993" w:right="111"/>
        <w:jc w:val="both"/>
        <w:rPr>
          <w:rFonts w:ascii="Geomanist" w:hAnsi="Geomanist"/>
          <w:w w:val="115"/>
          <w:sz w:val="20"/>
          <w:szCs w:val="20"/>
        </w:rPr>
      </w:pPr>
      <w:bookmarkStart w:id="16" w:name="_Hlk178597700"/>
      <w:r w:rsidRPr="00A203E6">
        <w:rPr>
          <w:rFonts w:ascii="Geomanist" w:hAnsi="Geomanist"/>
          <w:w w:val="115"/>
          <w:sz w:val="20"/>
          <w:szCs w:val="20"/>
        </w:rPr>
        <w:t xml:space="preserve">Otorgar un puntaje adicional, durante el proceso de </w:t>
      </w:r>
      <w:r w:rsidR="00913015" w:rsidRPr="00A203E6">
        <w:rPr>
          <w:rFonts w:ascii="Geomanist" w:hAnsi="Geomanist"/>
          <w:w w:val="115"/>
          <w:sz w:val="20"/>
          <w:szCs w:val="20"/>
        </w:rPr>
        <w:t>admisión,</w:t>
      </w:r>
      <w:r w:rsidRPr="00A203E6">
        <w:rPr>
          <w:rFonts w:ascii="Geomanist" w:hAnsi="Geomanist"/>
          <w:w w:val="115"/>
          <w:sz w:val="20"/>
          <w:szCs w:val="20"/>
        </w:rPr>
        <w:t xml:space="preserve"> </w:t>
      </w:r>
      <w:r w:rsidR="00913015" w:rsidRPr="00A203E6">
        <w:rPr>
          <w:rFonts w:ascii="Geomanist" w:hAnsi="Geomanist"/>
          <w:w w:val="115"/>
          <w:sz w:val="20"/>
          <w:szCs w:val="20"/>
        </w:rPr>
        <w:t>a</w:t>
      </w:r>
      <w:r w:rsidRPr="00A203E6">
        <w:rPr>
          <w:rFonts w:ascii="Geomanist" w:hAnsi="Geomanist"/>
          <w:w w:val="115"/>
          <w:sz w:val="20"/>
          <w:szCs w:val="20"/>
        </w:rPr>
        <w:t xml:space="preserve"> las personas originarias o egresadas de universidades de la región </w:t>
      </w:r>
      <w:proofErr w:type="gramStart"/>
      <w:r w:rsidRPr="00A203E6">
        <w:rPr>
          <w:rFonts w:ascii="Geomanist" w:hAnsi="Geomanist"/>
          <w:w w:val="115"/>
          <w:sz w:val="20"/>
          <w:szCs w:val="20"/>
        </w:rPr>
        <w:t>sur-sureste</w:t>
      </w:r>
      <w:proofErr w:type="gramEnd"/>
      <w:r w:rsidRPr="00A203E6">
        <w:rPr>
          <w:rFonts w:ascii="Geomanist" w:hAnsi="Geomanist"/>
          <w:w w:val="115"/>
          <w:sz w:val="20"/>
          <w:szCs w:val="20"/>
        </w:rPr>
        <w:t>.</w:t>
      </w:r>
    </w:p>
    <w:bookmarkEnd w:id="16"/>
    <w:p w14:paraId="450E24AE" w14:textId="77777777" w:rsidR="00906E54" w:rsidRPr="00F61564" w:rsidRDefault="00906E54" w:rsidP="004F39B9">
      <w:pPr>
        <w:kinsoku w:val="0"/>
        <w:overflowPunct w:val="0"/>
        <w:rPr>
          <w:rFonts w:ascii="Geomanist" w:hAnsi="Geomanist"/>
        </w:rPr>
      </w:pPr>
    </w:p>
    <w:p w14:paraId="43AB368D" w14:textId="542EAF4B" w:rsidR="003C48AE" w:rsidRPr="00F61564" w:rsidRDefault="00A203E6" w:rsidP="00557DA5">
      <w:pPr>
        <w:tabs>
          <w:tab w:val="left" w:pos="666"/>
        </w:tabs>
        <w:kinsoku w:val="0"/>
        <w:overflowPunct w:val="0"/>
        <w:ind w:left="112" w:right="112"/>
        <w:jc w:val="both"/>
        <w:rPr>
          <w:rFonts w:ascii="Geomanist" w:hAnsi="Geomanist"/>
          <w:w w:val="115"/>
        </w:rPr>
      </w:pPr>
      <w:r>
        <w:rPr>
          <w:rFonts w:ascii="Geomanist" w:hAnsi="Geomanist"/>
          <w:w w:val="115"/>
        </w:rPr>
        <w:t xml:space="preserve">Acción </w:t>
      </w:r>
      <w:r w:rsidR="00A67A6B" w:rsidRPr="00F61564">
        <w:rPr>
          <w:rFonts w:ascii="Geomanist" w:hAnsi="Geomanist"/>
          <w:w w:val="115"/>
        </w:rPr>
        <w:t xml:space="preserve">2.2.7. </w:t>
      </w:r>
      <w:r w:rsidR="003C48AE" w:rsidRPr="00F61564">
        <w:rPr>
          <w:rFonts w:ascii="Geomanist" w:hAnsi="Geomanist"/>
          <w:w w:val="115"/>
        </w:rPr>
        <w:t>Promover el debate sobre las finalidades del posgrado y el uso de las nuevas tecnologías de información.</w:t>
      </w:r>
    </w:p>
    <w:p w14:paraId="1A588582" w14:textId="3EA062FD" w:rsidR="003C48AE" w:rsidRPr="00F61564" w:rsidRDefault="003F318B" w:rsidP="004819AC">
      <w:pPr>
        <w:numPr>
          <w:ilvl w:val="0"/>
          <w:numId w:val="4"/>
        </w:numPr>
        <w:kinsoku w:val="0"/>
        <w:overflowPunct w:val="0"/>
        <w:spacing w:before="157"/>
        <w:ind w:left="993"/>
        <w:rPr>
          <w:rFonts w:ascii="Geomanist" w:hAnsi="Geomanist"/>
        </w:rPr>
      </w:pPr>
      <w:r w:rsidRPr="00F61564">
        <w:rPr>
          <w:rFonts w:ascii="Geomanist" w:hAnsi="Geomanist"/>
        </w:rPr>
        <w:t>Mantener pláticas, sesiones, seminarios para concientizar a la comunidad estudiantil sobre el uso ético de las nuevas tecnologías.</w:t>
      </w:r>
    </w:p>
    <w:p w14:paraId="6C94AABE" w14:textId="77777777" w:rsidR="003F318B" w:rsidRPr="00F61564" w:rsidRDefault="003F318B" w:rsidP="003F318B">
      <w:pPr>
        <w:kinsoku w:val="0"/>
        <w:overflowPunct w:val="0"/>
        <w:rPr>
          <w:rFonts w:ascii="Geomanist" w:hAnsi="Geomanist"/>
        </w:rPr>
      </w:pPr>
    </w:p>
    <w:p w14:paraId="1CDEF3FE" w14:textId="099FF307" w:rsidR="003C48AE" w:rsidRPr="00F61564" w:rsidRDefault="004D3300" w:rsidP="00557DA5">
      <w:pPr>
        <w:tabs>
          <w:tab w:val="left" w:pos="635"/>
        </w:tabs>
        <w:kinsoku w:val="0"/>
        <w:overflowPunct w:val="0"/>
        <w:ind w:left="112" w:right="113"/>
        <w:jc w:val="both"/>
        <w:rPr>
          <w:rFonts w:ascii="Geomanist" w:hAnsi="Geomanist"/>
          <w:w w:val="115"/>
        </w:rPr>
      </w:pPr>
      <w:r w:rsidRPr="00F61564">
        <w:rPr>
          <w:rFonts w:ascii="Geomanist" w:hAnsi="Geomanist"/>
          <w:w w:val="115"/>
        </w:rPr>
        <w:t xml:space="preserve">2.2.9. </w:t>
      </w:r>
      <w:r w:rsidR="003C48AE" w:rsidRPr="00F61564">
        <w:rPr>
          <w:rFonts w:ascii="Geomanist" w:hAnsi="Geomanist"/>
          <w:w w:val="115"/>
        </w:rPr>
        <w:t>Promover el diálogo interdisciplinario, epistemológico y metodológico mediante el desarrollo</w:t>
      </w:r>
      <w:r w:rsidR="003C48AE" w:rsidRPr="00F61564">
        <w:rPr>
          <w:rFonts w:ascii="Geomanist" w:hAnsi="Geomanist"/>
          <w:spacing w:val="-15"/>
          <w:w w:val="115"/>
        </w:rPr>
        <w:t xml:space="preserve"> </w:t>
      </w:r>
      <w:r w:rsidR="003C48AE" w:rsidRPr="00F61564">
        <w:rPr>
          <w:rFonts w:ascii="Geomanist" w:hAnsi="Geomanist"/>
          <w:w w:val="115"/>
        </w:rPr>
        <w:t>de</w:t>
      </w:r>
      <w:r w:rsidR="003C48AE" w:rsidRPr="00F61564">
        <w:rPr>
          <w:rFonts w:ascii="Geomanist" w:hAnsi="Geomanist"/>
          <w:spacing w:val="-15"/>
          <w:w w:val="115"/>
        </w:rPr>
        <w:t xml:space="preserve"> </w:t>
      </w:r>
      <w:r w:rsidR="003C48AE" w:rsidRPr="00F61564">
        <w:rPr>
          <w:rFonts w:ascii="Geomanist" w:hAnsi="Geomanist"/>
          <w:w w:val="115"/>
        </w:rPr>
        <w:t>cursos</w:t>
      </w:r>
      <w:r w:rsidR="003C48AE" w:rsidRPr="00F61564">
        <w:rPr>
          <w:rFonts w:ascii="Geomanist" w:hAnsi="Geomanist"/>
          <w:spacing w:val="-15"/>
          <w:w w:val="115"/>
        </w:rPr>
        <w:t xml:space="preserve"> </w:t>
      </w:r>
      <w:r w:rsidR="003C48AE" w:rsidRPr="00F61564">
        <w:rPr>
          <w:rFonts w:ascii="Geomanist" w:hAnsi="Geomanist"/>
          <w:w w:val="115"/>
        </w:rPr>
        <w:t>de</w:t>
      </w:r>
      <w:r w:rsidR="003C48AE" w:rsidRPr="00F61564">
        <w:rPr>
          <w:rFonts w:ascii="Geomanist" w:hAnsi="Geomanist"/>
          <w:spacing w:val="-16"/>
          <w:w w:val="115"/>
        </w:rPr>
        <w:t xml:space="preserve"> </w:t>
      </w:r>
      <w:r w:rsidR="003C48AE" w:rsidRPr="00F61564">
        <w:rPr>
          <w:rFonts w:ascii="Geomanist" w:hAnsi="Geomanist"/>
          <w:w w:val="115"/>
        </w:rPr>
        <w:t>actualización</w:t>
      </w:r>
      <w:r w:rsidR="003C48AE" w:rsidRPr="00F61564">
        <w:rPr>
          <w:rFonts w:ascii="Geomanist" w:hAnsi="Geomanist"/>
          <w:spacing w:val="-15"/>
          <w:w w:val="115"/>
        </w:rPr>
        <w:t xml:space="preserve"> </w:t>
      </w:r>
      <w:r w:rsidR="003C48AE" w:rsidRPr="00F61564">
        <w:rPr>
          <w:rFonts w:ascii="Geomanist" w:hAnsi="Geomanist"/>
          <w:w w:val="115"/>
        </w:rPr>
        <w:t>para</w:t>
      </w:r>
      <w:r w:rsidR="003C48AE" w:rsidRPr="00F61564">
        <w:rPr>
          <w:rFonts w:ascii="Geomanist" w:hAnsi="Geomanist"/>
          <w:spacing w:val="-15"/>
          <w:w w:val="115"/>
        </w:rPr>
        <w:t xml:space="preserve"> </w:t>
      </w:r>
      <w:r w:rsidR="003C48AE" w:rsidRPr="00F61564">
        <w:rPr>
          <w:rFonts w:ascii="Geomanist" w:hAnsi="Geomanist"/>
          <w:w w:val="115"/>
        </w:rPr>
        <w:t>profesores</w:t>
      </w:r>
      <w:r w:rsidR="003C48AE" w:rsidRPr="00F61564">
        <w:rPr>
          <w:rFonts w:ascii="Geomanist" w:hAnsi="Geomanist"/>
          <w:spacing w:val="-15"/>
          <w:w w:val="115"/>
        </w:rPr>
        <w:t xml:space="preserve"> </w:t>
      </w:r>
      <w:r w:rsidR="003C48AE" w:rsidRPr="00F61564">
        <w:rPr>
          <w:rFonts w:ascii="Geomanist" w:hAnsi="Geomanist"/>
          <w:w w:val="115"/>
        </w:rPr>
        <w:t>y</w:t>
      </w:r>
      <w:r w:rsidR="003C48AE" w:rsidRPr="00F61564">
        <w:rPr>
          <w:rFonts w:ascii="Geomanist" w:hAnsi="Geomanist"/>
          <w:spacing w:val="-15"/>
          <w:w w:val="115"/>
        </w:rPr>
        <w:t xml:space="preserve"> </w:t>
      </w:r>
      <w:r w:rsidR="003C48AE" w:rsidRPr="00F61564">
        <w:rPr>
          <w:rFonts w:ascii="Geomanist" w:hAnsi="Geomanist"/>
          <w:w w:val="115"/>
        </w:rPr>
        <w:t>estudiantes.</w:t>
      </w:r>
    </w:p>
    <w:p w14:paraId="30432174" w14:textId="77777777" w:rsidR="003C48AE" w:rsidRPr="00F61564" w:rsidRDefault="003C48AE" w:rsidP="004D3300">
      <w:pPr>
        <w:kinsoku w:val="0"/>
        <w:overflowPunct w:val="0"/>
        <w:rPr>
          <w:rFonts w:ascii="Geomanist" w:hAnsi="Geomanist"/>
        </w:rPr>
      </w:pPr>
    </w:p>
    <w:p w14:paraId="141DE36D" w14:textId="448F7435" w:rsidR="0013640A" w:rsidRPr="00FC7A54" w:rsidRDefault="0013640A" w:rsidP="004819AC">
      <w:pPr>
        <w:numPr>
          <w:ilvl w:val="0"/>
          <w:numId w:val="4"/>
        </w:numPr>
        <w:kinsoku w:val="0"/>
        <w:overflowPunct w:val="0"/>
        <w:ind w:left="993"/>
        <w:rPr>
          <w:rFonts w:ascii="Geomanist" w:hAnsi="Geomanist"/>
          <w:sz w:val="20"/>
          <w:szCs w:val="20"/>
        </w:rPr>
      </w:pPr>
      <w:bookmarkStart w:id="17" w:name="_Hlk178597953"/>
      <w:r w:rsidRPr="00FC7A54">
        <w:rPr>
          <w:rFonts w:ascii="Geomanist" w:hAnsi="Geomanist"/>
          <w:sz w:val="20"/>
          <w:szCs w:val="20"/>
        </w:rPr>
        <w:t xml:space="preserve">Promover cursos para el personal docente y la comunidad estudiantil. </w:t>
      </w:r>
    </w:p>
    <w:bookmarkEnd w:id="17"/>
    <w:p w14:paraId="16A82D88" w14:textId="77777777" w:rsidR="005125E4" w:rsidRPr="00F61564" w:rsidRDefault="005125E4" w:rsidP="005125E4">
      <w:pPr>
        <w:kinsoku w:val="0"/>
        <w:overflowPunct w:val="0"/>
        <w:rPr>
          <w:rFonts w:ascii="Geomanist" w:hAnsi="Geomanist"/>
        </w:rPr>
      </w:pPr>
    </w:p>
    <w:p w14:paraId="0195C257" w14:textId="77777777" w:rsidR="00C25EC5" w:rsidRPr="00C25EC5" w:rsidRDefault="00C25EC5" w:rsidP="00C25EC5">
      <w:pPr>
        <w:kinsoku w:val="0"/>
        <w:overflowPunct w:val="0"/>
        <w:jc w:val="both"/>
        <w:rPr>
          <w:rFonts w:ascii="Geomanist" w:hAnsi="Geomanist"/>
          <w:b/>
          <w:bCs/>
          <w:w w:val="110"/>
          <w:sz w:val="24"/>
          <w:szCs w:val="24"/>
        </w:rPr>
      </w:pPr>
      <w:r w:rsidRPr="00C25EC5">
        <w:rPr>
          <w:rFonts w:ascii="Geomanist" w:hAnsi="Geomanist"/>
          <w:b/>
          <w:bCs/>
          <w:w w:val="110"/>
          <w:sz w:val="24"/>
          <w:szCs w:val="24"/>
        </w:rPr>
        <w:t>Estrategia prioritaria 2.3.- Impulsar el buen desempeño y eficiencia terminal en la comunidad estudiantil con el fin de brindar a estudiantes una opción de alta calidad en la región.</w:t>
      </w:r>
      <w:r w:rsidRPr="00C25EC5">
        <w:rPr>
          <w:rFonts w:ascii="Geomanist" w:hAnsi="Geomanist"/>
          <w:b/>
          <w:bCs/>
          <w:w w:val="110"/>
          <w:sz w:val="24"/>
          <w:szCs w:val="24"/>
        </w:rPr>
        <w:tab/>
      </w:r>
    </w:p>
    <w:p w14:paraId="10C23E42" w14:textId="6B99AD2F" w:rsidR="003C48AE" w:rsidRPr="00F61564" w:rsidRDefault="00C25EC5" w:rsidP="000E2BAD">
      <w:pPr>
        <w:kinsoku w:val="0"/>
        <w:overflowPunct w:val="0"/>
        <w:rPr>
          <w:rFonts w:ascii="Geomanist" w:hAnsi="Geomanist"/>
          <w:b/>
          <w:bCs/>
        </w:rPr>
      </w:pPr>
      <w:r w:rsidRPr="00C25EC5">
        <w:rPr>
          <w:rFonts w:ascii="Geomanist" w:hAnsi="Geomanist"/>
          <w:b/>
          <w:bCs/>
          <w:w w:val="110"/>
        </w:rPr>
        <w:tab/>
      </w:r>
      <w:r w:rsidRPr="00C25EC5">
        <w:rPr>
          <w:rFonts w:ascii="Geomanist" w:hAnsi="Geomanist"/>
          <w:b/>
          <w:bCs/>
          <w:w w:val="110"/>
        </w:rPr>
        <w:tab/>
      </w:r>
      <w:r w:rsidRPr="00C25EC5">
        <w:rPr>
          <w:rFonts w:ascii="Geomanist" w:hAnsi="Geomanist"/>
          <w:b/>
          <w:bCs/>
          <w:w w:val="110"/>
        </w:rPr>
        <w:tab/>
      </w:r>
      <w:r w:rsidRPr="00C25EC5">
        <w:rPr>
          <w:rFonts w:ascii="Geomanist" w:hAnsi="Geomanist"/>
          <w:b/>
          <w:bCs/>
          <w:w w:val="110"/>
        </w:rPr>
        <w:tab/>
      </w:r>
      <w:r w:rsidRPr="00C25EC5">
        <w:rPr>
          <w:rFonts w:ascii="Geomanist" w:hAnsi="Geomanist"/>
          <w:b/>
          <w:bCs/>
          <w:w w:val="110"/>
        </w:rPr>
        <w:tab/>
      </w:r>
      <w:r w:rsidRPr="00C25EC5">
        <w:rPr>
          <w:rFonts w:ascii="Geomanist" w:hAnsi="Geomanist"/>
          <w:b/>
          <w:bCs/>
          <w:w w:val="110"/>
        </w:rPr>
        <w:tab/>
      </w:r>
    </w:p>
    <w:p w14:paraId="51E54736" w14:textId="2C0D1B16" w:rsidR="003C48AE" w:rsidRPr="00F61564" w:rsidRDefault="00DE14DA" w:rsidP="000E2BAD">
      <w:pPr>
        <w:tabs>
          <w:tab w:val="left" w:pos="712"/>
        </w:tabs>
        <w:kinsoku w:val="0"/>
        <w:overflowPunct w:val="0"/>
        <w:spacing w:before="1"/>
        <w:ind w:left="112" w:right="114"/>
        <w:jc w:val="both"/>
        <w:rPr>
          <w:rFonts w:ascii="Geomanist" w:hAnsi="Geomanist"/>
          <w:w w:val="115"/>
        </w:rPr>
      </w:pPr>
      <w:r w:rsidRPr="00F61564">
        <w:rPr>
          <w:rFonts w:ascii="Geomanist" w:hAnsi="Geomanist"/>
          <w:w w:val="115"/>
        </w:rPr>
        <w:t xml:space="preserve">2.3.3. </w:t>
      </w:r>
      <w:r w:rsidR="003C48AE" w:rsidRPr="00F61564">
        <w:rPr>
          <w:rFonts w:ascii="Geomanist" w:hAnsi="Geomanist"/>
          <w:w w:val="115"/>
        </w:rPr>
        <w:t>Fortalecer el método didáctico de los docentes mediante talleres que favorecen actividades</w:t>
      </w:r>
      <w:r w:rsidR="003C48AE" w:rsidRPr="00F61564">
        <w:rPr>
          <w:rFonts w:ascii="Geomanist" w:hAnsi="Geomanist"/>
          <w:spacing w:val="-18"/>
          <w:w w:val="115"/>
        </w:rPr>
        <w:t xml:space="preserve"> </w:t>
      </w:r>
      <w:r w:rsidR="003C48AE" w:rsidRPr="00F61564">
        <w:rPr>
          <w:rFonts w:ascii="Geomanist" w:hAnsi="Geomanist"/>
          <w:w w:val="115"/>
        </w:rPr>
        <w:t>lúdicas</w:t>
      </w:r>
      <w:r w:rsidR="003C48AE" w:rsidRPr="00F61564">
        <w:rPr>
          <w:rFonts w:ascii="Geomanist" w:hAnsi="Geomanist"/>
          <w:spacing w:val="-18"/>
          <w:w w:val="115"/>
        </w:rPr>
        <w:t xml:space="preserve"> </w:t>
      </w:r>
      <w:r w:rsidR="003C48AE" w:rsidRPr="00F61564">
        <w:rPr>
          <w:rFonts w:ascii="Geomanist" w:hAnsi="Geomanist"/>
          <w:w w:val="115"/>
        </w:rPr>
        <w:t>en</w:t>
      </w:r>
      <w:r w:rsidR="003C48AE" w:rsidRPr="00F61564">
        <w:rPr>
          <w:rFonts w:ascii="Geomanist" w:hAnsi="Geomanist"/>
          <w:spacing w:val="-17"/>
          <w:w w:val="115"/>
        </w:rPr>
        <w:t xml:space="preserve"> </w:t>
      </w:r>
      <w:r w:rsidR="003C48AE" w:rsidRPr="00F61564">
        <w:rPr>
          <w:rFonts w:ascii="Geomanist" w:hAnsi="Geomanist"/>
          <w:w w:val="115"/>
        </w:rPr>
        <w:t>el</w:t>
      </w:r>
      <w:r w:rsidR="003C48AE" w:rsidRPr="00F61564">
        <w:rPr>
          <w:rFonts w:ascii="Geomanist" w:hAnsi="Geomanist"/>
          <w:spacing w:val="-18"/>
          <w:w w:val="115"/>
        </w:rPr>
        <w:t xml:space="preserve"> </w:t>
      </w:r>
      <w:r w:rsidR="003C48AE" w:rsidRPr="00F61564">
        <w:rPr>
          <w:rFonts w:ascii="Geomanist" w:hAnsi="Geomanist"/>
          <w:w w:val="115"/>
        </w:rPr>
        <w:t>proceso</w:t>
      </w:r>
      <w:r w:rsidR="003C48AE" w:rsidRPr="00F61564">
        <w:rPr>
          <w:rFonts w:ascii="Geomanist" w:hAnsi="Geomanist"/>
          <w:spacing w:val="-17"/>
          <w:w w:val="115"/>
        </w:rPr>
        <w:t xml:space="preserve"> </w:t>
      </w:r>
      <w:r w:rsidR="003C48AE" w:rsidRPr="00F61564">
        <w:rPr>
          <w:rFonts w:ascii="Geomanist" w:hAnsi="Geomanist"/>
          <w:w w:val="115"/>
        </w:rPr>
        <w:t>de</w:t>
      </w:r>
      <w:r w:rsidR="003C48AE" w:rsidRPr="00F61564">
        <w:rPr>
          <w:rFonts w:ascii="Geomanist" w:hAnsi="Geomanist"/>
          <w:spacing w:val="-18"/>
          <w:w w:val="115"/>
        </w:rPr>
        <w:t xml:space="preserve"> </w:t>
      </w:r>
      <w:r w:rsidR="003C48AE" w:rsidRPr="00F61564">
        <w:rPr>
          <w:rFonts w:ascii="Geomanist" w:hAnsi="Geomanist"/>
          <w:w w:val="115"/>
        </w:rPr>
        <w:t>enseñanza</w:t>
      </w:r>
      <w:r w:rsidR="003C48AE" w:rsidRPr="00F61564">
        <w:rPr>
          <w:rFonts w:ascii="Geomanist" w:hAnsi="Geomanist"/>
          <w:spacing w:val="-18"/>
          <w:w w:val="115"/>
        </w:rPr>
        <w:t xml:space="preserve"> </w:t>
      </w:r>
      <w:r w:rsidR="003C48AE" w:rsidRPr="00F61564">
        <w:rPr>
          <w:rFonts w:ascii="Geomanist" w:hAnsi="Geomanist"/>
          <w:w w:val="115"/>
        </w:rPr>
        <w:t>y</w:t>
      </w:r>
      <w:r w:rsidR="003C48AE" w:rsidRPr="00F61564">
        <w:rPr>
          <w:rFonts w:ascii="Geomanist" w:hAnsi="Geomanist"/>
          <w:spacing w:val="-17"/>
          <w:w w:val="115"/>
        </w:rPr>
        <w:t xml:space="preserve"> </w:t>
      </w:r>
      <w:r w:rsidR="003C48AE" w:rsidRPr="00F61564">
        <w:rPr>
          <w:rFonts w:ascii="Geomanist" w:hAnsi="Geomanist"/>
          <w:w w:val="115"/>
        </w:rPr>
        <w:t>asesoría</w:t>
      </w:r>
      <w:r w:rsidR="003C48AE" w:rsidRPr="00F61564">
        <w:rPr>
          <w:rFonts w:ascii="Geomanist" w:hAnsi="Geomanist"/>
          <w:spacing w:val="-18"/>
          <w:w w:val="115"/>
        </w:rPr>
        <w:t xml:space="preserve"> </w:t>
      </w:r>
      <w:r w:rsidR="003C48AE" w:rsidRPr="00F61564">
        <w:rPr>
          <w:rFonts w:ascii="Geomanist" w:hAnsi="Geomanist"/>
          <w:w w:val="115"/>
        </w:rPr>
        <w:t>en</w:t>
      </w:r>
      <w:r w:rsidR="003C48AE" w:rsidRPr="00F61564">
        <w:rPr>
          <w:rFonts w:ascii="Geomanist" w:hAnsi="Geomanist"/>
          <w:spacing w:val="-17"/>
          <w:w w:val="115"/>
        </w:rPr>
        <w:t xml:space="preserve"> </w:t>
      </w:r>
      <w:r w:rsidR="003C48AE" w:rsidRPr="00F61564">
        <w:rPr>
          <w:rFonts w:ascii="Geomanist" w:hAnsi="Geomanist"/>
          <w:w w:val="115"/>
        </w:rPr>
        <w:t>los</w:t>
      </w:r>
      <w:r w:rsidR="003C48AE" w:rsidRPr="00F61564">
        <w:rPr>
          <w:rFonts w:ascii="Geomanist" w:hAnsi="Geomanist"/>
          <w:spacing w:val="-18"/>
          <w:w w:val="115"/>
        </w:rPr>
        <w:t xml:space="preserve"> </w:t>
      </w:r>
      <w:r w:rsidR="003C48AE" w:rsidRPr="00F61564">
        <w:rPr>
          <w:rFonts w:ascii="Geomanist" w:hAnsi="Geomanist"/>
          <w:w w:val="115"/>
        </w:rPr>
        <w:t>comités</w:t>
      </w:r>
      <w:r w:rsidR="003C48AE" w:rsidRPr="00F61564">
        <w:rPr>
          <w:rFonts w:ascii="Geomanist" w:hAnsi="Geomanist"/>
          <w:spacing w:val="-17"/>
          <w:w w:val="115"/>
        </w:rPr>
        <w:t xml:space="preserve"> </w:t>
      </w:r>
      <w:r w:rsidR="003C48AE" w:rsidRPr="00F61564">
        <w:rPr>
          <w:rFonts w:ascii="Geomanist" w:hAnsi="Geomanist"/>
          <w:w w:val="115"/>
        </w:rPr>
        <w:t>tutoriales.</w:t>
      </w:r>
    </w:p>
    <w:p w14:paraId="63E9D242" w14:textId="77777777" w:rsidR="003C48AE" w:rsidRPr="00F61564" w:rsidRDefault="003C48AE" w:rsidP="000E2BAD">
      <w:pPr>
        <w:kinsoku w:val="0"/>
        <w:overflowPunct w:val="0"/>
        <w:rPr>
          <w:rFonts w:ascii="Geomanist" w:hAnsi="Geomanist"/>
        </w:rPr>
      </w:pPr>
    </w:p>
    <w:p w14:paraId="10A4E229" w14:textId="347C56D8" w:rsidR="005125E4" w:rsidRPr="00FC7A54" w:rsidRDefault="005125E4"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 xml:space="preserve">Promover </w:t>
      </w:r>
      <w:r w:rsidR="00B82BF6" w:rsidRPr="00FC7A54">
        <w:rPr>
          <w:rFonts w:ascii="Geomanist" w:hAnsi="Geomanist"/>
          <w:sz w:val="20"/>
          <w:szCs w:val="20"/>
        </w:rPr>
        <w:t>la formación</w:t>
      </w:r>
      <w:r w:rsidRPr="00FC7A54">
        <w:rPr>
          <w:rFonts w:ascii="Geomanist" w:hAnsi="Geomanist"/>
          <w:sz w:val="20"/>
          <w:szCs w:val="20"/>
        </w:rPr>
        <w:t xml:space="preserve"> </w:t>
      </w:r>
      <w:r w:rsidR="00B82BF6" w:rsidRPr="00FC7A54">
        <w:rPr>
          <w:rFonts w:ascii="Geomanist" w:hAnsi="Geomanist"/>
          <w:sz w:val="20"/>
          <w:szCs w:val="20"/>
        </w:rPr>
        <w:t>d</w:t>
      </w:r>
      <w:r w:rsidRPr="00FC7A54">
        <w:rPr>
          <w:rFonts w:ascii="Geomanist" w:hAnsi="Geomanist"/>
          <w:sz w:val="20"/>
          <w:szCs w:val="20"/>
        </w:rPr>
        <w:t xml:space="preserve">el personal docente. </w:t>
      </w:r>
    </w:p>
    <w:p w14:paraId="1C6959C0" w14:textId="77777777" w:rsidR="005125E4" w:rsidRPr="00F61564" w:rsidRDefault="005125E4" w:rsidP="000E2BAD">
      <w:pPr>
        <w:kinsoku w:val="0"/>
        <w:overflowPunct w:val="0"/>
        <w:rPr>
          <w:rFonts w:ascii="Geomanist" w:hAnsi="Geomanist"/>
        </w:rPr>
      </w:pPr>
    </w:p>
    <w:p w14:paraId="1C34208B" w14:textId="707F3092" w:rsidR="003C48AE" w:rsidRPr="00F61564" w:rsidRDefault="00C65489" w:rsidP="000E2BAD">
      <w:pPr>
        <w:tabs>
          <w:tab w:val="left" w:pos="591"/>
        </w:tabs>
        <w:kinsoku w:val="0"/>
        <w:overflowPunct w:val="0"/>
        <w:ind w:left="112" w:right="115"/>
        <w:jc w:val="both"/>
        <w:rPr>
          <w:rFonts w:ascii="Geomanist" w:hAnsi="Geomanist"/>
          <w:w w:val="115"/>
        </w:rPr>
      </w:pPr>
      <w:r w:rsidRPr="00F61564">
        <w:rPr>
          <w:rFonts w:ascii="Geomanist" w:hAnsi="Geomanist"/>
          <w:w w:val="115"/>
        </w:rPr>
        <w:t xml:space="preserve">2.3.4. </w:t>
      </w:r>
      <w:r w:rsidR="003C48AE" w:rsidRPr="00F61564">
        <w:rPr>
          <w:rFonts w:ascii="Geomanist" w:hAnsi="Geomanist"/>
          <w:w w:val="115"/>
        </w:rPr>
        <w:t>Favorecer</w:t>
      </w:r>
      <w:r w:rsidR="003C48AE" w:rsidRPr="00F61564">
        <w:rPr>
          <w:rFonts w:ascii="Geomanist" w:hAnsi="Geomanist"/>
          <w:spacing w:val="-13"/>
          <w:w w:val="115"/>
        </w:rPr>
        <w:t xml:space="preserve"> </w:t>
      </w:r>
      <w:r w:rsidR="003C48AE" w:rsidRPr="00F61564">
        <w:rPr>
          <w:rFonts w:ascii="Geomanist" w:hAnsi="Geomanist"/>
          <w:w w:val="115"/>
        </w:rPr>
        <w:t>una</w:t>
      </w:r>
      <w:r w:rsidR="003C48AE" w:rsidRPr="00F61564">
        <w:rPr>
          <w:rFonts w:ascii="Geomanist" w:hAnsi="Geomanist"/>
          <w:spacing w:val="-13"/>
          <w:w w:val="115"/>
        </w:rPr>
        <w:t xml:space="preserve"> </w:t>
      </w:r>
      <w:r w:rsidR="003C48AE" w:rsidRPr="00F61564">
        <w:rPr>
          <w:rFonts w:ascii="Geomanist" w:hAnsi="Geomanist"/>
          <w:w w:val="115"/>
        </w:rPr>
        <w:t>comunidad</w:t>
      </w:r>
      <w:r w:rsidR="003C48AE" w:rsidRPr="00F61564">
        <w:rPr>
          <w:rFonts w:ascii="Geomanist" w:hAnsi="Geomanist"/>
          <w:spacing w:val="-13"/>
          <w:w w:val="115"/>
        </w:rPr>
        <w:t xml:space="preserve"> </w:t>
      </w:r>
      <w:r w:rsidR="003C48AE" w:rsidRPr="00F61564">
        <w:rPr>
          <w:rFonts w:ascii="Geomanist" w:hAnsi="Geomanist"/>
          <w:w w:val="115"/>
        </w:rPr>
        <w:t>de</w:t>
      </w:r>
      <w:r w:rsidR="003C48AE" w:rsidRPr="00F61564">
        <w:rPr>
          <w:rFonts w:ascii="Geomanist" w:hAnsi="Geomanist"/>
          <w:spacing w:val="-13"/>
          <w:w w:val="115"/>
        </w:rPr>
        <w:t xml:space="preserve"> </w:t>
      </w:r>
      <w:r w:rsidR="003C48AE" w:rsidRPr="00F61564">
        <w:rPr>
          <w:rFonts w:ascii="Geomanist" w:hAnsi="Geomanist"/>
          <w:w w:val="115"/>
        </w:rPr>
        <w:t>aprendizaje,</w:t>
      </w:r>
      <w:r w:rsidR="003C48AE" w:rsidRPr="00F61564">
        <w:rPr>
          <w:rFonts w:ascii="Geomanist" w:hAnsi="Geomanist"/>
          <w:spacing w:val="-13"/>
          <w:w w:val="115"/>
        </w:rPr>
        <w:t xml:space="preserve"> </w:t>
      </w:r>
      <w:r w:rsidR="003C48AE" w:rsidRPr="00F61564">
        <w:rPr>
          <w:rFonts w:ascii="Geomanist" w:hAnsi="Geomanist"/>
          <w:w w:val="115"/>
        </w:rPr>
        <w:t>que</w:t>
      </w:r>
      <w:r w:rsidR="003C48AE" w:rsidRPr="00F61564">
        <w:rPr>
          <w:rFonts w:ascii="Geomanist" w:hAnsi="Geomanist"/>
          <w:spacing w:val="-13"/>
          <w:w w:val="115"/>
        </w:rPr>
        <w:t xml:space="preserve"> </w:t>
      </w:r>
      <w:r w:rsidR="003C48AE" w:rsidRPr="00F61564">
        <w:rPr>
          <w:rFonts w:ascii="Geomanist" w:hAnsi="Geomanist"/>
          <w:w w:val="115"/>
        </w:rPr>
        <w:t>permita</w:t>
      </w:r>
      <w:r w:rsidR="003C48AE" w:rsidRPr="00F61564">
        <w:rPr>
          <w:rFonts w:ascii="Geomanist" w:hAnsi="Geomanist"/>
          <w:spacing w:val="-13"/>
          <w:w w:val="115"/>
        </w:rPr>
        <w:t xml:space="preserve"> </w:t>
      </w:r>
      <w:r w:rsidR="003C48AE" w:rsidRPr="00F61564">
        <w:rPr>
          <w:rFonts w:ascii="Geomanist" w:hAnsi="Geomanist"/>
          <w:w w:val="115"/>
        </w:rPr>
        <w:t>mejorar</w:t>
      </w:r>
      <w:r w:rsidR="003C48AE" w:rsidRPr="00F61564">
        <w:rPr>
          <w:rFonts w:ascii="Geomanist" w:hAnsi="Geomanist"/>
          <w:spacing w:val="-13"/>
          <w:w w:val="115"/>
        </w:rPr>
        <w:t xml:space="preserve"> </w:t>
      </w:r>
      <w:r w:rsidR="003C48AE" w:rsidRPr="00F61564">
        <w:rPr>
          <w:rFonts w:ascii="Geomanist" w:hAnsi="Geomanist"/>
          <w:w w:val="115"/>
        </w:rPr>
        <w:t>la</w:t>
      </w:r>
      <w:r w:rsidR="003C48AE" w:rsidRPr="00F61564">
        <w:rPr>
          <w:rFonts w:ascii="Geomanist" w:hAnsi="Geomanist"/>
          <w:spacing w:val="-13"/>
          <w:w w:val="115"/>
        </w:rPr>
        <w:t xml:space="preserve"> </w:t>
      </w:r>
      <w:r w:rsidR="003C48AE" w:rsidRPr="00F61564">
        <w:rPr>
          <w:rFonts w:ascii="Geomanist" w:hAnsi="Geomanist"/>
          <w:w w:val="115"/>
        </w:rPr>
        <w:t>redacción</w:t>
      </w:r>
      <w:r w:rsidR="003C48AE" w:rsidRPr="00F61564">
        <w:rPr>
          <w:rFonts w:ascii="Geomanist" w:hAnsi="Geomanist"/>
          <w:spacing w:val="-13"/>
          <w:w w:val="115"/>
        </w:rPr>
        <w:t xml:space="preserve"> </w:t>
      </w:r>
      <w:r w:rsidR="003C48AE" w:rsidRPr="00F61564">
        <w:rPr>
          <w:rFonts w:ascii="Geomanist" w:hAnsi="Geomanist"/>
          <w:w w:val="115"/>
        </w:rPr>
        <w:t>científica y en inglés en beneficio de la comunidad estudiantil.</w:t>
      </w:r>
    </w:p>
    <w:p w14:paraId="16D143EC" w14:textId="77777777" w:rsidR="003C48AE" w:rsidRPr="00F61564" w:rsidRDefault="003C48AE" w:rsidP="000E2BAD">
      <w:pPr>
        <w:kinsoku w:val="0"/>
        <w:overflowPunct w:val="0"/>
        <w:rPr>
          <w:rFonts w:ascii="Geomanist" w:hAnsi="Geomanist"/>
        </w:rPr>
      </w:pPr>
    </w:p>
    <w:p w14:paraId="0477C2C3" w14:textId="12B3D06C" w:rsidR="005125E4" w:rsidRPr="00FC7A54" w:rsidRDefault="007718BC"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 xml:space="preserve">Promover talleres que permitan a la comunidad estudiantil mejorar sus habilidades de redacción y otras. </w:t>
      </w:r>
    </w:p>
    <w:p w14:paraId="7E44739A" w14:textId="77777777" w:rsidR="000824E6" w:rsidRPr="00F61564" w:rsidRDefault="000824E6" w:rsidP="000824E6">
      <w:pPr>
        <w:kinsoku w:val="0"/>
        <w:overflowPunct w:val="0"/>
        <w:ind w:left="993"/>
        <w:rPr>
          <w:rFonts w:ascii="Geomanist" w:hAnsi="Geomanist"/>
        </w:rPr>
      </w:pPr>
    </w:p>
    <w:p w14:paraId="75277CE3" w14:textId="4287E7D3" w:rsidR="003C48AE" w:rsidRPr="00F61564" w:rsidRDefault="00C65489" w:rsidP="000E2BAD">
      <w:pPr>
        <w:tabs>
          <w:tab w:val="left" w:pos="674"/>
        </w:tabs>
        <w:kinsoku w:val="0"/>
        <w:overflowPunct w:val="0"/>
        <w:ind w:left="112" w:right="111"/>
        <w:jc w:val="both"/>
        <w:rPr>
          <w:rFonts w:ascii="Geomanist" w:hAnsi="Geomanist"/>
          <w:spacing w:val="-2"/>
          <w:w w:val="115"/>
        </w:rPr>
      </w:pPr>
      <w:r w:rsidRPr="00F61564">
        <w:rPr>
          <w:rFonts w:ascii="Geomanist" w:hAnsi="Geomanist"/>
          <w:w w:val="115"/>
        </w:rPr>
        <w:t xml:space="preserve">2.3.5. </w:t>
      </w:r>
      <w:r w:rsidR="003C48AE" w:rsidRPr="00F61564">
        <w:rPr>
          <w:rFonts w:ascii="Geomanist" w:hAnsi="Geomanist"/>
          <w:w w:val="115"/>
        </w:rPr>
        <w:t xml:space="preserve">Impulsar la eficiencia terminal, mediante la sistematización de medidas y mejores </w:t>
      </w:r>
      <w:r w:rsidR="003C48AE" w:rsidRPr="00F61564">
        <w:rPr>
          <w:rFonts w:ascii="Geomanist" w:hAnsi="Geomanist"/>
          <w:spacing w:val="-2"/>
          <w:w w:val="115"/>
        </w:rPr>
        <w:t>prácticas</w:t>
      </w:r>
      <w:r w:rsidR="003C48AE" w:rsidRPr="00F61564">
        <w:rPr>
          <w:rFonts w:ascii="Geomanist" w:hAnsi="Geomanist"/>
          <w:spacing w:val="-11"/>
          <w:w w:val="115"/>
        </w:rPr>
        <w:t xml:space="preserve"> </w:t>
      </w:r>
      <w:r w:rsidR="003C48AE" w:rsidRPr="00F61564">
        <w:rPr>
          <w:rFonts w:ascii="Geomanist" w:hAnsi="Geomanist"/>
          <w:spacing w:val="-2"/>
          <w:w w:val="115"/>
        </w:rPr>
        <w:t>desarrolladas</w:t>
      </w:r>
      <w:r w:rsidR="003C48AE" w:rsidRPr="00F61564">
        <w:rPr>
          <w:rFonts w:ascii="Geomanist" w:hAnsi="Geomanist"/>
          <w:spacing w:val="-11"/>
          <w:w w:val="115"/>
        </w:rPr>
        <w:t xml:space="preserve"> </w:t>
      </w:r>
      <w:r w:rsidR="003C48AE" w:rsidRPr="00F61564">
        <w:rPr>
          <w:rFonts w:ascii="Geomanist" w:hAnsi="Geomanist"/>
          <w:spacing w:val="-2"/>
          <w:w w:val="115"/>
        </w:rPr>
        <w:t>por</w:t>
      </w:r>
      <w:r w:rsidR="003C48AE" w:rsidRPr="00F61564">
        <w:rPr>
          <w:rFonts w:ascii="Geomanist" w:hAnsi="Geomanist"/>
          <w:spacing w:val="-11"/>
          <w:w w:val="115"/>
        </w:rPr>
        <w:t xml:space="preserve"> </w:t>
      </w:r>
      <w:r w:rsidR="003C48AE" w:rsidRPr="00F61564">
        <w:rPr>
          <w:rFonts w:ascii="Geomanist" w:hAnsi="Geomanist"/>
          <w:spacing w:val="-2"/>
          <w:w w:val="115"/>
        </w:rPr>
        <w:t>parte</w:t>
      </w:r>
      <w:r w:rsidR="003C48AE" w:rsidRPr="00F61564">
        <w:rPr>
          <w:rFonts w:ascii="Geomanist" w:hAnsi="Geomanist"/>
          <w:spacing w:val="-11"/>
          <w:w w:val="115"/>
        </w:rPr>
        <w:t xml:space="preserve"> </w:t>
      </w:r>
      <w:r w:rsidR="003C48AE" w:rsidRPr="00F61564">
        <w:rPr>
          <w:rFonts w:ascii="Geomanist" w:hAnsi="Geomanist"/>
          <w:spacing w:val="-2"/>
          <w:w w:val="115"/>
        </w:rPr>
        <w:t>de</w:t>
      </w:r>
      <w:r w:rsidR="003C48AE" w:rsidRPr="00F61564">
        <w:rPr>
          <w:rFonts w:ascii="Geomanist" w:hAnsi="Geomanist"/>
          <w:spacing w:val="-11"/>
          <w:w w:val="115"/>
        </w:rPr>
        <w:t xml:space="preserve"> </w:t>
      </w:r>
      <w:r w:rsidR="003C48AE" w:rsidRPr="00F61564">
        <w:rPr>
          <w:rFonts w:ascii="Geomanist" w:hAnsi="Geomanist"/>
          <w:spacing w:val="-2"/>
          <w:w w:val="115"/>
        </w:rPr>
        <w:t>los</w:t>
      </w:r>
      <w:r w:rsidR="003C48AE" w:rsidRPr="00F61564">
        <w:rPr>
          <w:rFonts w:ascii="Geomanist" w:hAnsi="Geomanist"/>
          <w:spacing w:val="-11"/>
          <w:w w:val="115"/>
        </w:rPr>
        <w:t xml:space="preserve"> </w:t>
      </w:r>
      <w:r w:rsidR="003C48AE" w:rsidRPr="00F61564">
        <w:rPr>
          <w:rFonts w:ascii="Geomanist" w:hAnsi="Geomanist"/>
          <w:spacing w:val="-2"/>
          <w:w w:val="115"/>
        </w:rPr>
        <w:t>servicios</w:t>
      </w:r>
      <w:r w:rsidR="003C48AE" w:rsidRPr="00F61564">
        <w:rPr>
          <w:rFonts w:ascii="Geomanist" w:hAnsi="Geomanist"/>
          <w:spacing w:val="-11"/>
          <w:w w:val="115"/>
        </w:rPr>
        <w:t xml:space="preserve"> </w:t>
      </w:r>
      <w:r w:rsidR="003C48AE" w:rsidRPr="00F61564">
        <w:rPr>
          <w:rFonts w:ascii="Geomanist" w:hAnsi="Geomanist"/>
          <w:spacing w:val="-2"/>
          <w:w w:val="115"/>
        </w:rPr>
        <w:t>escolares</w:t>
      </w:r>
      <w:r w:rsidR="003C48AE" w:rsidRPr="00F61564">
        <w:rPr>
          <w:rFonts w:ascii="Geomanist" w:hAnsi="Geomanist"/>
          <w:spacing w:val="-11"/>
          <w:w w:val="115"/>
        </w:rPr>
        <w:t xml:space="preserve"> </w:t>
      </w:r>
      <w:r w:rsidR="003C48AE" w:rsidRPr="00F61564">
        <w:rPr>
          <w:rFonts w:ascii="Geomanist" w:hAnsi="Geomanist"/>
          <w:spacing w:val="-2"/>
          <w:w w:val="115"/>
        </w:rPr>
        <w:t>y</w:t>
      </w:r>
      <w:r w:rsidR="003C48AE" w:rsidRPr="00F61564">
        <w:rPr>
          <w:rFonts w:ascii="Geomanist" w:hAnsi="Geomanist"/>
          <w:spacing w:val="-11"/>
          <w:w w:val="115"/>
        </w:rPr>
        <w:t xml:space="preserve"> </w:t>
      </w:r>
      <w:r w:rsidR="003C48AE" w:rsidRPr="00F61564">
        <w:rPr>
          <w:rFonts w:ascii="Geomanist" w:hAnsi="Geomanist"/>
          <w:spacing w:val="-2"/>
          <w:w w:val="115"/>
        </w:rPr>
        <w:t>académicos</w:t>
      </w:r>
      <w:r w:rsidR="003C48AE" w:rsidRPr="00F61564">
        <w:rPr>
          <w:rFonts w:ascii="Geomanist" w:hAnsi="Geomanist"/>
          <w:spacing w:val="-11"/>
          <w:w w:val="115"/>
        </w:rPr>
        <w:t xml:space="preserve"> </w:t>
      </w:r>
      <w:r w:rsidR="003C48AE" w:rsidRPr="00F61564">
        <w:rPr>
          <w:rFonts w:ascii="Geomanist" w:hAnsi="Geomanist"/>
          <w:spacing w:val="-2"/>
          <w:w w:val="115"/>
        </w:rPr>
        <w:t>de</w:t>
      </w:r>
      <w:r w:rsidR="003C48AE" w:rsidRPr="00F61564">
        <w:rPr>
          <w:rFonts w:ascii="Geomanist" w:hAnsi="Geomanist"/>
          <w:spacing w:val="-11"/>
          <w:w w:val="115"/>
        </w:rPr>
        <w:t xml:space="preserve"> </w:t>
      </w:r>
      <w:r w:rsidR="003C48AE" w:rsidRPr="00F61564">
        <w:rPr>
          <w:rFonts w:ascii="Geomanist" w:hAnsi="Geomanist"/>
          <w:spacing w:val="-2"/>
          <w:w w:val="115"/>
        </w:rPr>
        <w:t>Posgrado.</w:t>
      </w:r>
    </w:p>
    <w:p w14:paraId="06EF0D99" w14:textId="77777777" w:rsidR="003C48AE" w:rsidRPr="00F61564" w:rsidRDefault="003C48AE" w:rsidP="000E2BAD">
      <w:pPr>
        <w:kinsoku w:val="0"/>
        <w:overflowPunct w:val="0"/>
        <w:rPr>
          <w:rFonts w:ascii="Geomanist" w:hAnsi="Geomanist"/>
        </w:rPr>
      </w:pPr>
    </w:p>
    <w:p w14:paraId="0DD5B7BE" w14:textId="5DCA520A" w:rsidR="005125E4" w:rsidRPr="00FC7A54" w:rsidRDefault="000824E6"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Seguir siste</w:t>
      </w:r>
      <w:r w:rsidR="003326EB" w:rsidRPr="00FC7A54">
        <w:rPr>
          <w:rFonts w:ascii="Geomanist" w:hAnsi="Geomanist"/>
          <w:sz w:val="20"/>
          <w:szCs w:val="20"/>
        </w:rPr>
        <w:t>matizando os procesos del posgrado</w:t>
      </w:r>
      <w:r w:rsidR="005125E4" w:rsidRPr="00FC7A54">
        <w:rPr>
          <w:rFonts w:ascii="Geomanist" w:hAnsi="Geomanist"/>
          <w:sz w:val="20"/>
          <w:szCs w:val="20"/>
        </w:rPr>
        <w:t xml:space="preserve">. </w:t>
      </w:r>
    </w:p>
    <w:p w14:paraId="4FA526FE" w14:textId="77777777" w:rsidR="005125E4" w:rsidRPr="00F61564" w:rsidRDefault="005125E4" w:rsidP="000E2BAD">
      <w:pPr>
        <w:kinsoku w:val="0"/>
        <w:overflowPunct w:val="0"/>
        <w:rPr>
          <w:rFonts w:ascii="Geomanist" w:hAnsi="Geomanist"/>
        </w:rPr>
      </w:pPr>
    </w:p>
    <w:p w14:paraId="1BE9673F" w14:textId="3ADA013A" w:rsidR="003C48AE" w:rsidRPr="00F61564" w:rsidRDefault="00C65489" w:rsidP="000E2BAD">
      <w:pPr>
        <w:tabs>
          <w:tab w:val="left" w:pos="637"/>
        </w:tabs>
        <w:kinsoku w:val="0"/>
        <w:overflowPunct w:val="0"/>
        <w:spacing w:before="1"/>
        <w:ind w:left="112" w:right="112"/>
        <w:jc w:val="both"/>
        <w:rPr>
          <w:rFonts w:ascii="Geomanist" w:hAnsi="Geomanist"/>
          <w:w w:val="115"/>
        </w:rPr>
      </w:pPr>
      <w:r w:rsidRPr="00F61564">
        <w:rPr>
          <w:rFonts w:ascii="Geomanist" w:hAnsi="Geomanist"/>
          <w:w w:val="115"/>
        </w:rPr>
        <w:t xml:space="preserve">2.3.6. </w:t>
      </w:r>
      <w:r w:rsidR="003C48AE" w:rsidRPr="00F61564">
        <w:rPr>
          <w:rFonts w:ascii="Geomanist" w:hAnsi="Geomanist"/>
          <w:w w:val="115"/>
        </w:rPr>
        <w:t>Mantener</w:t>
      </w:r>
      <w:r w:rsidR="003C48AE" w:rsidRPr="00F61564">
        <w:rPr>
          <w:rFonts w:ascii="Geomanist" w:hAnsi="Geomanist"/>
          <w:spacing w:val="-15"/>
          <w:w w:val="115"/>
        </w:rPr>
        <w:t xml:space="preserve"> </w:t>
      </w:r>
      <w:r w:rsidR="003C48AE" w:rsidRPr="00F61564">
        <w:rPr>
          <w:rFonts w:ascii="Geomanist" w:hAnsi="Geomanist"/>
          <w:w w:val="115"/>
        </w:rPr>
        <w:t>el</w:t>
      </w:r>
      <w:r w:rsidR="003C48AE" w:rsidRPr="00F61564">
        <w:rPr>
          <w:rFonts w:ascii="Geomanist" w:hAnsi="Geomanist"/>
          <w:spacing w:val="-15"/>
          <w:w w:val="115"/>
        </w:rPr>
        <w:t xml:space="preserve"> </w:t>
      </w:r>
      <w:r w:rsidR="003C48AE" w:rsidRPr="00F61564">
        <w:rPr>
          <w:rFonts w:ascii="Geomanist" w:hAnsi="Geomanist"/>
          <w:w w:val="115"/>
        </w:rPr>
        <w:t>registro</w:t>
      </w:r>
      <w:r w:rsidR="003C48AE" w:rsidRPr="00F61564">
        <w:rPr>
          <w:rFonts w:ascii="Geomanist" w:hAnsi="Geomanist"/>
          <w:spacing w:val="-15"/>
          <w:w w:val="115"/>
        </w:rPr>
        <w:t xml:space="preserve"> </w:t>
      </w:r>
      <w:r w:rsidR="003C48AE" w:rsidRPr="00F61564">
        <w:rPr>
          <w:rFonts w:ascii="Geomanist" w:hAnsi="Geomanist"/>
          <w:w w:val="115"/>
        </w:rPr>
        <w:t>en</w:t>
      </w:r>
      <w:r w:rsidR="003C48AE" w:rsidRPr="00F61564">
        <w:rPr>
          <w:rFonts w:ascii="Geomanist" w:hAnsi="Geomanist"/>
          <w:spacing w:val="-15"/>
          <w:w w:val="115"/>
        </w:rPr>
        <w:t xml:space="preserve"> </w:t>
      </w:r>
      <w:r w:rsidR="003C48AE" w:rsidRPr="00F61564">
        <w:rPr>
          <w:rFonts w:ascii="Geomanist" w:hAnsi="Geomanist"/>
          <w:w w:val="115"/>
        </w:rPr>
        <w:t>el</w:t>
      </w:r>
      <w:r w:rsidR="003C48AE" w:rsidRPr="00F61564">
        <w:rPr>
          <w:rFonts w:ascii="Geomanist" w:hAnsi="Geomanist"/>
          <w:spacing w:val="-15"/>
          <w:w w:val="115"/>
        </w:rPr>
        <w:t xml:space="preserve"> </w:t>
      </w:r>
      <w:r w:rsidR="003C48AE" w:rsidRPr="00F61564">
        <w:rPr>
          <w:rFonts w:ascii="Geomanist" w:hAnsi="Geomanist"/>
          <w:w w:val="115"/>
        </w:rPr>
        <w:t>PNPC</w:t>
      </w:r>
      <w:r w:rsidR="003C48AE" w:rsidRPr="00F61564">
        <w:rPr>
          <w:rFonts w:ascii="Geomanist" w:hAnsi="Geomanist"/>
          <w:spacing w:val="-15"/>
          <w:w w:val="115"/>
        </w:rPr>
        <w:t xml:space="preserve"> </w:t>
      </w:r>
      <w:r w:rsidR="003C48AE" w:rsidRPr="00F61564">
        <w:rPr>
          <w:rFonts w:ascii="Geomanist" w:hAnsi="Geomanist"/>
          <w:w w:val="115"/>
        </w:rPr>
        <w:t>de</w:t>
      </w:r>
      <w:r w:rsidR="003C48AE" w:rsidRPr="00F61564">
        <w:rPr>
          <w:rFonts w:ascii="Geomanist" w:hAnsi="Geomanist"/>
          <w:spacing w:val="-15"/>
          <w:w w:val="115"/>
        </w:rPr>
        <w:t xml:space="preserve"> </w:t>
      </w:r>
      <w:r w:rsidR="003C48AE" w:rsidRPr="00F61564">
        <w:rPr>
          <w:rFonts w:ascii="Geomanist" w:hAnsi="Geomanist"/>
          <w:w w:val="115"/>
        </w:rPr>
        <w:t>los</w:t>
      </w:r>
      <w:r w:rsidR="003C48AE" w:rsidRPr="00F61564">
        <w:rPr>
          <w:rFonts w:ascii="Geomanist" w:hAnsi="Geomanist"/>
          <w:spacing w:val="-15"/>
          <w:w w:val="115"/>
        </w:rPr>
        <w:t xml:space="preserve"> </w:t>
      </w:r>
      <w:r w:rsidR="003C48AE" w:rsidRPr="00F61564">
        <w:rPr>
          <w:rFonts w:ascii="Geomanist" w:hAnsi="Geomanist"/>
          <w:w w:val="115"/>
        </w:rPr>
        <w:t>diversos</w:t>
      </w:r>
      <w:r w:rsidR="003C48AE" w:rsidRPr="00F61564">
        <w:rPr>
          <w:rFonts w:ascii="Geomanist" w:hAnsi="Geomanist"/>
          <w:spacing w:val="-15"/>
          <w:w w:val="115"/>
        </w:rPr>
        <w:t xml:space="preserve"> </w:t>
      </w:r>
      <w:r w:rsidR="003C48AE" w:rsidRPr="00F61564">
        <w:rPr>
          <w:rFonts w:ascii="Geomanist" w:hAnsi="Geomanist"/>
          <w:w w:val="115"/>
        </w:rPr>
        <w:t>programas</w:t>
      </w:r>
      <w:r w:rsidR="003C48AE" w:rsidRPr="00F61564">
        <w:rPr>
          <w:rFonts w:ascii="Geomanist" w:hAnsi="Geomanist"/>
          <w:spacing w:val="-15"/>
          <w:w w:val="115"/>
        </w:rPr>
        <w:t xml:space="preserve"> </w:t>
      </w:r>
      <w:r w:rsidR="003C48AE" w:rsidRPr="00F61564">
        <w:rPr>
          <w:rFonts w:ascii="Geomanist" w:hAnsi="Geomanist"/>
          <w:w w:val="115"/>
        </w:rPr>
        <w:t>de</w:t>
      </w:r>
      <w:r w:rsidR="003C48AE" w:rsidRPr="00F61564">
        <w:rPr>
          <w:rFonts w:ascii="Geomanist" w:hAnsi="Geomanist"/>
          <w:spacing w:val="-15"/>
          <w:w w:val="115"/>
        </w:rPr>
        <w:t xml:space="preserve"> </w:t>
      </w:r>
      <w:r w:rsidR="003C48AE" w:rsidRPr="00F61564">
        <w:rPr>
          <w:rFonts w:ascii="Geomanist" w:hAnsi="Geomanist"/>
          <w:w w:val="115"/>
        </w:rPr>
        <w:t>estudio</w:t>
      </w:r>
      <w:r w:rsidR="003C48AE" w:rsidRPr="00F61564">
        <w:rPr>
          <w:rFonts w:ascii="Geomanist" w:hAnsi="Geomanist"/>
          <w:spacing w:val="-15"/>
          <w:w w:val="115"/>
        </w:rPr>
        <w:t xml:space="preserve"> </w:t>
      </w:r>
      <w:r w:rsidR="003C48AE" w:rsidRPr="00F61564">
        <w:rPr>
          <w:rFonts w:ascii="Geomanist" w:hAnsi="Geomanist"/>
          <w:w w:val="115"/>
        </w:rPr>
        <w:t>para</w:t>
      </w:r>
      <w:r w:rsidR="003C48AE" w:rsidRPr="00F61564">
        <w:rPr>
          <w:rFonts w:ascii="Geomanist" w:hAnsi="Geomanist"/>
          <w:spacing w:val="-15"/>
          <w:w w:val="115"/>
        </w:rPr>
        <w:t xml:space="preserve"> </w:t>
      </w:r>
      <w:r w:rsidR="003C48AE" w:rsidRPr="00F61564">
        <w:rPr>
          <w:rFonts w:ascii="Geomanist" w:hAnsi="Geomanist"/>
          <w:w w:val="115"/>
        </w:rPr>
        <w:t>contribuir al fortalecimiento del Posgrado a nivel nacional.</w:t>
      </w:r>
    </w:p>
    <w:p w14:paraId="642AAC5C" w14:textId="77777777" w:rsidR="003C48AE" w:rsidRPr="00F61564" w:rsidRDefault="003C48AE" w:rsidP="000E2BAD">
      <w:pPr>
        <w:kinsoku w:val="0"/>
        <w:overflowPunct w:val="0"/>
        <w:rPr>
          <w:rFonts w:ascii="Geomanist" w:hAnsi="Geomanist"/>
        </w:rPr>
      </w:pPr>
    </w:p>
    <w:p w14:paraId="253004C8" w14:textId="066CE2FC" w:rsidR="005125E4" w:rsidRPr="00FC7A54" w:rsidRDefault="003326EB"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Mantener el registro de los programas en el Sistema Nacional de Posgrados (SNP)</w:t>
      </w:r>
      <w:r w:rsidR="005125E4" w:rsidRPr="00FC7A54">
        <w:rPr>
          <w:rFonts w:ascii="Geomanist" w:hAnsi="Geomanist"/>
          <w:sz w:val="20"/>
          <w:szCs w:val="20"/>
        </w:rPr>
        <w:t xml:space="preserve">. </w:t>
      </w:r>
    </w:p>
    <w:p w14:paraId="48CBB488" w14:textId="77777777" w:rsidR="005125E4" w:rsidRPr="00F61564" w:rsidRDefault="005125E4" w:rsidP="000E2BAD">
      <w:pPr>
        <w:kinsoku w:val="0"/>
        <w:overflowPunct w:val="0"/>
        <w:rPr>
          <w:rFonts w:ascii="Geomanist" w:hAnsi="Geomanist"/>
        </w:rPr>
      </w:pPr>
    </w:p>
    <w:p w14:paraId="54232268" w14:textId="14E3CA31" w:rsidR="003C48AE" w:rsidRPr="00F61564" w:rsidRDefault="00716F62" w:rsidP="000E2BAD">
      <w:pPr>
        <w:tabs>
          <w:tab w:val="left" w:pos="672"/>
        </w:tabs>
        <w:kinsoku w:val="0"/>
        <w:overflowPunct w:val="0"/>
        <w:ind w:left="112" w:right="112"/>
        <w:jc w:val="both"/>
        <w:rPr>
          <w:rFonts w:ascii="Geomanist" w:hAnsi="Geomanist"/>
          <w:spacing w:val="-2"/>
          <w:w w:val="115"/>
        </w:rPr>
      </w:pPr>
      <w:r w:rsidRPr="00F61564">
        <w:rPr>
          <w:rFonts w:ascii="Geomanist" w:hAnsi="Geomanist"/>
          <w:w w:val="115"/>
        </w:rPr>
        <w:t xml:space="preserve">2.3.7. </w:t>
      </w:r>
      <w:r w:rsidR="003C48AE" w:rsidRPr="00F61564">
        <w:rPr>
          <w:rFonts w:ascii="Geomanist" w:hAnsi="Geomanist"/>
          <w:w w:val="115"/>
        </w:rPr>
        <w:t>Promover</w:t>
      </w:r>
      <w:r w:rsidR="003C48AE" w:rsidRPr="00F61564">
        <w:rPr>
          <w:rFonts w:ascii="Geomanist" w:hAnsi="Geomanist"/>
          <w:spacing w:val="-2"/>
          <w:w w:val="115"/>
        </w:rPr>
        <w:t xml:space="preserve"> </w:t>
      </w:r>
      <w:r w:rsidR="003C48AE" w:rsidRPr="00F61564">
        <w:rPr>
          <w:rFonts w:ascii="Geomanist" w:hAnsi="Geomanist"/>
          <w:w w:val="115"/>
        </w:rPr>
        <w:t>acciones</w:t>
      </w:r>
      <w:r w:rsidR="003C48AE" w:rsidRPr="00F61564">
        <w:rPr>
          <w:rFonts w:ascii="Geomanist" w:hAnsi="Geomanist"/>
          <w:spacing w:val="-2"/>
          <w:w w:val="115"/>
        </w:rPr>
        <w:t xml:space="preserve"> </w:t>
      </w:r>
      <w:r w:rsidR="003C48AE" w:rsidRPr="00F61564">
        <w:rPr>
          <w:rFonts w:ascii="Geomanist" w:hAnsi="Geomanist"/>
          <w:w w:val="115"/>
        </w:rPr>
        <w:t>de</w:t>
      </w:r>
      <w:r w:rsidR="003C48AE" w:rsidRPr="00F61564">
        <w:rPr>
          <w:rFonts w:ascii="Geomanist" w:hAnsi="Geomanist"/>
          <w:spacing w:val="-3"/>
          <w:w w:val="115"/>
        </w:rPr>
        <w:t xml:space="preserve"> </w:t>
      </w:r>
      <w:r w:rsidR="003C48AE" w:rsidRPr="00F61564">
        <w:rPr>
          <w:rFonts w:ascii="Geomanist" w:hAnsi="Geomanist"/>
          <w:w w:val="115"/>
        </w:rPr>
        <w:t>inclusión</w:t>
      </w:r>
      <w:r w:rsidR="003C48AE" w:rsidRPr="00F61564">
        <w:rPr>
          <w:rFonts w:ascii="Geomanist" w:hAnsi="Geomanist"/>
          <w:spacing w:val="-3"/>
          <w:w w:val="115"/>
        </w:rPr>
        <w:t xml:space="preserve"> </w:t>
      </w:r>
      <w:r w:rsidR="003C48AE" w:rsidRPr="00F61564">
        <w:rPr>
          <w:rFonts w:ascii="Geomanist" w:hAnsi="Geomanist"/>
          <w:w w:val="115"/>
        </w:rPr>
        <w:t>para</w:t>
      </w:r>
      <w:r w:rsidR="003C48AE" w:rsidRPr="00F61564">
        <w:rPr>
          <w:rFonts w:ascii="Geomanist" w:hAnsi="Geomanist"/>
          <w:spacing w:val="-2"/>
          <w:w w:val="115"/>
        </w:rPr>
        <w:t xml:space="preserve"> </w:t>
      </w:r>
      <w:r w:rsidR="003C48AE" w:rsidRPr="00F61564">
        <w:rPr>
          <w:rFonts w:ascii="Geomanist" w:hAnsi="Geomanist"/>
          <w:w w:val="115"/>
        </w:rPr>
        <w:t>estudiantes</w:t>
      </w:r>
      <w:r w:rsidR="003C48AE" w:rsidRPr="00F61564">
        <w:rPr>
          <w:rFonts w:ascii="Geomanist" w:hAnsi="Geomanist"/>
          <w:spacing w:val="-2"/>
          <w:w w:val="115"/>
        </w:rPr>
        <w:t xml:space="preserve"> </w:t>
      </w:r>
      <w:r w:rsidR="003C48AE" w:rsidRPr="00F61564">
        <w:rPr>
          <w:rFonts w:ascii="Geomanist" w:hAnsi="Geomanist"/>
          <w:w w:val="115"/>
        </w:rPr>
        <w:t>con</w:t>
      </w:r>
      <w:r w:rsidR="003C48AE" w:rsidRPr="00F61564">
        <w:rPr>
          <w:rFonts w:ascii="Geomanist" w:hAnsi="Geomanist"/>
          <w:spacing w:val="-3"/>
          <w:w w:val="115"/>
        </w:rPr>
        <w:t xml:space="preserve"> </w:t>
      </w:r>
      <w:r w:rsidR="003C48AE" w:rsidRPr="00F61564">
        <w:rPr>
          <w:rFonts w:ascii="Geomanist" w:hAnsi="Geomanist"/>
          <w:w w:val="115"/>
        </w:rPr>
        <w:t>adscripción</w:t>
      </w:r>
      <w:r w:rsidR="003C48AE" w:rsidRPr="00F61564">
        <w:rPr>
          <w:rFonts w:ascii="Geomanist" w:hAnsi="Geomanist"/>
          <w:spacing w:val="-3"/>
          <w:w w:val="115"/>
        </w:rPr>
        <w:t xml:space="preserve"> </w:t>
      </w:r>
      <w:r w:rsidR="003C48AE" w:rsidRPr="00F61564">
        <w:rPr>
          <w:rFonts w:ascii="Geomanist" w:hAnsi="Geomanist"/>
          <w:w w:val="115"/>
        </w:rPr>
        <w:t>étnica</w:t>
      </w:r>
      <w:r w:rsidR="003C48AE" w:rsidRPr="00F61564">
        <w:rPr>
          <w:rFonts w:ascii="Geomanist" w:hAnsi="Geomanist"/>
          <w:spacing w:val="-2"/>
          <w:w w:val="115"/>
        </w:rPr>
        <w:t xml:space="preserve"> </w:t>
      </w:r>
      <w:r w:rsidR="003C48AE" w:rsidRPr="00F61564">
        <w:rPr>
          <w:rFonts w:ascii="Geomanist" w:hAnsi="Geomanist"/>
          <w:w w:val="115"/>
        </w:rPr>
        <w:t>de</w:t>
      </w:r>
      <w:r w:rsidR="003C48AE" w:rsidRPr="00F61564">
        <w:rPr>
          <w:rFonts w:ascii="Geomanist" w:hAnsi="Geomanist"/>
          <w:spacing w:val="-3"/>
          <w:w w:val="115"/>
        </w:rPr>
        <w:t xml:space="preserve"> </w:t>
      </w:r>
      <w:r w:rsidR="003C48AE" w:rsidRPr="00F61564">
        <w:rPr>
          <w:rFonts w:ascii="Geomanist" w:hAnsi="Geomanist"/>
          <w:w w:val="115"/>
        </w:rPr>
        <w:t xml:space="preserve">pueblos </w:t>
      </w:r>
      <w:r w:rsidR="003C48AE" w:rsidRPr="00F61564">
        <w:rPr>
          <w:rFonts w:ascii="Geomanist" w:hAnsi="Geomanist"/>
          <w:spacing w:val="-2"/>
          <w:w w:val="115"/>
        </w:rPr>
        <w:t>originarios.</w:t>
      </w:r>
    </w:p>
    <w:p w14:paraId="62EBD994" w14:textId="77777777" w:rsidR="003C48AE" w:rsidRPr="00F61564" w:rsidRDefault="003C48AE" w:rsidP="000E2BAD">
      <w:pPr>
        <w:kinsoku w:val="0"/>
        <w:overflowPunct w:val="0"/>
        <w:rPr>
          <w:rFonts w:ascii="Geomanist" w:hAnsi="Geomanist"/>
        </w:rPr>
      </w:pPr>
    </w:p>
    <w:p w14:paraId="176CAD00" w14:textId="77777777" w:rsidR="008749D3" w:rsidRPr="00FC7A54" w:rsidRDefault="000C2906"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Realizar acciones afirmativas para las personas de pueblos</w:t>
      </w:r>
      <w:r w:rsidR="008749D3" w:rsidRPr="00FC7A54">
        <w:rPr>
          <w:rFonts w:ascii="Geomanist" w:hAnsi="Geomanist"/>
          <w:sz w:val="20"/>
          <w:szCs w:val="20"/>
        </w:rPr>
        <w:t xml:space="preserve"> originarios que buscan ingresan a programas de posgrado.</w:t>
      </w:r>
    </w:p>
    <w:p w14:paraId="19B9208E" w14:textId="32E34C5A" w:rsidR="005125E4" w:rsidRPr="00FC7A54" w:rsidRDefault="008749D3"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 xml:space="preserve">Promover </w:t>
      </w:r>
      <w:r w:rsidR="000D5737" w:rsidRPr="00FC7A54">
        <w:rPr>
          <w:rFonts w:ascii="Geomanist" w:hAnsi="Geomanist"/>
          <w:sz w:val="20"/>
          <w:szCs w:val="20"/>
        </w:rPr>
        <w:t>becas de preparación al posgrado para mujeres indígenas</w:t>
      </w:r>
      <w:r w:rsidR="005125E4" w:rsidRPr="00FC7A54">
        <w:rPr>
          <w:rFonts w:ascii="Geomanist" w:hAnsi="Geomanist"/>
          <w:sz w:val="20"/>
          <w:szCs w:val="20"/>
        </w:rPr>
        <w:t xml:space="preserve">. </w:t>
      </w:r>
    </w:p>
    <w:p w14:paraId="258C7D8C" w14:textId="77777777" w:rsidR="005125E4" w:rsidRPr="00F61564" w:rsidRDefault="005125E4" w:rsidP="000E2BAD">
      <w:pPr>
        <w:kinsoku w:val="0"/>
        <w:overflowPunct w:val="0"/>
        <w:rPr>
          <w:rFonts w:ascii="Geomanist" w:hAnsi="Geomanist"/>
        </w:rPr>
      </w:pPr>
    </w:p>
    <w:p w14:paraId="750AA911" w14:textId="0FB8A021" w:rsidR="003C48AE" w:rsidRPr="00F61564" w:rsidRDefault="0051402C" w:rsidP="000E2BAD">
      <w:pPr>
        <w:tabs>
          <w:tab w:val="left" w:pos="635"/>
        </w:tabs>
        <w:kinsoku w:val="0"/>
        <w:overflowPunct w:val="0"/>
        <w:ind w:left="112" w:right="113"/>
        <w:jc w:val="both"/>
        <w:rPr>
          <w:rFonts w:ascii="Geomanist" w:hAnsi="Geomanist"/>
          <w:w w:val="115"/>
        </w:rPr>
      </w:pPr>
      <w:r w:rsidRPr="00F61564">
        <w:rPr>
          <w:rFonts w:ascii="Geomanist" w:hAnsi="Geomanist"/>
          <w:spacing w:val="-2"/>
          <w:w w:val="115"/>
        </w:rPr>
        <w:t xml:space="preserve">2.3.10. </w:t>
      </w:r>
      <w:r w:rsidR="003C48AE" w:rsidRPr="00F61564">
        <w:rPr>
          <w:rFonts w:ascii="Geomanist" w:hAnsi="Geomanist"/>
          <w:spacing w:val="-2"/>
          <w:w w:val="115"/>
        </w:rPr>
        <w:t>Favorecer</w:t>
      </w:r>
      <w:r w:rsidR="003C48AE" w:rsidRPr="00F61564">
        <w:rPr>
          <w:rFonts w:ascii="Geomanist" w:hAnsi="Geomanist"/>
          <w:spacing w:val="-8"/>
          <w:w w:val="115"/>
        </w:rPr>
        <w:t xml:space="preserve"> </w:t>
      </w:r>
      <w:r w:rsidR="003C48AE" w:rsidRPr="00F61564">
        <w:rPr>
          <w:rFonts w:ascii="Geomanist" w:hAnsi="Geomanist"/>
          <w:spacing w:val="-2"/>
          <w:w w:val="115"/>
        </w:rPr>
        <w:t>la</w:t>
      </w:r>
      <w:r w:rsidR="003C48AE" w:rsidRPr="00F61564">
        <w:rPr>
          <w:rFonts w:ascii="Geomanist" w:hAnsi="Geomanist"/>
          <w:spacing w:val="-8"/>
          <w:w w:val="115"/>
        </w:rPr>
        <w:t xml:space="preserve"> </w:t>
      </w:r>
      <w:r w:rsidR="003C48AE" w:rsidRPr="00F61564">
        <w:rPr>
          <w:rFonts w:ascii="Geomanist" w:hAnsi="Geomanist"/>
          <w:spacing w:val="-2"/>
          <w:w w:val="115"/>
        </w:rPr>
        <w:t>empleabilidad</w:t>
      </w:r>
      <w:r w:rsidR="003C48AE" w:rsidRPr="00F61564">
        <w:rPr>
          <w:rFonts w:ascii="Geomanist" w:hAnsi="Geomanist"/>
          <w:spacing w:val="-8"/>
          <w:w w:val="115"/>
        </w:rPr>
        <w:t xml:space="preserve"> </w:t>
      </w:r>
      <w:r w:rsidR="003C48AE" w:rsidRPr="00F61564">
        <w:rPr>
          <w:rFonts w:ascii="Geomanist" w:hAnsi="Geomanist"/>
          <w:spacing w:val="-2"/>
          <w:w w:val="115"/>
        </w:rPr>
        <w:t>de</w:t>
      </w:r>
      <w:r w:rsidR="003C48AE" w:rsidRPr="00F61564">
        <w:rPr>
          <w:rFonts w:ascii="Geomanist" w:hAnsi="Geomanist"/>
          <w:spacing w:val="-8"/>
          <w:w w:val="115"/>
        </w:rPr>
        <w:t xml:space="preserve"> </w:t>
      </w:r>
      <w:r w:rsidR="003C48AE" w:rsidRPr="00F61564">
        <w:rPr>
          <w:rFonts w:ascii="Geomanist" w:hAnsi="Geomanist"/>
          <w:spacing w:val="-2"/>
          <w:w w:val="115"/>
        </w:rPr>
        <w:t>los</w:t>
      </w:r>
      <w:r w:rsidR="003C48AE" w:rsidRPr="00F61564">
        <w:rPr>
          <w:rFonts w:ascii="Geomanist" w:hAnsi="Geomanist"/>
          <w:spacing w:val="-8"/>
          <w:w w:val="115"/>
        </w:rPr>
        <w:t xml:space="preserve"> </w:t>
      </w:r>
      <w:r w:rsidR="003C48AE" w:rsidRPr="00F61564">
        <w:rPr>
          <w:rFonts w:ascii="Geomanist" w:hAnsi="Geomanist"/>
          <w:spacing w:val="-2"/>
          <w:w w:val="115"/>
        </w:rPr>
        <w:t>egresados</w:t>
      </w:r>
      <w:r w:rsidR="003C48AE" w:rsidRPr="00F61564">
        <w:rPr>
          <w:rFonts w:ascii="Geomanist" w:hAnsi="Geomanist"/>
          <w:spacing w:val="-8"/>
          <w:w w:val="115"/>
        </w:rPr>
        <w:t xml:space="preserve"> </w:t>
      </w:r>
      <w:r w:rsidR="003C48AE" w:rsidRPr="00F61564">
        <w:rPr>
          <w:rFonts w:ascii="Geomanist" w:hAnsi="Geomanist"/>
          <w:spacing w:val="-2"/>
          <w:w w:val="115"/>
        </w:rPr>
        <w:t>de</w:t>
      </w:r>
      <w:r w:rsidR="003C48AE" w:rsidRPr="00F61564">
        <w:rPr>
          <w:rFonts w:ascii="Geomanist" w:hAnsi="Geomanist"/>
          <w:spacing w:val="-8"/>
          <w:w w:val="115"/>
        </w:rPr>
        <w:t xml:space="preserve"> </w:t>
      </w:r>
      <w:r w:rsidR="003C48AE" w:rsidRPr="00F61564">
        <w:rPr>
          <w:rFonts w:ascii="Geomanist" w:hAnsi="Geomanist"/>
          <w:spacing w:val="-2"/>
          <w:w w:val="115"/>
        </w:rPr>
        <w:t>Posgrado</w:t>
      </w:r>
      <w:r w:rsidR="003C48AE" w:rsidRPr="00F61564">
        <w:rPr>
          <w:rFonts w:ascii="Geomanist" w:hAnsi="Geomanist"/>
          <w:spacing w:val="-8"/>
          <w:w w:val="115"/>
        </w:rPr>
        <w:t xml:space="preserve"> </w:t>
      </w:r>
      <w:r w:rsidR="003C48AE" w:rsidRPr="00F61564">
        <w:rPr>
          <w:rFonts w:ascii="Geomanist" w:hAnsi="Geomanist"/>
          <w:spacing w:val="-2"/>
          <w:w w:val="115"/>
        </w:rPr>
        <w:t>mediante</w:t>
      </w:r>
      <w:r w:rsidR="003C48AE" w:rsidRPr="00F61564">
        <w:rPr>
          <w:rFonts w:ascii="Geomanist" w:hAnsi="Geomanist"/>
          <w:spacing w:val="-8"/>
          <w:w w:val="115"/>
        </w:rPr>
        <w:t xml:space="preserve"> </w:t>
      </w:r>
      <w:r w:rsidR="003C48AE" w:rsidRPr="00F61564">
        <w:rPr>
          <w:rFonts w:ascii="Geomanist" w:hAnsi="Geomanist"/>
          <w:spacing w:val="-2"/>
          <w:w w:val="115"/>
        </w:rPr>
        <w:t>el</w:t>
      </w:r>
      <w:r w:rsidR="003C48AE" w:rsidRPr="00F61564">
        <w:rPr>
          <w:rFonts w:ascii="Geomanist" w:hAnsi="Geomanist"/>
          <w:spacing w:val="-8"/>
          <w:w w:val="115"/>
        </w:rPr>
        <w:t xml:space="preserve"> </w:t>
      </w:r>
      <w:r w:rsidR="003C48AE" w:rsidRPr="00F61564">
        <w:rPr>
          <w:rFonts w:ascii="Geomanist" w:hAnsi="Geomanist"/>
          <w:spacing w:val="-2"/>
          <w:w w:val="115"/>
        </w:rPr>
        <w:t xml:space="preserve">fortalecimiento </w:t>
      </w:r>
      <w:r w:rsidR="003C48AE" w:rsidRPr="00F61564">
        <w:rPr>
          <w:rFonts w:ascii="Geomanist" w:hAnsi="Geomanist"/>
          <w:w w:val="115"/>
        </w:rPr>
        <w:t>del Programa de Seguimiento de Egresados.</w:t>
      </w:r>
    </w:p>
    <w:p w14:paraId="5437B652" w14:textId="77777777" w:rsidR="005125E4" w:rsidRPr="00F61564" w:rsidRDefault="005125E4" w:rsidP="000E2BAD">
      <w:pPr>
        <w:tabs>
          <w:tab w:val="left" w:pos="635"/>
        </w:tabs>
        <w:kinsoku w:val="0"/>
        <w:overflowPunct w:val="0"/>
        <w:ind w:left="112" w:right="113"/>
        <w:jc w:val="both"/>
        <w:rPr>
          <w:rFonts w:ascii="Geomanist" w:hAnsi="Geomanist"/>
          <w:w w:val="115"/>
        </w:rPr>
      </w:pPr>
    </w:p>
    <w:p w14:paraId="2141D51F" w14:textId="4F6259AF" w:rsidR="005125E4" w:rsidRPr="00FC7A54" w:rsidRDefault="00692AAD" w:rsidP="004819AC">
      <w:pPr>
        <w:numPr>
          <w:ilvl w:val="0"/>
          <w:numId w:val="4"/>
        </w:numPr>
        <w:kinsoku w:val="0"/>
        <w:overflowPunct w:val="0"/>
        <w:ind w:left="993"/>
        <w:rPr>
          <w:rFonts w:ascii="Geomanist" w:hAnsi="Geomanist"/>
          <w:sz w:val="20"/>
          <w:szCs w:val="20"/>
        </w:rPr>
      </w:pPr>
      <w:r w:rsidRPr="00FC7A54">
        <w:rPr>
          <w:rFonts w:ascii="Geomanist" w:hAnsi="Geomanist"/>
          <w:sz w:val="20"/>
          <w:szCs w:val="20"/>
        </w:rPr>
        <w:t>Analizar la pertinencia de crear una Red de personas egresadas de los posgrados de ECOSUR.</w:t>
      </w:r>
    </w:p>
    <w:p w14:paraId="4D879207" w14:textId="77777777" w:rsidR="00FC7A54" w:rsidRPr="00F61564" w:rsidRDefault="00FC7A54">
      <w:pPr>
        <w:pStyle w:val="Textoindependiente"/>
        <w:kinsoku w:val="0"/>
        <w:overflowPunct w:val="0"/>
        <w:rPr>
          <w:rFonts w:ascii="Geomanist" w:hAnsi="Geomanist"/>
          <w:b/>
          <w:bCs/>
        </w:rPr>
      </w:pPr>
    </w:p>
    <w:p w14:paraId="38893C78" w14:textId="46839EC4" w:rsidR="003831C2" w:rsidRPr="00F61564" w:rsidRDefault="003831C2" w:rsidP="004819AC">
      <w:pPr>
        <w:pStyle w:val="Ttulo3"/>
        <w:numPr>
          <w:ilvl w:val="0"/>
          <w:numId w:val="34"/>
        </w:numPr>
        <w:rPr>
          <w:spacing w:val="-2"/>
          <w:w w:val="115"/>
        </w:rPr>
      </w:pPr>
      <w:bookmarkStart w:id="18" w:name="_Toc181795423"/>
      <w:r w:rsidRPr="00F61564">
        <w:rPr>
          <w:w w:val="115"/>
        </w:rPr>
        <w:t>Indicadores</w:t>
      </w:r>
      <w:r w:rsidRPr="00F61564">
        <w:rPr>
          <w:spacing w:val="-7"/>
          <w:w w:val="115"/>
        </w:rPr>
        <w:t xml:space="preserve"> </w:t>
      </w:r>
      <w:r w:rsidR="00EF70C1">
        <w:rPr>
          <w:spacing w:val="-7"/>
          <w:w w:val="115"/>
        </w:rPr>
        <w:t xml:space="preserve">del Objetivo 2 </w:t>
      </w:r>
      <w:r w:rsidRPr="00F61564">
        <w:rPr>
          <w:w w:val="115"/>
        </w:rPr>
        <w:t>(meta</w:t>
      </w:r>
      <w:r w:rsidRPr="00F61564">
        <w:rPr>
          <w:spacing w:val="-7"/>
          <w:w w:val="115"/>
        </w:rPr>
        <w:t xml:space="preserve"> </w:t>
      </w:r>
      <w:r w:rsidRPr="00F61564">
        <w:rPr>
          <w:w w:val="115"/>
        </w:rPr>
        <w:t>y</w:t>
      </w:r>
      <w:r w:rsidRPr="00F61564">
        <w:rPr>
          <w:spacing w:val="-6"/>
          <w:w w:val="115"/>
        </w:rPr>
        <w:t xml:space="preserve"> </w:t>
      </w:r>
      <w:r w:rsidRPr="00F61564">
        <w:rPr>
          <w:spacing w:val="-2"/>
          <w:w w:val="115"/>
        </w:rPr>
        <w:t>parámetros)</w:t>
      </w:r>
      <w:bookmarkEnd w:id="18"/>
    </w:p>
    <w:p w14:paraId="03E1899C" w14:textId="77777777" w:rsidR="003831C2" w:rsidRPr="00F61564" w:rsidRDefault="003831C2">
      <w:pPr>
        <w:pStyle w:val="Textoindependiente"/>
        <w:kinsoku w:val="0"/>
        <w:overflowPunct w:val="0"/>
        <w:spacing w:before="7"/>
        <w:rPr>
          <w:rFonts w:ascii="Geomanist" w:hAnsi="Geomanist"/>
          <w:sz w:val="20"/>
          <w:szCs w:val="20"/>
          <w:highlight w:val="yellow"/>
        </w:rPr>
      </w:pPr>
    </w:p>
    <w:tbl>
      <w:tblPr>
        <w:tblW w:w="10349" w:type="dxa"/>
        <w:tblInd w:w="-431" w:type="dxa"/>
        <w:tblLayout w:type="fixed"/>
        <w:tblCellMar>
          <w:left w:w="0" w:type="dxa"/>
          <w:right w:w="0" w:type="dxa"/>
        </w:tblCellMar>
        <w:tblLook w:val="0000" w:firstRow="0" w:lastRow="0" w:firstColumn="0" w:lastColumn="0" w:noHBand="0" w:noVBand="0"/>
      </w:tblPr>
      <w:tblGrid>
        <w:gridCol w:w="1419"/>
        <w:gridCol w:w="1842"/>
        <w:gridCol w:w="2552"/>
        <w:gridCol w:w="1417"/>
        <w:gridCol w:w="1418"/>
        <w:gridCol w:w="1701"/>
      </w:tblGrid>
      <w:tr w:rsidR="006234CA" w:rsidRPr="00F61564" w14:paraId="59657A5D" w14:textId="77777777" w:rsidTr="00816AA3">
        <w:trPr>
          <w:trHeight w:val="540"/>
        </w:trPr>
        <w:tc>
          <w:tcPr>
            <w:tcW w:w="10349" w:type="dxa"/>
            <w:gridSpan w:val="6"/>
            <w:tcBorders>
              <w:top w:val="single" w:sz="4" w:space="0" w:color="595959"/>
              <w:left w:val="single" w:sz="4" w:space="0" w:color="595959"/>
              <w:bottom w:val="single" w:sz="4" w:space="0" w:color="595959"/>
              <w:right w:val="single" w:sz="4" w:space="0" w:color="595959"/>
            </w:tcBorders>
            <w:shd w:val="clear" w:color="auto" w:fill="D4C19C"/>
          </w:tcPr>
          <w:p w14:paraId="1784B6CC" w14:textId="19185CB8" w:rsidR="003831C2" w:rsidRPr="00F61564" w:rsidRDefault="003831C2" w:rsidP="00DD199E">
            <w:pPr>
              <w:pStyle w:val="TableParagraph"/>
              <w:kinsoku w:val="0"/>
              <w:overflowPunct w:val="0"/>
              <w:ind w:left="13" w:right="1"/>
              <w:rPr>
                <w:rFonts w:ascii="Geomanist" w:hAnsi="Geomanist"/>
                <w:b/>
                <w:bCs/>
                <w:spacing w:val="-10"/>
                <w:w w:val="110"/>
                <w:sz w:val="20"/>
                <w:szCs w:val="20"/>
                <w:highlight w:val="yellow"/>
              </w:rPr>
            </w:pPr>
            <w:r w:rsidRPr="00F61564">
              <w:rPr>
                <w:rFonts w:ascii="Geomanist" w:hAnsi="Geomanist"/>
                <w:b/>
                <w:bCs/>
                <w:w w:val="110"/>
                <w:sz w:val="20"/>
                <w:szCs w:val="20"/>
              </w:rPr>
              <w:t>Indicadores</w:t>
            </w:r>
            <w:r w:rsidRPr="00F61564">
              <w:rPr>
                <w:rFonts w:ascii="Geomanist" w:hAnsi="Geomanist"/>
                <w:b/>
                <w:bCs/>
                <w:spacing w:val="-6"/>
                <w:w w:val="110"/>
                <w:sz w:val="20"/>
                <w:szCs w:val="20"/>
              </w:rPr>
              <w:t xml:space="preserve"> </w:t>
            </w:r>
            <w:r w:rsidRPr="00F61564">
              <w:rPr>
                <w:rFonts w:ascii="Geomanist" w:hAnsi="Geomanist"/>
                <w:b/>
                <w:bCs/>
                <w:w w:val="110"/>
                <w:sz w:val="20"/>
                <w:szCs w:val="20"/>
              </w:rPr>
              <w:t>del</w:t>
            </w:r>
            <w:r w:rsidRPr="00F61564">
              <w:rPr>
                <w:rFonts w:ascii="Geomanist" w:hAnsi="Geomanist"/>
                <w:b/>
                <w:bCs/>
                <w:spacing w:val="-6"/>
                <w:w w:val="110"/>
                <w:sz w:val="20"/>
                <w:szCs w:val="20"/>
              </w:rPr>
              <w:t xml:space="preserve"> </w:t>
            </w:r>
            <w:r w:rsidRPr="00F61564">
              <w:rPr>
                <w:rFonts w:ascii="Geomanist" w:hAnsi="Geomanist"/>
                <w:b/>
                <w:bCs/>
                <w:w w:val="110"/>
                <w:sz w:val="20"/>
                <w:szCs w:val="20"/>
              </w:rPr>
              <w:t>Objetivo</w:t>
            </w:r>
            <w:r w:rsidRPr="00F61564">
              <w:rPr>
                <w:rFonts w:ascii="Geomanist" w:hAnsi="Geomanist"/>
                <w:b/>
                <w:bCs/>
                <w:spacing w:val="-6"/>
                <w:w w:val="110"/>
                <w:sz w:val="20"/>
                <w:szCs w:val="20"/>
              </w:rPr>
              <w:t xml:space="preserve"> </w:t>
            </w:r>
            <w:r w:rsidRPr="00F61564">
              <w:rPr>
                <w:rFonts w:ascii="Geomanist" w:hAnsi="Geomanist"/>
                <w:b/>
                <w:bCs/>
                <w:spacing w:val="-10"/>
                <w:w w:val="110"/>
                <w:sz w:val="20"/>
                <w:szCs w:val="20"/>
              </w:rPr>
              <w:t>2</w:t>
            </w:r>
            <w:r w:rsidR="00DD199E">
              <w:rPr>
                <w:rFonts w:ascii="Geomanist" w:hAnsi="Geomanist"/>
                <w:b/>
                <w:bCs/>
                <w:spacing w:val="-10"/>
                <w:w w:val="110"/>
                <w:sz w:val="20"/>
                <w:szCs w:val="20"/>
              </w:rPr>
              <w:t>.</w:t>
            </w:r>
            <w:r w:rsidR="00C25EC5">
              <w:rPr>
                <w:rFonts w:ascii="Geomanist" w:hAnsi="Geomanist"/>
                <w:b/>
                <w:bCs/>
                <w:spacing w:val="-10"/>
                <w:w w:val="110"/>
                <w:sz w:val="20"/>
                <w:szCs w:val="20"/>
              </w:rPr>
              <w:t xml:space="preserve"> </w:t>
            </w:r>
            <w:r w:rsidR="00DD199E" w:rsidRPr="00DD199E">
              <w:rPr>
                <w:rFonts w:ascii="Geomanist" w:hAnsi="Geomanist"/>
                <w:b/>
                <w:bCs/>
                <w:spacing w:val="-10"/>
                <w:w w:val="110"/>
                <w:sz w:val="20"/>
                <w:szCs w:val="20"/>
              </w:rPr>
              <w:t>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r>
      <w:tr w:rsidR="006234CA" w:rsidRPr="00F61564" w14:paraId="6A4BD84C" w14:textId="77777777" w:rsidTr="00816AA3">
        <w:trPr>
          <w:trHeight w:val="508"/>
        </w:trPr>
        <w:tc>
          <w:tcPr>
            <w:tcW w:w="3261" w:type="dxa"/>
            <w:gridSpan w:val="2"/>
            <w:tcBorders>
              <w:top w:val="single" w:sz="4" w:space="0" w:color="595959"/>
              <w:left w:val="single" w:sz="4" w:space="0" w:color="595959"/>
              <w:bottom w:val="single" w:sz="4" w:space="0" w:color="595959"/>
              <w:right w:val="single" w:sz="4" w:space="0" w:color="595959"/>
            </w:tcBorders>
            <w:shd w:val="clear" w:color="auto" w:fill="D4C19C"/>
          </w:tcPr>
          <w:p w14:paraId="0F7D3A6A" w14:textId="2912EC47" w:rsidR="003831C2" w:rsidRPr="00F61564" w:rsidRDefault="003831C2" w:rsidP="00F21693">
            <w:pPr>
              <w:pStyle w:val="TableParagraph"/>
              <w:kinsoku w:val="0"/>
              <w:overflowPunct w:val="0"/>
              <w:ind w:left="917"/>
              <w:rPr>
                <w:rFonts w:ascii="Geomanist" w:hAnsi="Geomanist"/>
                <w:b/>
                <w:bCs/>
                <w:spacing w:val="-2"/>
                <w:w w:val="110"/>
                <w:sz w:val="20"/>
                <w:szCs w:val="20"/>
              </w:rPr>
            </w:pPr>
            <w:r w:rsidRPr="00F61564">
              <w:rPr>
                <w:rFonts w:ascii="Geomanist" w:hAnsi="Geomanist"/>
                <w:b/>
                <w:bCs/>
                <w:spacing w:val="-2"/>
                <w:w w:val="110"/>
                <w:sz w:val="20"/>
                <w:szCs w:val="20"/>
              </w:rPr>
              <w:t>Indicador</w:t>
            </w:r>
          </w:p>
        </w:tc>
        <w:tc>
          <w:tcPr>
            <w:tcW w:w="2552" w:type="dxa"/>
            <w:tcBorders>
              <w:top w:val="single" w:sz="4" w:space="0" w:color="595959"/>
              <w:left w:val="single" w:sz="4" w:space="0" w:color="595959"/>
              <w:bottom w:val="single" w:sz="4" w:space="0" w:color="595959"/>
              <w:right w:val="single" w:sz="4" w:space="0" w:color="595959"/>
            </w:tcBorders>
            <w:shd w:val="clear" w:color="auto" w:fill="D4C19C"/>
          </w:tcPr>
          <w:p w14:paraId="52369B2C" w14:textId="77777777" w:rsidR="003831C2" w:rsidRPr="00F61564" w:rsidRDefault="003831C2" w:rsidP="00F21693">
            <w:pPr>
              <w:pStyle w:val="TableParagraph"/>
              <w:kinsoku w:val="0"/>
              <w:overflowPunct w:val="0"/>
              <w:ind w:left="176" w:hanging="176"/>
              <w:jc w:val="center"/>
              <w:rPr>
                <w:rFonts w:ascii="Geomanist" w:hAnsi="Geomanist"/>
                <w:b/>
                <w:bCs/>
                <w:spacing w:val="-2"/>
                <w:w w:val="115"/>
                <w:sz w:val="20"/>
                <w:szCs w:val="20"/>
              </w:rPr>
            </w:pPr>
            <w:r w:rsidRPr="00F61564">
              <w:rPr>
                <w:rFonts w:ascii="Geomanist" w:hAnsi="Geomanist"/>
                <w:b/>
                <w:bCs/>
                <w:spacing w:val="-2"/>
                <w:w w:val="115"/>
                <w:sz w:val="20"/>
                <w:szCs w:val="20"/>
              </w:rPr>
              <w:t>Método</w:t>
            </w:r>
            <w:r w:rsidRPr="00F61564">
              <w:rPr>
                <w:rFonts w:ascii="Geomanist" w:hAnsi="Geomanist"/>
                <w:b/>
                <w:bCs/>
                <w:spacing w:val="-14"/>
                <w:w w:val="115"/>
                <w:sz w:val="20"/>
                <w:szCs w:val="20"/>
              </w:rPr>
              <w:t xml:space="preserve"> </w:t>
            </w:r>
            <w:r w:rsidRPr="00F61564">
              <w:rPr>
                <w:rFonts w:ascii="Geomanist" w:hAnsi="Geomanist"/>
                <w:b/>
                <w:bCs/>
                <w:spacing w:val="-2"/>
                <w:w w:val="115"/>
                <w:sz w:val="20"/>
                <w:szCs w:val="20"/>
              </w:rPr>
              <w:t>de Cálculo</w:t>
            </w:r>
          </w:p>
        </w:tc>
        <w:tc>
          <w:tcPr>
            <w:tcW w:w="1417" w:type="dxa"/>
            <w:tcBorders>
              <w:top w:val="single" w:sz="4" w:space="0" w:color="595959"/>
              <w:left w:val="single" w:sz="4" w:space="0" w:color="595959"/>
              <w:bottom w:val="single" w:sz="4" w:space="0" w:color="595959"/>
              <w:right w:val="single" w:sz="4" w:space="0" w:color="595959"/>
            </w:tcBorders>
            <w:shd w:val="clear" w:color="auto" w:fill="D4C19C"/>
          </w:tcPr>
          <w:p w14:paraId="54BEC26E" w14:textId="5944DD26" w:rsidR="003831C2" w:rsidRPr="00F61564" w:rsidRDefault="003831C2" w:rsidP="00F21693">
            <w:pPr>
              <w:pStyle w:val="TableParagraph"/>
              <w:kinsoku w:val="0"/>
              <w:overflowPunct w:val="0"/>
              <w:ind w:left="50" w:right="38"/>
              <w:jc w:val="center"/>
              <w:rPr>
                <w:rFonts w:ascii="Geomanist" w:hAnsi="Geomanist"/>
                <w:b/>
                <w:bCs/>
                <w:spacing w:val="-4"/>
                <w:w w:val="115"/>
                <w:sz w:val="20"/>
                <w:szCs w:val="20"/>
              </w:rPr>
            </w:pPr>
            <w:r w:rsidRPr="00F61564">
              <w:rPr>
                <w:rFonts w:ascii="Geomanist" w:hAnsi="Geomanist"/>
                <w:b/>
                <w:bCs/>
                <w:w w:val="115"/>
                <w:sz w:val="20"/>
                <w:szCs w:val="20"/>
              </w:rPr>
              <w:t>Meta</w:t>
            </w:r>
            <w:r w:rsidRPr="00F61564">
              <w:rPr>
                <w:rFonts w:ascii="Geomanist" w:hAnsi="Geomanist"/>
                <w:b/>
                <w:bCs/>
                <w:spacing w:val="-7"/>
                <w:w w:val="115"/>
                <w:sz w:val="20"/>
                <w:szCs w:val="20"/>
              </w:rPr>
              <w:t xml:space="preserve"> </w:t>
            </w:r>
            <w:r w:rsidRPr="00F61564">
              <w:rPr>
                <w:rFonts w:ascii="Geomanist" w:hAnsi="Geomanist"/>
                <w:b/>
                <w:bCs/>
                <w:spacing w:val="-4"/>
                <w:w w:val="115"/>
                <w:sz w:val="20"/>
                <w:szCs w:val="20"/>
              </w:rPr>
              <w:t>202</w:t>
            </w:r>
            <w:r w:rsidR="00055594" w:rsidRPr="00F61564">
              <w:rPr>
                <w:rFonts w:ascii="Geomanist" w:hAnsi="Geomanist"/>
                <w:b/>
                <w:bCs/>
                <w:spacing w:val="-4"/>
                <w:w w:val="115"/>
                <w:sz w:val="20"/>
                <w:szCs w:val="20"/>
              </w:rPr>
              <w:t>5</w:t>
            </w:r>
          </w:p>
        </w:tc>
        <w:tc>
          <w:tcPr>
            <w:tcW w:w="1418" w:type="dxa"/>
            <w:tcBorders>
              <w:top w:val="single" w:sz="4" w:space="0" w:color="595959"/>
              <w:left w:val="single" w:sz="4" w:space="0" w:color="595959"/>
              <w:bottom w:val="single" w:sz="4" w:space="0" w:color="595959"/>
              <w:right w:val="single" w:sz="4" w:space="0" w:color="595959"/>
            </w:tcBorders>
            <w:shd w:val="clear" w:color="auto" w:fill="D4C19C"/>
          </w:tcPr>
          <w:p w14:paraId="3535D0DA" w14:textId="03D842F1" w:rsidR="003831C2" w:rsidRPr="00F61564" w:rsidRDefault="003831C2" w:rsidP="00F21693">
            <w:pPr>
              <w:pStyle w:val="TableParagraph"/>
              <w:kinsoku w:val="0"/>
              <w:overflowPunct w:val="0"/>
              <w:ind w:left="487" w:hanging="346"/>
              <w:rPr>
                <w:rFonts w:ascii="Geomanist" w:hAnsi="Geomanist"/>
                <w:b/>
                <w:bCs/>
                <w:spacing w:val="-4"/>
                <w:w w:val="115"/>
                <w:sz w:val="20"/>
                <w:szCs w:val="20"/>
              </w:rPr>
            </w:pPr>
            <w:r w:rsidRPr="00F61564">
              <w:rPr>
                <w:rFonts w:ascii="Geomanist" w:hAnsi="Geomanist"/>
                <w:b/>
                <w:bCs/>
                <w:spacing w:val="-2"/>
                <w:w w:val="110"/>
                <w:sz w:val="20"/>
                <w:szCs w:val="20"/>
              </w:rPr>
              <w:t xml:space="preserve">Numerador </w:t>
            </w:r>
            <w:r w:rsidRPr="00F61564">
              <w:rPr>
                <w:rFonts w:ascii="Geomanist" w:hAnsi="Geomanist"/>
                <w:b/>
                <w:bCs/>
                <w:spacing w:val="-4"/>
                <w:w w:val="115"/>
                <w:sz w:val="20"/>
                <w:szCs w:val="20"/>
              </w:rPr>
              <w:t>202</w:t>
            </w:r>
            <w:r w:rsidR="00055594" w:rsidRPr="00F61564">
              <w:rPr>
                <w:rFonts w:ascii="Geomanist" w:hAnsi="Geomanist"/>
                <w:b/>
                <w:bCs/>
                <w:spacing w:val="-4"/>
                <w:w w:val="115"/>
                <w:sz w:val="20"/>
                <w:szCs w:val="20"/>
              </w:rPr>
              <w:t>5</w:t>
            </w:r>
          </w:p>
        </w:tc>
        <w:tc>
          <w:tcPr>
            <w:tcW w:w="1701" w:type="dxa"/>
            <w:tcBorders>
              <w:top w:val="single" w:sz="4" w:space="0" w:color="595959"/>
              <w:left w:val="single" w:sz="4" w:space="0" w:color="595959"/>
              <w:bottom w:val="single" w:sz="4" w:space="0" w:color="595959"/>
              <w:right w:val="single" w:sz="4" w:space="0" w:color="595959"/>
            </w:tcBorders>
            <w:shd w:val="clear" w:color="auto" w:fill="D4C19C"/>
          </w:tcPr>
          <w:p w14:paraId="6C99FB55" w14:textId="28FBFEB2" w:rsidR="003831C2" w:rsidRPr="00F61564" w:rsidRDefault="003831C2" w:rsidP="00F21693">
            <w:pPr>
              <w:pStyle w:val="TableParagraph"/>
              <w:kinsoku w:val="0"/>
              <w:overflowPunct w:val="0"/>
              <w:ind w:left="636" w:hanging="470"/>
              <w:rPr>
                <w:rFonts w:ascii="Geomanist" w:hAnsi="Geomanist"/>
                <w:b/>
                <w:bCs/>
                <w:spacing w:val="-4"/>
                <w:w w:val="115"/>
                <w:sz w:val="20"/>
                <w:szCs w:val="20"/>
              </w:rPr>
            </w:pPr>
            <w:r w:rsidRPr="00F61564">
              <w:rPr>
                <w:rFonts w:ascii="Geomanist" w:hAnsi="Geomanist"/>
                <w:b/>
                <w:bCs/>
                <w:spacing w:val="-2"/>
                <w:w w:val="110"/>
                <w:sz w:val="20"/>
                <w:szCs w:val="20"/>
              </w:rPr>
              <w:t xml:space="preserve">Denominador </w:t>
            </w:r>
            <w:r w:rsidRPr="00F61564">
              <w:rPr>
                <w:rFonts w:ascii="Geomanist" w:hAnsi="Geomanist"/>
                <w:b/>
                <w:bCs/>
                <w:spacing w:val="-4"/>
                <w:w w:val="115"/>
                <w:sz w:val="20"/>
                <w:szCs w:val="20"/>
              </w:rPr>
              <w:t>202</w:t>
            </w:r>
            <w:r w:rsidR="00055594" w:rsidRPr="00F61564">
              <w:rPr>
                <w:rFonts w:ascii="Geomanist" w:hAnsi="Geomanist"/>
                <w:b/>
                <w:bCs/>
                <w:spacing w:val="-4"/>
                <w:w w:val="115"/>
                <w:sz w:val="20"/>
                <w:szCs w:val="20"/>
              </w:rPr>
              <w:t>5</w:t>
            </w:r>
          </w:p>
        </w:tc>
      </w:tr>
      <w:tr w:rsidR="00D25F40" w14:paraId="1EE738EA" w14:textId="77777777" w:rsidTr="00816AA3">
        <w:tblPrEx>
          <w:tblCellMar>
            <w:left w:w="70" w:type="dxa"/>
            <w:right w:w="70" w:type="dxa"/>
          </w:tblCellMar>
          <w:tblLook w:val="04A0" w:firstRow="1" w:lastRow="0" w:firstColumn="1" w:lastColumn="0" w:noHBand="0" w:noVBand="1"/>
        </w:tblPrEx>
        <w:trPr>
          <w:trHeight w:val="2885"/>
        </w:trPr>
        <w:tc>
          <w:tcPr>
            <w:tcW w:w="141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6F2051" w14:textId="77777777" w:rsidR="00D25F40" w:rsidRDefault="00D25F40">
            <w:pPr>
              <w:widowControl/>
              <w:autoSpaceDE/>
              <w:autoSpaceDN/>
              <w:adjustRightInd/>
              <w:rPr>
                <w:rFonts w:ascii="Montserrat" w:hAnsi="Montserrat" w:cs="Calibri"/>
                <w:sz w:val="20"/>
                <w:szCs w:val="20"/>
              </w:rPr>
            </w:pPr>
            <w:r>
              <w:rPr>
                <w:rFonts w:ascii="Montserrat" w:hAnsi="Montserrat" w:cs="Calibri"/>
                <w:sz w:val="20"/>
                <w:szCs w:val="20"/>
              </w:rPr>
              <w:t>Meta para el bienestar</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14:paraId="06376D51" w14:textId="77777777" w:rsidR="00D25F40" w:rsidRDefault="00D25F40">
            <w:pPr>
              <w:jc w:val="center"/>
              <w:rPr>
                <w:rFonts w:ascii="Montserrat" w:hAnsi="Montserrat" w:cs="Calibri"/>
                <w:sz w:val="20"/>
                <w:szCs w:val="20"/>
              </w:rPr>
            </w:pPr>
            <w:r>
              <w:rPr>
                <w:rFonts w:ascii="Montserrat" w:hAnsi="Montserrat" w:cs="Calibri"/>
                <w:sz w:val="20"/>
                <w:szCs w:val="20"/>
              </w:rPr>
              <w:t>Nuevos programas de posgrado articulados y de incidencia</w:t>
            </w:r>
            <w:r>
              <w:rPr>
                <w:rFonts w:ascii="Montserrat" w:hAnsi="Montserrat" w:cs="Calibri"/>
                <w:sz w:val="20"/>
                <w:szCs w:val="20"/>
              </w:rPr>
              <w:br/>
            </w:r>
            <w:r>
              <w:rPr>
                <w:rFonts w:ascii="Montserrat" w:hAnsi="Montserrat" w:cs="Calibri"/>
                <w:sz w:val="20"/>
                <w:szCs w:val="20"/>
              </w:rPr>
              <w:br/>
              <w:t>Indicador acumulado</w:t>
            </w:r>
          </w:p>
        </w:tc>
        <w:tc>
          <w:tcPr>
            <w:tcW w:w="2552" w:type="dxa"/>
            <w:tcBorders>
              <w:top w:val="single" w:sz="4" w:space="0" w:color="auto"/>
              <w:left w:val="nil"/>
              <w:bottom w:val="single" w:sz="4" w:space="0" w:color="auto"/>
              <w:right w:val="single" w:sz="4" w:space="0" w:color="auto"/>
            </w:tcBorders>
            <w:shd w:val="clear" w:color="000000" w:fill="F2F2F2"/>
            <w:vAlign w:val="center"/>
            <w:hideMark/>
          </w:tcPr>
          <w:p w14:paraId="17695E25" w14:textId="77777777" w:rsidR="00D25F40" w:rsidRDefault="00D25F40">
            <w:pPr>
              <w:rPr>
                <w:rFonts w:ascii="Montserrat" w:hAnsi="Montserrat" w:cs="Calibri"/>
                <w:sz w:val="20"/>
                <w:szCs w:val="20"/>
              </w:rPr>
            </w:pPr>
            <w:r>
              <w:rPr>
                <w:rFonts w:ascii="Montserrat" w:hAnsi="Montserrat" w:cs="Calibri"/>
                <w:sz w:val="20"/>
                <w:szCs w:val="20"/>
              </w:rPr>
              <w:t>(Número de nuevos programas de especialidad articulados) + (Número de nuevos programas de maestría articulados) + (Número de nuevos programas de doctorados articulados) en el año</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404D813E" w14:textId="77777777" w:rsidR="00D25F40" w:rsidRDefault="00D25F40">
            <w:pPr>
              <w:jc w:val="center"/>
              <w:rPr>
                <w:rFonts w:ascii="Montserrat" w:hAnsi="Montserrat" w:cs="Calibri"/>
                <w:sz w:val="20"/>
                <w:szCs w:val="20"/>
              </w:rPr>
            </w:pPr>
            <w:r>
              <w:rPr>
                <w:rFonts w:ascii="Montserrat" w:hAnsi="Montserrat" w:cs="Calibri"/>
                <w:sz w:val="20"/>
                <w:szCs w:val="20"/>
              </w:rPr>
              <w:t>4</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7863EC28" w14:textId="77777777" w:rsidR="00D25F40" w:rsidRDefault="00D25F40">
            <w:pPr>
              <w:jc w:val="center"/>
              <w:rPr>
                <w:rFonts w:ascii="Montserrat" w:hAnsi="Montserrat" w:cs="Calibri"/>
                <w:sz w:val="20"/>
                <w:szCs w:val="20"/>
              </w:rPr>
            </w:pPr>
            <w:r>
              <w:rPr>
                <w:rFonts w:ascii="Montserrat" w:hAnsi="Montserrat" w:cs="Calibri"/>
                <w:sz w:val="20"/>
                <w:szCs w:val="20"/>
              </w:rPr>
              <w:t>2</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2C67A30F" w14:textId="77777777" w:rsidR="00D25F40" w:rsidRDefault="00D25F40">
            <w:pPr>
              <w:jc w:val="center"/>
              <w:rPr>
                <w:rFonts w:ascii="Montserrat" w:hAnsi="Montserrat" w:cs="Calibri"/>
                <w:sz w:val="20"/>
                <w:szCs w:val="20"/>
              </w:rPr>
            </w:pPr>
            <w:r>
              <w:rPr>
                <w:rFonts w:ascii="Montserrat" w:hAnsi="Montserrat" w:cs="Calibri"/>
                <w:sz w:val="20"/>
                <w:szCs w:val="20"/>
              </w:rPr>
              <w:t>NA</w:t>
            </w:r>
          </w:p>
        </w:tc>
      </w:tr>
      <w:tr w:rsidR="00816AA3" w14:paraId="2E6FBA53" w14:textId="77777777" w:rsidTr="00816AA3">
        <w:tblPrEx>
          <w:tblCellMar>
            <w:left w:w="70" w:type="dxa"/>
            <w:right w:w="70" w:type="dxa"/>
          </w:tblCellMar>
          <w:tblLook w:val="04A0" w:firstRow="1" w:lastRow="0" w:firstColumn="1" w:lastColumn="0" w:noHBand="0" w:noVBand="1"/>
        </w:tblPrEx>
        <w:trPr>
          <w:trHeight w:val="169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75CC5" w14:textId="77777777" w:rsidR="00816AA3" w:rsidRDefault="00816AA3">
            <w:pPr>
              <w:widowControl/>
              <w:autoSpaceDE/>
              <w:autoSpaceDN/>
              <w:adjustRightInd/>
              <w:rPr>
                <w:rFonts w:ascii="Montserrat" w:hAnsi="Montserrat" w:cs="Calibri"/>
                <w:sz w:val="20"/>
                <w:szCs w:val="20"/>
              </w:rPr>
            </w:pPr>
            <w:r>
              <w:rPr>
                <w:rFonts w:ascii="Montserrat" w:hAnsi="Montserrat" w:cs="Calibri"/>
                <w:sz w:val="20"/>
                <w:szCs w:val="20"/>
              </w:rPr>
              <w:t>Parámetro 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EE9C21" w14:textId="77777777" w:rsidR="00816AA3" w:rsidRDefault="00816AA3">
            <w:pPr>
              <w:jc w:val="center"/>
              <w:rPr>
                <w:rFonts w:ascii="Montserrat" w:hAnsi="Montserrat" w:cs="Calibri"/>
                <w:sz w:val="20"/>
                <w:szCs w:val="20"/>
              </w:rPr>
            </w:pPr>
            <w:r>
              <w:rPr>
                <w:rFonts w:ascii="Montserrat" w:hAnsi="Montserrat" w:cs="Calibri"/>
                <w:sz w:val="20"/>
                <w:szCs w:val="20"/>
              </w:rPr>
              <w:t>Proporción de tesis de posgrado articuladas con actores de la región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EE8580F" w14:textId="58A7626B" w:rsidR="00816AA3" w:rsidRDefault="00816AA3">
            <w:pPr>
              <w:rPr>
                <w:rFonts w:ascii="Montserrat" w:hAnsi="Montserrat" w:cs="Calibri"/>
                <w:sz w:val="20"/>
                <w:szCs w:val="20"/>
              </w:rPr>
            </w:pPr>
            <w:r>
              <w:rPr>
                <w:rFonts w:ascii="Montserrat" w:hAnsi="Montserrat" w:cs="Calibri"/>
                <w:sz w:val="20"/>
                <w:szCs w:val="20"/>
              </w:rPr>
              <w:t>(Número de tesis de maestría y doctorado articuladas con actores locales / Número de tesis totales en el año t) * 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870885" w14:textId="77777777" w:rsidR="00816AA3" w:rsidRDefault="00816AA3">
            <w:pPr>
              <w:jc w:val="center"/>
              <w:rPr>
                <w:rFonts w:ascii="Montserrat" w:hAnsi="Montserrat" w:cs="Calibri"/>
                <w:sz w:val="20"/>
                <w:szCs w:val="20"/>
              </w:rPr>
            </w:pPr>
            <w:r>
              <w:rPr>
                <w:rFonts w:ascii="Montserrat" w:hAnsi="Montserrat" w:cs="Calibri"/>
                <w:sz w:val="20"/>
                <w:szCs w:val="20"/>
              </w:rPr>
              <w:t>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5EC4B0" w14:textId="77777777" w:rsidR="00816AA3" w:rsidRDefault="00816AA3">
            <w:pPr>
              <w:jc w:val="center"/>
              <w:rPr>
                <w:rFonts w:ascii="Montserrat" w:hAnsi="Montserrat" w:cs="Calibri"/>
                <w:sz w:val="20"/>
                <w:szCs w:val="20"/>
              </w:rPr>
            </w:pPr>
            <w:r>
              <w:rPr>
                <w:rFonts w:ascii="Montserrat" w:hAnsi="Montserrat" w:cs="Calibri"/>
                <w:sz w:val="20"/>
                <w:szCs w:val="20"/>
              </w:rPr>
              <w:t>125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AC5CC4" w14:textId="77777777" w:rsidR="00816AA3" w:rsidRDefault="00816AA3">
            <w:pPr>
              <w:jc w:val="center"/>
              <w:rPr>
                <w:rFonts w:ascii="Montserrat" w:hAnsi="Montserrat" w:cs="Calibri"/>
                <w:sz w:val="20"/>
                <w:szCs w:val="20"/>
              </w:rPr>
            </w:pPr>
            <w:r>
              <w:rPr>
                <w:rFonts w:ascii="Montserrat" w:hAnsi="Montserrat" w:cs="Calibri"/>
                <w:sz w:val="20"/>
                <w:szCs w:val="20"/>
              </w:rPr>
              <w:t>500</w:t>
            </w:r>
          </w:p>
        </w:tc>
      </w:tr>
      <w:tr w:rsidR="00816AA3" w14:paraId="2AF0B236" w14:textId="77777777" w:rsidTr="00816AA3">
        <w:tblPrEx>
          <w:tblCellMar>
            <w:left w:w="70" w:type="dxa"/>
            <w:right w:w="70" w:type="dxa"/>
          </w:tblCellMar>
          <w:tblLook w:val="04A0" w:firstRow="1" w:lastRow="0" w:firstColumn="1" w:lastColumn="0" w:noHBand="0" w:noVBand="1"/>
        </w:tblPrEx>
        <w:trPr>
          <w:trHeight w:val="2270"/>
        </w:trPr>
        <w:tc>
          <w:tcPr>
            <w:tcW w:w="1419" w:type="dxa"/>
            <w:tcBorders>
              <w:top w:val="nil"/>
              <w:left w:val="single" w:sz="4" w:space="0" w:color="auto"/>
              <w:bottom w:val="single" w:sz="4" w:space="0" w:color="auto"/>
              <w:right w:val="single" w:sz="4" w:space="0" w:color="auto"/>
            </w:tcBorders>
            <w:shd w:val="clear" w:color="000000" w:fill="F2F2F2"/>
            <w:vAlign w:val="center"/>
            <w:hideMark/>
          </w:tcPr>
          <w:p w14:paraId="0F4BC3F1" w14:textId="77777777" w:rsidR="00816AA3" w:rsidRDefault="00816AA3">
            <w:pPr>
              <w:rPr>
                <w:rFonts w:ascii="Montserrat" w:hAnsi="Montserrat" w:cs="Calibri"/>
                <w:sz w:val="20"/>
                <w:szCs w:val="20"/>
              </w:rPr>
            </w:pPr>
            <w:r>
              <w:rPr>
                <w:rFonts w:ascii="Montserrat" w:hAnsi="Montserrat" w:cs="Calibri"/>
                <w:sz w:val="20"/>
                <w:szCs w:val="20"/>
              </w:rPr>
              <w:t>Parámetro 2</w:t>
            </w:r>
          </w:p>
        </w:tc>
        <w:tc>
          <w:tcPr>
            <w:tcW w:w="1842" w:type="dxa"/>
            <w:tcBorders>
              <w:top w:val="nil"/>
              <w:left w:val="nil"/>
              <w:bottom w:val="single" w:sz="4" w:space="0" w:color="auto"/>
              <w:right w:val="single" w:sz="4" w:space="0" w:color="auto"/>
            </w:tcBorders>
            <w:shd w:val="clear" w:color="000000" w:fill="F2F2F2"/>
            <w:vAlign w:val="center"/>
            <w:hideMark/>
          </w:tcPr>
          <w:p w14:paraId="68A8BA75" w14:textId="77777777" w:rsidR="00816AA3" w:rsidRDefault="00816AA3">
            <w:pPr>
              <w:jc w:val="center"/>
              <w:rPr>
                <w:rFonts w:ascii="Montserrat" w:hAnsi="Montserrat" w:cs="Calibri"/>
                <w:sz w:val="20"/>
                <w:szCs w:val="20"/>
              </w:rPr>
            </w:pPr>
            <w:r>
              <w:rPr>
                <w:rFonts w:ascii="Montserrat" w:hAnsi="Montserrat" w:cs="Calibri"/>
                <w:sz w:val="20"/>
                <w:szCs w:val="20"/>
              </w:rPr>
              <w:t>Proporción de personas egresadas de la región Frontera Sur de México</w:t>
            </w:r>
          </w:p>
        </w:tc>
        <w:tc>
          <w:tcPr>
            <w:tcW w:w="2552" w:type="dxa"/>
            <w:tcBorders>
              <w:top w:val="nil"/>
              <w:left w:val="nil"/>
              <w:bottom w:val="single" w:sz="4" w:space="0" w:color="auto"/>
              <w:right w:val="single" w:sz="4" w:space="0" w:color="auto"/>
            </w:tcBorders>
            <w:shd w:val="clear" w:color="000000" w:fill="F2F2F2"/>
            <w:vAlign w:val="center"/>
            <w:hideMark/>
          </w:tcPr>
          <w:p w14:paraId="2C060667" w14:textId="56EDBD47" w:rsidR="00816AA3" w:rsidRDefault="00816AA3">
            <w:pPr>
              <w:rPr>
                <w:rFonts w:ascii="Montserrat" w:hAnsi="Montserrat" w:cs="Calibri"/>
                <w:sz w:val="20"/>
                <w:szCs w:val="20"/>
              </w:rPr>
            </w:pPr>
            <w:r>
              <w:rPr>
                <w:rFonts w:ascii="Montserrat" w:hAnsi="Montserrat" w:cs="Calibri"/>
                <w:sz w:val="20"/>
                <w:szCs w:val="20"/>
              </w:rPr>
              <w:t>((Número de estudiantes de maestría graduados de la región + Número de estudiantes de doctorado graduados de la región) / (Número de estudiantes totales)) * 100</w:t>
            </w:r>
          </w:p>
        </w:tc>
        <w:tc>
          <w:tcPr>
            <w:tcW w:w="1417" w:type="dxa"/>
            <w:tcBorders>
              <w:top w:val="nil"/>
              <w:left w:val="nil"/>
              <w:bottom w:val="single" w:sz="4" w:space="0" w:color="auto"/>
              <w:right w:val="single" w:sz="4" w:space="0" w:color="auto"/>
            </w:tcBorders>
            <w:shd w:val="clear" w:color="000000" w:fill="F2F2F2"/>
            <w:vAlign w:val="center"/>
            <w:hideMark/>
          </w:tcPr>
          <w:p w14:paraId="7E306678" w14:textId="77777777" w:rsidR="00816AA3" w:rsidRDefault="00816AA3">
            <w:pPr>
              <w:jc w:val="center"/>
              <w:rPr>
                <w:rFonts w:ascii="Montserrat" w:hAnsi="Montserrat" w:cs="Calibri"/>
                <w:sz w:val="20"/>
                <w:szCs w:val="20"/>
              </w:rPr>
            </w:pPr>
            <w:r>
              <w:rPr>
                <w:rFonts w:ascii="Montserrat" w:hAnsi="Montserrat" w:cs="Calibri"/>
                <w:sz w:val="20"/>
                <w:szCs w:val="20"/>
              </w:rPr>
              <w:t>35%</w:t>
            </w:r>
          </w:p>
        </w:tc>
        <w:tc>
          <w:tcPr>
            <w:tcW w:w="1418" w:type="dxa"/>
            <w:tcBorders>
              <w:top w:val="nil"/>
              <w:left w:val="nil"/>
              <w:bottom w:val="single" w:sz="4" w:space="0" w:color="auto"/>
              <w:right w:val="single" w:sz="4" w:space="0" w:color="auto"/>
            </w:tcBorders>
            <w:shd w:val="clear" w:color="000000" w:fill="F2F2F2"/>
            <w:vAlign w:val="center"/>
            <w:hideMark/>
          </w:tcPr>
          <w:p w14:paraId="21D80D9F" w14:textId="77777777" w:rsidR="00816AA3" w:rsidRDefault="00816AA3">
            <w:pPr>
              <w:jc w:val="center"/>
              <w:rPr>
                <w:rFonts w:ascii="Montserrat" w:hAnsi="Montserrat" w:cs="Calibri"/>
                <w:sz w:val="20"/>
                <w:szCs w:val="20"/>
              </w:rPr>
            </w:pPr>
            <w:r>
              <w:rPr>
                <w:rFonts w:ascii="Montserrat" w:hAnsi="Montserrat" w:cs="Calibri"/>
                <w:sz w:val="20"/>
                <w:szCs w:val="20"/>
              </w:rPr>
              <w:t>21</w:t>
            </w:r>
          </w:p>
        </w:tc>
        <w:tc>
          <w:tcPr>
            <w:tcW w:w="1701" w:type="dxa"/>
            <w:tcBorders>
              <w:top w:val="nil"/>
              <w:left w:val="nil"/>
              <w:bottom w:val="single" w:sz="4" w:space="0" w:color="auto"/>
              <w:right w:val="single" w:sz="4" w:space="0" w:color="auto"/>
            </w:tcBorders>
            <w:shd w:val="clear" w:color="000000" w:fill="F2F2F2"/>
            <w:vAlign w:val="center"/>
            <w:hideMark/>
          </w:tcPr>
          <w:p w14:paraId="788F4255" w14:textId="77777777" w:rsidR="00816AA3" w:rsidRDefault="00816AA3">
            <w:pPr>
              <w:jc w:val="center"/>
              <w:rPr>
                <w:rFonts w:ascii="Montserrat" w:hAnsi="Montserrat" w:cs="Calibri"/>
                <w:sz w:val="20"/>
                <w:szCs w:val="20"/>
              </w:rPr>
            </w:pPr>
            <w:r>
              <w:rPr>
                <w:rFonts w:ascii="Montserrat" w:hAnsi="Montserrat" w:cs="Calibri"/>
                <w:sz w:val="20"/>
                <w:szCs w:val="20"/>
              </w:rPr>
              <w:t>60</w:t>
            </w:r>
          </w:p>
        </w:tc>
      </w:tr>
    </w:tbl>
    <w:p w14:paraId="51BA6CEA" w14:textId="306B85BD" w:rsidR="00B73487" w:rsidRDefault="00B73487" w:rsidP="003234E6">
      <w:pPr>
        <w:pStyle w:val="Ttulo1"/>
      </w:pPr>
      <w:bookmarkStart w:id="19" w:name="_bookmark5"/>
      <w:bookmarkEnd w:id="19"/>
    </w:p>
    <w:p w14:paraId="13293F3B" w14:textId="77777777" w:rsidR="00DD199E" w:rsidRDefault="00B73487" w:rsidP="00B73487">
      <w:pPr>
        <w:rPr>
          <w:w w:val="110"/>
        </w:rPr>
      </w:pPr>
      <w:r>
        <w:rPr>
          <w:w w:val="110"/>
        </w:rPr>
        <w:br w:type="page"/>
      </w:r>
    </w:p>
    <w:p w14:paraId="223F0321" w14:textId="28115E85" w:rsidR="003831C2" w:rsidRPr="003E0665" w:rsidRDefault="00523A18" w:rsidP="003E0665">
      <w:pPr>
        <w:pStyle w:val="Ttulo2"/>
      </w:pPr>
      <w:bookmarkStart w:id="20" w:name="_Toc181795424"/>
      <w:r w:rsidRPr="00523A18">
        <w:lastRenderedPageBreak/>
        <w:t xml:space="preserve">10.4.3. </w:t>
      </w:r>
      <w:r w:rsidR="003831C2" w:rsidRPr="00523A18">
        <w:t>Acciones Objetivo prioritario 3. Fortalecer la apropiación social de la ciencia a través del desarrollo de diversos programas de difusión, divulgación del conocimiento y educación continua, en beneficio de la población en general de la frontera sur de México</w:t>
      </w:r>
      <w:bookmarkEnd w:id="20"/>
    </w:p>
    <w:p w14:paraId="6667BDE3" w14:textId="0FA77E5E" w:rsidR="003831C2" w:rsidRPr="00A61E5D" w:rsidRDefault="003831C2" w:rsidP="004819AC">
      <w:pPr>
        <w:pStyle w:val="Ttulo3"/>
        <w:numPr>
          <w:ilvl w:val="0"/>
          <w:numId w:val="34"/>
        </w:numPr>
        <w:rPr>
          <w:spacing w:val="-2"/>
          <w:w w:val="110"/>
        </w:rPr>
      </w:pPr>
      <w:bookmarkStart w:id="21" w:name="_Toc181795425"/>
      <w:r w:rsidRPr="00A61E5D">
        <w:rPr>
          <w:w w:val="110"/>
        </w:rPr>
        <w:t>Breve</w:t>
      </w:r>
      <w:r w:rsidRPr="00A61E5D">
        <w:rPr>
          <w:spacing w:val="9"/>
          <w:w w:val="110"/>
        </w:rPr>
        <w:t xml:space="preserve"> </w:t>
      </w:r>
      <w:r w:rsidRPr="00A61E5D">
        <w:rPr>
          <w:w w:val="110"/>
        </w:rPr>
        <w:t>descripción</w:t>
      </w:r>
      <w:r w:rsidRPr="00A61E5D">
        <w:rPr>
          <w:spacing w:val="10"/>
          <w:w w:val="110"/>
        </w:rPr>
        <w:t xml:space="preserve"> </w:t>
      </w:r>
      <w:r w:rsidRPr="00A61E5D">
        <w:rPr>
          <w:w w:val="110"/>
        </w:rPr>
        <w:t>del</w:t>
      </w:r>
      <w:r w:rsidRPr="00A61E5D">
        <w:rPr>
          <w:spacing w:val="11"/>
          <w:w w:val="110"/>
        </w:rPr>
        <w:t xml:space="preserve"> </w:t>
      </w:r>
      <w:r w:rsidRPr="00A61E5D">
        <w:rPr>
          <w:spacing w:val="-2"/>
          <w:w w:val="110"/>
        </w:rPr>
        <w:t>objetivo</w:t>
      </w:r>
      <w:r w:rsidR="006221AF">
        <w:rPr>
          <w:spacing w:val="-2"/>
          <w:w w:val="110"/>
        </w:rPr>
        <w:t xml:space="preserve"> 3</w:t>
      </w:r>
      <w:bookmarkEnd w:id="21"/>
    </w:p>
    <w:p w14:paraId="08C93E7B" w14:textId="77777777" w:rsidR="00F4309F" w:rsidRDefault="00F4309F" w:rsidP="00F4309F">
      <w:pPr>
        <w:pStyle w:val="Textoindependiente"/>
        <w:kinsoku w:val="0"/>
        <w:overflowPunct w:val="0"/>
        <w:jc w:val="both"/>
        <w:rPr>
          <w:rFonts w:ascii="Geomanist" w:hAnsi="Geomanist"/>
        </w:rPr>
      </w:pPr>
    </w:p>
    <w:p w14:paraId="057CF5DD" w14:textId="2833983F" w:rsidR="00F4309F" w:rsidRPr="00F4309F" w:rsidRDefault="00F4309F" w:rsidP="00AA52D1">
      <w:pPr>
        <w:pStyle w:val="Textoindependiente"/>
        <w:kinsoku w:val="0"/>
        <w:overflowPunct w:val="0"/>
        <w:spacing w:line="276" w:lineRule="auto"/>
        <w:jc w:val="both"/>
        <w:rPr>
          <w:rFonts w:ascii="Geomanist" w:hAnsi="Geomanist"/>
        </w:rPr>
      </w:pPr>
      <w:r w:rsidRPr="00F4309F">
        <w:rPr>
          <w:rFonts w:ascii="Geomanist" w:hAnsi="Geomanist"/>
        </w:rPr>
        <w:t>El objetivo</w:t>
      </w:r>
      <w:r w:rsidR="004C44B2">
        <w:rPr>
          <w:rFonts w:ascii="Geomanist" w:hAnsi="Geomanist"/>
        </w:rPr>
        <w:t xml:space="preserve"> 3</w:t>
      </w:r>
      <w:r w:rsidRPr="00F4309F">
        <w:rPr>
          <w:rFonts w:ascii="Geomanist" w:hAnsi="Geomanist"/>
        </w:rPr>
        <w:t xml:space="preserve"> </w:t>
      </w:r>
      <w:r w:rsidR="004C44B2">
        <w:rPr>
          <w:rFonts w:ascii="Geomanist" w:hAnsi="Geomanist"/>
        </w:rPr>
        <w:t>está orientado</w:t>
      </w:r>
      <w:r w:rsidRPr="00F4309F">
        <w:rPr>
          <w:rFonts w:ascii="Geomanist" w:hAnsi="Geomanist"/>
        </w:rPr>
        <w:t xml:space="preserve"> a fortalecer la apropiación social de la ciencia, promoviendo la </w:t>
      </w:r>
      <w:proofErr w:type="gramStart"/>
      <w:r w:rsidRPr="00F4309F">
        <w:rPr>
          <w:rFonts w:ascii="Geomanist" w:hAnsi="Geomanist"/>
        </w:rPr>
        <w:t>participación activa</w:t>
      </w:r>
      <w:proofErr w:type="gramEnd"/>
      <w:r w:rsidRPr="00F4309F">
        <w:rPr>
          <w:rFonts w:ascii="Geomanist" w:hAnsi="Geomanist"/>
        </w:rPr>
        <w:t xml:space="preserve"> de la población en el conocimiento científico generado en ECOSUR</w:t>
      </w:r>
      <w:r w:rsidR="0008409F">
        <w:rPr>
          <w:rFonts w:ascii="Geomanist" w:hAnsi="Geomanist"/>
        </w:rPr>
        <w:t xml:space="preserve">. </w:t>
      </w:r>
      <w:r w:rsidRPr="00F4309F">
        <w:rPr>
          <w:rFonts w:ascii="Geomanist" w:hAnsi="Geomanist"/>
        </w:rPr>
        <w:t xml:space="preserve"> </w:t>
      </w:r>
      <w:r w:rsidR="0008409F">
        <w:rPr>
          <w:rFonts w:ascii="Geomanist" w:hAnsi="Geomanist"/>
        </w:rPr>
        <w:t>El</w:t>
      </w:r>
      <w:r w:rsidRPr="00F4309F">
        <w:rPr>
          <w:rFonts w:ascii="Geomanist" w:hAnsi="Geomanist"/>
        </w:rPr>
        <w:t xml:space="preserve"> derecho humano a la ciencia</w:t>
      </w:r>
      <w:r w:rsidR="00E46C33">
        <w:rPr>
          <w:rFonts w:ascii="Geomanist" w:hAnsi="Geomanist"/>
        </w:rPr>
        <w:t xml:space="preserve">, </w:t>
      </w:r>
      <w:r w:rsidR="0008409F">
        <w:rPr>
          <w:rFonts w:ascii="Geomanist" w:hAnsi="Geomanist"/>
        </w:rPr>
        <w:t>estipulado en la Ley General en materia de Humanidades, Ciencias, Tecnologías e Innovación</w:t>
      </w:r>
      <w:r w:rsidR="00003590">
        <w:rPr>
          <w:rFonts w:ascii="Geomanist" w:hAnsi="Geomanist"/>
        </w:rPr>
        <w:t xml:space="preserve">, requiere de garantizar </w:t>
      </w:r>
      <w:r w:rsidRPr="00F4309F">
        <w:rPr>
          <w:rFonts w:ascii="Geomanist" w:hAnsi="Geomanist"/>
        </w:rPr>
        <w:t>el acceso equitativo al conocimiento y a los beneficios de los avances científicos. Esta ley resalta la importancia de democratizar el conocimiento, fomentar la inclusión, y reconocer la relevancia de la ciencia en la toma de decisiones individuales y colectivas.</w:t>
      </w:r>
    </w:p>
    <w:p w14:paraId="25F0D96E" w14:textId="77777777" w:rsidR="00F4309F" w:rsidRPr="00F4309F" w:rsidRDefault="00F4309F" w:rsidP="00AA52D1">
      <w:pPr>
        <w:pStyle w:val="Textoindependiente"/>
        <w:kinsoku w:val="0"/>
        <w:overflowPunct w:val="0"/>
        <w:spacing w:line="276" w:lineRule="auto"/>
        <w:jc w:val="both"/>
        <w:rPr>
          <w:rFonts w:ascii="Geomanist" w:hAnsi="Geomanist"/>
        </w:rPr>
      </w:pPr>
    </w:p>
    <w:p w14:paraId="23D22901" w14:textId="30CA95D4" w:rsidR="00F4309F" w:rsidRPr="00F4309F" w:rsidRDefault="00F4309F" w:rsidP="00AA52D1">
      <w:pPr>
        <w:pStyle w:val="Textoindependiente"/>
        <w:kinsoku w:val="0"/>
        <w:overflowPunct w:val="0"/>
        <w:spacing w:line="276" w:lineRule="auto"/>
        <w:jc w:val="both"/>
        <w:rPr>
          <w:rFonts w:ascii="Geomanist" w:hAnsi="Geomanist"/>
        </w:rPr>
      </w:pPr>
      <w:r w:rsidRPr="00F4309F">
        <w:rPr>
          <w:rFonts w:ascii="Geomanist" w:hAnsi="Geomanist"/>
        </w:rPr>
        <w:t xml:space="preserve">Para alcanzar este objetivo, se </w:t>
      </w:r>
      <w:r w:rsidR="001A6D6E">
        <w:rPr>
          <w:rFonts w:ascii="Geomanist" w:hAnsi="Geomanist"/>
        </w:rPr>
        <w:t xml:space="preserve">seguirán </w:t>
      </w:r>
      <w:r w:rsidRPr="00F4309F">
        <w:rPr>
          <w:rFonts w:ascii="Geomanist" w:hAnsi="Geomanist"/>
        </w:rPr>
        <w:t>desarrolla</w:t>
      </w:r>
      <w:r w:rsidR="001A6D6E">
        <w:rPr>
          <w:rFonts w:ascii="Geomanist" w:hAnsi="Geomanist"/>
        </w:rPr>
        <w:t>ndo</w:t>
      </w:r>
      <w:r w:rsidRPr="00F4309F">
        <w:rPr>
          <w:rFonts w:ascii="Geomanist" w:hAnsi="Geomanist"/>
        </w:rPr>
        <w:t xml:space="preserve"> programas</w:t>
      </w:r>
      <w:r w:rsidR="00AA52D1">
        <w:rPr>
          <w:rFonts w:ascii="Geomanist" w:hAnsi="Geomanist"/>
        </w:rPr>
        <w:t xml:space="preserve"> de</w:t>
      </w:r>
      <w:r w:rsidRPr="00F4309F">
        <w:rPr>
          <w:rFonts w:ascii="Geomanist" w:hAnsi="Geomanist"/>
        </w:rPr>
        <w:t xml:space="preserve"> divulgación de la ciencia, educación continua y formación de vocaciones científicas, con un enfoque inclusivo y transversal en todas las unidades y departamentos académicos de ECOSUR. Estos programas se diseñarán para acercar la ciencia a las comunidades, especialmente a las poblaciones marginadas de la frontera sur de México, </w:t>
      </w:r>
      <w:r w:rsidR="001A6D6E">
        <w:rPr>
          <w:rFonts w:ascii="Geomanist" w:hAnsi="Geomanist"/>
        </w:rPr>
        <w:t>mejorar</w:t>
      </w:r>
      <w:r w:rsidRPr="00F4309F">
        <w:rPr>
          <w:rFonts w:ascii="Geomanist" w:hAnsi="Geomanist"/>
        </w:rPr>
        <w:t xml:space="preserve"> su acceso al conocimiento y promov</w:t>
      </w:r>
      <w:r w:rsidR="001A6D6E">
        <w:rPr>
          <w:rFonts w:ascii="Geomanist" w:hAnsi="Geomanist"/>
        </w:rPr>
        <w:t>er</w:t>
      </w:r>
      <w:r w:rsidRPr="00F4309F">
        <w:rPr>
          <w:rFonts w:ascii="Geomanist" w:hAnsi="Geomanist"/>
        </w:rPr>
        <w:t xml:space="preserve"> una cultura científica que fomente el pensamiento crítico y la toma de decisiones informada. Asimismo, se buscará fortalecer la presencia en medios de comunicación y redes sociales, facilitando a las personas usuarias el acceso a materiales de divulgación como artículos, notas y cápsulas informativas.</w:t>
      </w:r>
    </w:p>
    <w:p w14:paraId="507BCF3F" w14:textId="77777777" w:rsidR="00F4309F" w:rsidRPr="00F4309F" w:rsidRDefault="00F4309F" w:rsidP="00AA52D1">
      <w:pPr>
        <w:pStyle w:val="Textoindependiente"/>
        <w:kinsoku w:val="0"/>
        <w:overflowPunct w:val="0"/>
        <w:spacing w:line="276" w:lineRule="auto"/>
        <w:jc w:val="both"/>
        <w:rPr>
          <w:rFonts w:ascii="Geomanist" w:hAnsi="Geomanist"/>
        </w:rPr>
      </w:pPr>
    </w:p>
    <w:p w14:paraId="1E267E31" w14:textId="1CFCAD97" w:rsidR="00F4309F" w:rsidRPr="006221AF" w:rsidRDefault="00F4309F" w:rsidP="00AA52D1">
      <w:pPr>
        <w:pStyle w:val="Textoindependiente"/>
        <w:kinsoku w:val="0"/>
        <w:overflowPunct w:val="0"/>
        <w:spacing w:line="276" w:lineRule="auto"/>
        <w:jc w:val="both"/>
        <w:rPr>
          <w:rFonts w:ascii="Geomanist" w:hAnsi="Geomanist"/>
        </w:rPr>
      </w:pPr>
      <w:r w:rsidRPr="00F4309F">
        <w:rPr>
          <w:rFonts w:ascii="Geomanist" w:hAnsi="Geomanist"/>
        </w:rPr>
        <w:t xml:space="preserve">En línea con los componentes centrales de la Ley </w:t>
      </w:r>
      <w:r w:rsidR="00EB2BC5">
        <w:rPr>
          <w:rFonts w:ascii="Geomanist" w:hAnsi="Geomanist"/>
        </w:rPr>
        <w:t>mencionada</w:t>
      </w:r>
      <w:r w:rsidRPr="00F4309F">
        <w:rPr>
          <w:rFonts w:ascii="Geomanist" w:hAnsi="Geomanist"/>
        </w:rPr>
        <w:t xml:space="preserve">, el objetivo también abarca la articulación de esfuerzos para promover la </w:t>
      </w:r>
      <w:r w:rsidR="00EB2BC5">
        <w:rPr>
          <w:rFonts w:ascii="Geomanist" w:hAnsi="Geomanist"/>
        </w:rPr>
        <w:t>igualdad</w:t>
      </w:r>
      <w:r w:rsidRPr="00F4309F">
        <w:rPr>
          <w:rFonts w:ascii="Geomanist" w:hAnsi="Geomanist"/>
        </w:rPr>
        <w:t xml:space="preserve"> en el acceso al conocimiento, la generación de espacios de diálogo entre distintos actores y el impulso de iniciativas que beneficien directamente al desarrollo social y la sostenibilidad en el manejo de los recursos naturales. Todo esto se llevará a cabo con la finalidad de que las poblaciones puedan hacer uso y apropiarse de los resultados generados por las ciencias y tecnologías, contribuyendo al bienestar social, el desarrollo equitativo y la conservación de la biodivers</w:t>
      </w:r>
      <w:r w:rsidR="004F1F06">
        <w:rPr>
          <w:rFonts w:ascii="Geomanist" w:hAnsi="Geomanist"/>
        </w:rPr>
        <w:t>i</w:t>
      </w:r>
      <w:r w:rsidRPr="00F4309F">
        <w:rPr>
          <w:rFonts w:ascii="Geomanist" w:hAnsi="Geomanist"/>
        </w:rPr>
        <w:t>dad.</w:t>
      </w:r>
    </w:p>
    <w:p w14:paraId="4FACFFA0" w14:textId="69F5C0D1" w:rsidR="00E5149A" w:rsidRPr="00E5149A" w:rsidRDefault="00AA52D1" w:rsidP="004819AC">
      <w:pPr>
        <w:pStyle w:val="Ttulo3"/>
        <w:numPr>
          <w:ilvl w:val="0"/>
          <w:numId w:val="34"/>
        </w:numPr>
        <w:rPr>
          <w:w w:val="110"/>
        </w:rPr>
      </w:pPr>
      <w:r>
        <w:br w:type="page"/>
      </w:r>
      <w:bookmarkStart w:id="22" w:name="_Toc181795426"/>
      <w:r w:rsidR="00E5149A" w:rsidRPr="00E5149A">
        <w:rPr>
          <w:w w:val="110"/>
        </w:rPr>
        <w:lastRenderedPageBreak/>
        <w:t>Acciones y actividades del Programa Institucional seleccionadas para atender en 2025</w:t>
      </w:r>
      <w:bookmarkEnd w:id="22"/>
    </w:p>
    <w:p w14:paraId="27EDEB81" w14:textId="77777777" w:rsidR="003831C2" w:rsidRPr="00127E04" w:rsidRDefault="003831C2" w:rsidP="00127E04">
      <w:pPr>
        <w:pStyle w:val="Textoindependiente"/>
        <w:kinsoku w:val="0"/>
        <w:overflowPunct w:val="0"/>
        <w:rPr>
          <w:rFonts w:ascii="Geomanist" w:hAnsi="Geomanist"/>
        </w:rPr>
      </w:pPr>
    </w:p>
    <w:p w14:paraId="0DD733A8" w14:textId="6BC4F567" w:rsidR="003831C2" w:rsidRPr="00127E04" w:rsidRDefault="00127E04" w:rsidP="00127E04">
      <w:pPr>
        <w:pStyle w:val="Textoindependiente"/>
        <w:kinsoku w:val="0"/>
        <w:overflowPunct w:val="0"/>
        <w:jc w:val="both"/>
        <w:rPr>
          <w:rFonts w:ascii="Geomanist" w:hAnsi="Geomanist"/>
          <w:b/>
          <w:bCs/>
          <w:sz w:val="24"/>
          <w:szCs w:val="24"/>
        </w:rPr>
      </w:pPr>
      <w:r w:rsidRPr="00127E04">
        <w:rPr>
          <w:rFonts w:ascii="Geomanist" w:hAnsi="Geomanist"/>
          <w:b/>
          <w:bCs/>
          <w:w w:val="105"/>
          <w:sz w:val="24"/>
          <w:szCs w:val="24"/>
        </w:rPr>
        <w:t xml:space="preserve">Estrategia prioritaria 3.1.- Fortalecer programas para la formación de vocaciones científicas y educación continua para el bienestar de todos los sectores de la población en la región </w:t>
      </w:r>
      <w:proofErr w:type="gramStart"/>
      <w:r w:rsidRPr="00127E04">
        <w:rPr>
          <w:rFonts w:ascii="Geomanist" w:hAnsi="Geomanist"/>
          <w:b/>
          <w:bCs/>
          <w:w w:val="105"/>
          <w:sz w:val="24"/>
          <w:szCs w:val="24"/>
        </w:rPr>
        <w:t>sur-sureste</w:t>
      </w:r>
      <w:proofErr w:type="gramEnd"/>
      <w:r w:rsidRPr="00127E04">
        <w:rPr>
          <w:rFonts w:ascii="Geomanist" w:hAnsi="Geomanist"/>
          <w:b/>
          <w:bCs/>
          <w:w w:val="105"/>
          <w:sz w:val="24"/>
          <w:szCs w:val="24"/>
        </w:rPr>
        <w:t xml:space="preserve"> de México.</w:t>
      </w:r>
    </w:p>
    <w:p w14:paraId="13E57B97" w14:textId="77777777" w:rsidR="003831C2" w:rsidRDefault="003831C2" w:rsidP="007957B6">
      <w:pPr>
        <w:pStyle w:val="Textoindependiente"/>
        <w:kinsoku w:val="0"/>
        <w:overflowPunct w:val="0"/>
        <w:rPr>
          <w:rFonts w:ascii="Geomanist" w:hAnsi="Geomanist"/>
          <w:b/>
          <w:bCs/>
        </w:rPr>
      </w:pPr>
    </w:p>
    <w:p w14:paraId="11203FB3" w14:textId="6458C1BD" w:rsidR="00127E04" w:rsidRPr="00127E04" w:rsidRDefault="00127E04" w:rsidP="00D17EB9">
      <w:pPr>
        <w:pStyle w:val="Textoindependiente"/>
        <w:kinsoku w:val="0"/>
        <w:overflowPunct w:val="0"/>
        <w:spacing w:before="43"/>
        <w:jc w:val="both"/>
        <w:rPr>
          <w:rFonts w:ascii="Geomanist" w:hAnsi="Geomanist"/>
        </w:rPr>
      </w:pPr>
      <w:r w:rsidRPr="00127E04">
        <w:rPr>
          <w:rFonts w:ascii="Geomanist" w:hAnsi="Geomanist"/>
        </w:rPr>
        <w:t>Acción 3.1.</w:t>
      </w:r>
      <w:r w:rsidR="00130505">
        <w:rPr>
          <w:rFonts w:ascii="Geomanist" w:hAnsi="Geomanist"/>
        </w:rPr>
        <w:t>1</w:t>
      </w:r>
      <w:r w:rsidR="00032A73">
        <w:rPr>
          <w:rFonts w:ascii="Geomanist" w:hAnsi="Geomanist"/>
        </w:rPr>
        <w:t xml:space="preserve"> </w:t>
      </w:r>
      <w:r w:rsidR="00D17EB9" w:rsidRPr="00D17EB9">
        <w:rPr>
          <w:rFonts w:ascii="Geomanist" w:hAnsi="Geomanist"/>
        </w:rPr>
        <w:t>Promover periódicamente la realización de programas para la formación de vocaciones científicas dirigidos al público infantil, juvenil y adulto.</w:t>
      </w:r>
    </w:p>
    <w:p w14:paraId="5C519D65" w14:textId="77777777" w:rsidR="003831C2" w:rsidRPr="00D93B67" w:rsidRDefault="003831C2" w:rsidP="00127E04">
      <w:pPr>
        <w:pStyle w:val="Textoindependiente"/>
        <w:kinsoku w:val="0"/>
        <w:overflowPunct w:val="0"/>
        <w:rPr>
          <w:rFonts w:ascii="Geomanist" w:hAnsi="Geomanist"/>
          <w:sz w:val="20"/>
          <w:szCs w:val="20"/>
        </w:rPr>
      </w:pPr>
    </w:p>
    <w:p w14:paraId="13784DF8" w14:textId="69838A53" w:rsidR="00D93B67" w:rsidRDefault="00D93B67" w:rsidP="004819AC">
      <w:pPr>
        <w:pStyle w:val="Textoindependiente"/>
        <w:numPr>
          <w:ilvl w:val="0"/>
          <w:numId w:val="30"/>
        </w:numPr>
        <w:kinsoku w:val="0"/>
        <w:overflowPunct w:val="0"/>
        <w:rPr>
          <w:rFonts w:ascii="Geomanist" w:hAnsi="Geomanist"/>
          <w:sz w:val="20"/>
          <w:szCs w:val="20"/>
        </w:rPr>
      </w:pPr>
      <w:r w:rsidRPr="00D93B67">
        <w:rPr>
          <w:rFonts w:ascii="Geomanist" w:hAnsi="Geomanist"/>
          <w:sz w:val="20"/>
          <w:szCs w:val="20"/>
        </w:rPr>
        <w:t xml:space="preserve">Coordinar la realización de Juventud </w:t>
      </w:r>
      <w:proofErr w:type="spellStart"/>
      <w:r w:rsidRPr="00D93B67">
        <w:rPr>
          <w:rFonts w:ascii="Geomanist" w:hAnsi="Geomanist"/>
          <w:sz w:val="20"/>
          <w:szCs w:val="20"/>
        </w:rPr>
        <w:t>ConCiencia</w:t>
      </w:r>
      <w:proofErr w:type="spellEnd"/>
      <w:r w:rsidRPr="00D93B67">
        <w:rPr>
          <w:rFonts w:ascii="Geomanist" w:hAnsi="Geomanist"/>
          <w:sz w:val="20"/>
          <w:szCs w:val="20"/>
        </w:rPr>
        <w:t xml:space="preserve"> (charlas con científicos/as de diversas áreas de investigación en EOCSUR para compartir su experiencia y motivaciones e impacto de su trabajo)</w:t>
      </w:r>
    </w:p>
    <w:p w14:paraId="3D81EE14" w14:textId="1F580AC7" w:rsidR="00D93B67" w:rsidRDefault="005D3B98" w:rsidP="004819AC">
      <w:pPr>
        <w:pStyle w:val="Textoindependiente"/>
        <w:numPr>
          <w:ilvl w:val="0"/>
          <w:numId w:val="30"/>
        </w:numPr>
        <w:kinsoku w:val="0"/>
        <w:overflowPunct w:val="0"/>
        <w:rPr>
          <w:rFonts w:ascii="Geomanist" w:hAnsi="Geomanist"/>
          <w:sz w:val="20"/>
          <w:szCs w:val="20"/>
        </w:rPr>
      </w:pPr>
      <w:r w:rsidRPr="005D3B98">
        <w:rPr>
          <w:rFonts w:ascii="Geomanist" w:hAnsi="Geomanist"/>
          <w:sz w:val="20"/>
          <w:szCs w:val="20"/>
        </w:rPr>
        <w:t>Promover y apoyar la realización de ECOSUR a Puertas Abiertas en todas las unidades (Actividades diversas donde se considere cada vez más al público visitante y se promueva la curiosidad, el goce y disfrute de este)</w:t>
      </w:r>
    </w:p>
    <w:p w14:paraId="5ADF621C" w14:textId="729FB60B" w:rsidR="005D3B98" w:rsidRPr="00D93B67" w:rsidRDefault="005D3B98" w:rsidP="004819AC">
      <w:pPr>
        <w:pStyle w:val="Textoindependiente"/>
        <w:numPr>
          <w:ilvl w:val="0"/>
          <w:numId w:val="30"/>
        </w:numPr>
        <w:kinsoku w:val="0"/>
        <w:overflowPunct w:val="0"/>
        <w:rPr>
          <w:rFonts w:ascii="Geomanist" w:hAnsi="Geomanist"/>
          <w:sz w:val="20"/>
          <w:szCs w:val="20"/>
        </w:rPr>
      </w:pPr>
      <w:r w:rsidRPr="005D3B98">
        <w:rPr>
          <w:rFonts w:ascii="Geomanist" w:hAnsi="Geomanist"/>
          <w:sz w:val="20"/>
          <w:szCs w:val="20"/>
        </w:rPr>
        <w:t xml:space="preserve">Impulsar la realización de Taller de Ciencia para jóvenes en otras unidades de ECOSUR (Donde jóvenes puedan practicar ciencia que </w:t>
      </w:r>
      <w:proofErr w:type="spellStart"/>
      <w:r w:rsidRPr="005D3B98">
        <w:rPr>
          <w:rFonts w:ascii="Geomanist" w:hAnsi="Geomanist"/>
          <w:sz w:val="20"/>
          <w:szCs w:val="20"/>
        </w:rPr>
        <w:t>facilten</w:t>
      </w:r>
      <w:proofErr w:type="spellEnd"/>
      <w:r w:rsidRPr="005D3B98">
        <w:rPr>
          <w:rFonts w:ascii="Geomanist" w:hAnsi="Geomanist"/>
          <w:sz w:val="20"/>
          <w:szCs w:val="20"/>
        </w:rPr>
        <w:t xml:space="preserve"> el aprendizaje y exploración de temas científicos)</w:t>
      </w:r>
    </w:p>
    <w:p w14:paraId="457AAD23" w14:textId="77777777" w:rsidR="00032A73" w:rsidRDefault="00032A73" w:rsidP="00127E04">
      <w:pPr>
        <w:pStyle w:val="Textoindependiente"/>
        <w:kinsoku w:val="0"/>
        <w:overflowPunct w:val="0"/>
        <w:rPr>
          <w:rFonts w:ascii="Geomanist" w:hAnsi="Geomanist"/>
          <w:sz w:val="20"/>
          <w:szCs w:val="20"/>
        </w:rPr>
      </w:pPr>
    </w:p>
    <w:p w14:paraId="577EE2F7" w14:textId="684B0E9E" w:rsidR="00130505" w:rsidRPr="00D654BE" w:rsidRDefault="00130505" w:rsidP="00127E04">
      <w:pPr>
        <w:pStyle w:val="Textoindependiente"/>
        <w:kinsoku w:val="0"/>
        <w:overflowPunct w:val="0"/>
        <w:rPr>
          <w:rFonts w:ascii="Geomanist" w:hAnsi="Geomanist"/>
        </w:rPr>
      </w:pPr>
      <w:r w:rsidRPr="00D654BE">
        <w:rPr>
          <w:rFonts w:ascii="Geomanist" w:hAnsi="Geomanist"/>
        </w:rPr>
        <w:t xml:space="preserve">Acción </w:t>
      </w:r>
      <w:r w:rsidR="00D654BE" w:rsidRPr="00D654BE">
        <w:rPr>
          <w:rFonts w:ascii="Geomanist" w:hAnsi="Geomanist"/>
        </w:rPr>
        <w:t>3.1.2.</w:t>
      </w:r>
      <w:r w:rsidR="00D654BE" w:rsidRPr="00D654BE">
        <w:rPr>
          <w:rFonts w:ascii="Calibri" w:hAnsi="Calibri" w:cs="Calibri"/>
        </w:rPr>
        <w:t> </w:t>
      </w:r>
      <w:r w:rsidR="00D654BE" w:rsidRPr="00D654BE">
        <w:rPr>
          <w:rFonts w:ascii="Geomanist" w:hAnsi="Geomanist"/>
        </w:rPr>
        <w:t>Informar y difundir los logros y resultados en la implementaci</w:t>
      </w:r>
      <w:r w:rsidR="00D654BE" w:rsidRPr="00D654BE">
        <w:rPr>
          <w:rFonts w:ascii="Geomanist" w:hAnsi="Geomanist" w:cs="Geomanist"/>
        </w:rPr>
        <w:t>ó</w:t>
      </w:r>
      <w:r w:rsidR="00D654BE" w:rsidRPr="00D654BE">
        <w:rPr>
          <w:rFonts w:ascii="Geomanist" w:hAnsi="Geomanist"/>
        </w:rPr>
        <w:t>n de programas para la formaci</w:t>
      </w:r>
      <w:r w:rsidR="00D654BE" w:rsidRPr="00D654BE">
        <w:rPr>
          <w:rFonts w:ascii="Geomanist" w:hAnsi="Geomanist" w:cs="Geomanist"/>
        </w:rPr>
        <w:t>ó</w:t>
      </w:r>
      <w:r w:rsidR="00D654BE" w:rsidRPr="00D654BE">
        <w:rPr>
          <w:rFonts w:ascii="Geomanist" w:hAnsi="Geomanist"/>
        </w:rPr>
        <w:t>n de vocaciones cient</w:t>
      </w:r>
      <w:r w:rsidR="00D654BE" w:rsidRPr="00D654BE">
        <w:rPr>
          <w:rFonts w:ascii="Geomanist" w:hAnsi="Geomanist" w:cs="Geomanist"/>
        </w:rPr>
        <w:t>í</w:t>
      </w:r>
      <w:r w:rsidR="00D654BE" w:rsidRPr="00D654BE">
        <w:rPr>
          <w:rFonts w:ascii="Geomanist" w:hAnsi="Geomanist"/>
        </w:rPr>
        <w:t>ficas dirigidos al p</w:t>
      </w:r>
      <w:r w:rsidR="00D654BE" w:rsidRPr="00D654BE">
        <w:rPr>
          <w:rFonts w:ascii="Geomanist" w:hAnsi="Geomanist" w:cs="Geomanist"/>
        </w:rPr>
        <w:t>ú</w:t>
      </w:r>
      <w:r w:rsidR="00D654BE" w:rsidRPr="00D654BE">
        <w:rPr>
          <w:rFonts w:ascii="Geomanist" w:hAnsi="Geomanist"/>
        </w:rPr>
        <w:t>blico infantil, juvenil y adulto.</w:t>
      </w:r>
    </w:p>
    <w:p w14:paraId="65725084" w14:textId="77777777" w:rsidR="00130505" w:rsidRDefault="00130505" w:rsidP="00127E04">
      <w:pPr>
        <w:pStyle w:val="Textoindependiente"/>
        <w:kinsoku w:val="0"/>
        <w:overflowPunct w:val="0"/>
        <w:rPr>
          <w:rFonts w:ascii="Geomanist" w:hAnsi="Geomanist"/>
          <w:sz w:val="20"/>
          <w:szCs w:val="20"/>
        </w:rPr>
      </w:pPr>
    </w:p>
    <w:p w14:paraId="3B0313C4" w14:textId="4DD390DC" w:rsidR="00D654BE" w:rsidRDefault="003C0CD1" w:rsidP="004819AC">
      <w:pPr>
        <w:pStyle w:val="Textoindependiente"/>
        <w:numPr>
          <w:ilvl w:val="0"/>
          <w:numId w:val="31"/>
        </w:numPr>
        <w:kinsoku w:val="0"/>
        <w:overflowPunct w:val="0"/>
        <w:rPr>
          <w:rFonts w:ascii="Geomanist" w:hAnsi="Geomanist"/>
          <w:sz w:val="20"/>
          <w:szCs w:val="20"/>
        </w:rPr>
      </w:pPr>
      <w:r w:rsidRPr="003C0CD1">
        <w:rPr>
          <w:rFonts w:ascii="Geomanist" w:hAnsi="Geomanist"/>
          <w:sz w:val="20"/>
          <w:szCs w:val="20"/>
        </w:rPr>
        <w:t>Identificar ejes de sistematización de dos experiencias de VC con jóvenes (JCC y TCJ)</w:t>
      </w:r>
    </w:p>
    <w:p w14:paraId="041E8911" w14:textId="56C01309" w:rsidR="003C0CD1" w:rsidRDefault="003C0CD1" w:rsidP="004819AC">
      <w:pPr>
        <w:pStyle w:val="Textoindependiente"/>
        <w:numPr>
          <w:ilvl w:val="0"/>
          <w:numId w:val="31"/>
        </w:numPr>
        <w:kinsoku w:val="0"/>
        <w:overflowPunct w:val="0"/>
        <w:rPr>
          <w:rFonts w:ascii="Geomanist" w:hAnsi="Geomanist"/>
          <w:sz w:val="20"/>
          <w:szCs w:val="20"/>
        </w:rPr>
      </w:pPr>
      <w:r w:rsidRPr="003C0CD1">
        <w:rPr>
          <w:rFonts w:ascii="Geomanist" w:hAnsi="Geomanist"/>
          <w:sz w:val="20"/>
          <w:szCs w:val="20"/>
        </w:rPr>
        <w:t>Elaborar guion para recopilar información</w:t>
      </w:r>
    </w:p>
    <w:p w14:paraId="20D4BB8D" w14:textId="368D4B1E" w:rsidR="003C0CD1" w:rsidRDefault="00773C9B" w:rsidP="004819AC">
      <w:pPr>
        <w:pStyle w:val="Textoindependiente"/>
        <w:numPr>
          <w:ilvl w:val="0"/>
          <w:numId w:val="31"/>
        </w:numPr>
        <w:kinsoku w:val="0"/>
        <w:overflowPunct w:val="0"/>
        <w:rPr>
          <w:rFonts w:ascii="Geomanist" w:hAnsi="Geomanist"/>
          <w:sz w:val="20"/>
          <w:szCs w:val="20"/>
        </w:rPr>
      </w:pPr>
      <w:r w:rsidRPr="00773C9B">
        <w:rPr>
          <w:rFonts w:ascii="Geomanist" w:hAnsi="Geomanist"/>
          <w:sz w:val="20"/>
          <w:szCs w:val="20"/>
        </w:rPr>
        <w:t>Identificar lecciones aprendidas</w:t>
      </w:r>
    </w:p>
    <w:p w14:paraId="0C65CBC5" w14:textId="77777777" w:rsidR="00130505" w:rsidRDefault="00130505" w:rsidP="00127E04">
      <w:pPr>
        <w:pStyle w:val="Textoindependiente"/>
        <w:kinsoku w:val="0"/>
        <w:overflowPunct w:val="0"/>
        <w:rPr>
          <w:rFonts w:ascii="Geomanist" w:hAnsi="Geomanist"/>
          <w:sz w:val="20"/>
          <w:szCs w:val="20"/>
        </w:rPr>
      </w:pPr>
    </w:p>
    <w:p w14:paraId="7AD14030" w14:textId="1B3043BC" w:rsidR="00D654BE" w:rsidRPr="00171E9C" w:rsidRDefault="00171E9C" w:rsidP="00127E04">
      <w:pPr>
        <w:pStyle w:val="Textoindependiente"/>
        <w:kinsoku w:val="0"/>
        <w:overflowPunct w:val="0"/>
        <w:rPr>
          <w:rFonts w:ascii="Geomanist" w:hAnsi="Geomanist"/>
        </w:rPr>
      </w:pPr>
      <w:r w:rsidRPr="00171E9C">
        <w:rPr>
          <w:rFonts w:ascii="Geomanist" w:hAnsi="Geomanist"/>
        </w:rPr>
        <w:t>Acción 3.1.3.</w:t>
      </w:r>
      <w:r w:rsidRPr="00171E9C">
        <w:rPr>
          <w:rFonts w:ascii="Calibri" w:hAnsi="Calibri" w:cs="Calibri"/>
        </w:rPr>
        <w:t>  </w:t>
      </w:r>
      <w:r w:rsidR="00773C9B">
        <w:rPr>
          <w:rFonts w:ascii="Calibri" w:hAnsi="Calibri" w:cs="Calibri"/>
        </w:rPr>
        <w:t>E</w:t>
      </w:r>
      <w:r w:rsidRPr="00171E9C">
        <w:rPr>
          <w:rFonts w:ascii="Geomanist" w:hAnsi="Geomanist"/>
        </w:rPr>
        <w:t>standarizar entre las diversas sedes de ECOSUR la oferta de programas de vocaciones cient</w:t>
      </w:r>
      <w:r w:rsidRPr="00171E9C">
        <w:rPr>
          <w:rFonts w:ascii="Geomanist" w:hAnsi="Geomanist" w:cs="Geomanist"/>
        </w:rPr>
        <w:t>í</w:t>
      </w:r>
      <w:r w:rsidRPr="00171E9C">
        <w:rPr>
          <w:rFonts w:ascii="Geomanist" w:hAnsi="Geomanist"/>
        </w:rPr>
        <w:t>ficas, entre ellos el programa ECOSUR a Puertas Abiertas (EPA) y el Taller de Ciencia para J</w:t>
      </w:r>
      <w:r w:rsidRPr="00171E9C">
        <w:rPr>
          <w:rFonts w:ascii="Geomanist" w:hAnsi="Geomanist" w:cs="Geomanist"/>
        </w:rPr>
        <w:t>ó</w:t>
      </w:r>
      <w:r w:rsidRPr="00171E9C">
        <w:rPr>
          <w:rFonts w:ascii="Geomanist" w:hAnsi="Geomanist"/>
        </w:rPr>
        <w:t>venes, que fortalezcan a las juventudes de la regi</w:t>
      </w:r>
      <w:r w:rsidRPr="00171E9C">
        <w:rPr>
          <w:rFonts w:ascii="Geomanist" w:hAnsi="Geomanist" w:cs="Geomanist"/>
        </w:rPr>
        <w:t>ó</w:t>
      </w:r>
      <w:r w:rsidRPr="00171E9C">
        <w:rPr>
          <w:rFonts w:ascii="Geomanist" w:hAnsi="Geomanist"/>
        </w:rPr>
        <w:t>n.</w:t>
      </w:r>
    </w:p>
    <w:p w14:paraId="18B46C7E" w14:textId="77777777" w:rsidR="00130505" w:rsidRDefault="00130505" w:rsidP="00127E04">
      <w:pPr>
        <w:pStyle w:val="Textoindependiente"/>
        <w:kinsoku w:val="0"/>
        <w:overflowPunct w:val="0"/>
        <w:rPr>
          <w:rFonts w:ascii="Geomanist" w:hAnsi="Geomanist"/>
          <w:sz w:val="20"/>
          <w:szCs w:val="20"/>
        </w:rPr>
      </w:pPr>
    </w:p>
    <w:p w14:paraId="754450A6" w14:textId="654ECD8B" w:rsidR="00BD2F46" w:rsidRDefault="00773C9B" w:rsidP="004819AC">
      <w:pPr>
        <w:pStyle w:val="Textoindependiente"/>
        <w:numPr>
          <w:ilvl w:val="0"/>
          <w:numId w:val="31"/>
        </w:numPr>
        <w:kinsoku w:val="0"/>
        <w:overflowPunct w:val="0"/>
        <w:jc w:val="both"/>
        <w:rPr>
          <w:rFonts w:ascii="Geomanist" w:hAnsi="Geomanist"/>
          <w:sz w:val="20"/>
          <w:szCs w:val="20"/>
        </w:rPr>
      </w:pPr>
      <w:r w:rsidRPr="00773C9B">
        <w:rPr>
          <w:rFonts w:ascii="Geomanist" w:hAnsi="Geomanist"/>
          <w:sz w:val="20"/>
          <w:szCs w:val="20"/>
        </w:rPr>
        <w:t>Intentar "sanar" el proceso con todos los actores involucrados a través de un t</w:t>
      </w:r>
      <w:r>
        <w:rPr>
          <w:rFonts w:ascii="Geomanist" w:hAnsi="Geomanist"/>
          <w:sz w:val="20"/>
          <w:szCs w:val="20"/>
        </w:rPr>
        <w:t>r</w:t>
      </w:r>
      <w:r w:rsidRPr="00773C9B">
        <w:rPr>
          <w:rFonts w:ascii="Geomanist" w:hAnsi="Geomanist"/>
          <w:sz w:val="20"/>
          <w:szCs w:val="20"/>
        </w:rPr>
        <w:t>abajo de resolución de conflictos</w:t>
      </w:r>
    </w:p>
    <w:p w14:paraId="0516B1F6" w14:textId="5573D948" w:rsidR="00773C9B" w:rsidRDefault="002D34F2" w:rsidP="004819AC">
      <w:pPr>
        <w:pStyle w:val="Textoindependiente"/>
        <w:numPr>
          <w:ilvl w:val="0"/>
          <w:numId w:val="31"/>
        </w:numPr>
        <w:kinsoku w:val="0"/>
        <w:overflowPunct w:val="0"/>
        <w:jc w:val="both"/>
        <w:rPr>
          <w:rFonts w:ascii="Geomanist" w:hAnsi="Geomanist"/>
          <w:sz w:val="20"/>
          <w:szCs w:val="20"/>
        </w:rPr>
      </w:pPr>
      <w:r w:rsidRPr="002D34F2">
        <w:rPr>
          <w:rFonts w:ascii="Geomanist" w:hAnsi="Geomanist"/>
          <w:sz w:val="20"/>
          <w:szCs w:val="20"/>
        </w:rPr>
        <w:t>Acordar mecanismo y datos necesarios para recopilación de información</w:t>
      </w:r>
    </w:p>
    <w:p w14:paraId="7BBDF973" w14:textId="162D3CFF" w:rsidR="002D34F2" w:rsidRDefault="002D34F2" w:rsidP="004819AC">
      <w:pPr>
        <w:pStyle w:val="Textoindependiente"/>
        <w:numPr>
          <w:ilvl w:val="0"/>
          <w:numId w:val="31"/>
        </w:numPr>
        <w:kinsoku w:val="0"/>
        <w:overflowPunct w:val="0"/>
        <w:jc w:val="both"/>
        <w:rPr>
          <w:rFonts w:ascii="Geomanist" w:hAnsi="Geomanist"/>
          <w:sz w:val="20"/>
          <w:szCs w:val="20"/>
        </w:rPr>
      </w:pPr>
      <w:r w:rsidRPr="002D34F2">
        <w:rPr>
          <w:rFonts w:ascii="Geomanist" w:hAnsi="Geomanist"/>
          <w:sz w:val="20"/>
          <w:szCs w:val="20"/>
        </w:rPr>
        <w:t>Integrar reportes de los resultados</w:t>
      </w:r>
    </w:p>
    <w:p w14:paraId="614D161D" w14:textId="77777777" w:rsidR="00171E9C" w:rsidRDefault="00171E9C" w:rsidP="00127E04">
      <w:pPr>
        <w:pStyle w:val="Textoindependiente"/>
        <w:kinsoku w:val="0"/>
        <w:overflowPunct w:val="0"/>
        <w:rPr>
          <w:rFonts w:ascii="Geomanist" w:hAnsi="Geomanist"/>
          <w:sz w:val="20"/>
          <w:szCs w:val="20"/>
        </w:rPr>
      </w:pPr>
    </w:p>
    <w:p w14:paraId="3AEBB21C" w14:textId="5F1ADEF8" w:rsidR="00171E9C" w:rsidRPr="00962C67" w:rsidRDefault="00171E9C" w:rsidP="00537D38">
      <w:pPr>
        <w:pStyle w:val="Textoindependiente"/>
        <w:kinsoku w:val="0"/>
        <w:overflowPunct w:val="0"/>
        <w:jc w:val="both"/>
        <w:rPr>
          <w:rFonts w:ascii="Geomanist" w:hAnsi="Geomanist"/>
        </w:rPr>
      </w:pPr>
      <w:r w:rsidRPr="00962C67">
        <w:rPr>
          <w:rFonts w:ascii="Geomanist" w:hAnsi="Geomanist"/>
        </w:rPr>
        <w:t xml:space="preserve">Acción </w:t>
      </w:r>
      <w:r w:rsidR="00962C67" w:rsidRPr="00962C67">
        <w:rPr>
          <w:rFonts w:ascii="Geomanist" w:hAnsi="Geomanist"/>
        </w:rPr>
        <w:t>3.1.6 Impulsar la adopción de nuevas modalidades (presencial, mixta y a distancia) para desarrollar los programas de formación de vocaciones científicas.</w:t>
      </w:r>
    </w:p>
    <w:p w14:paraId="225BF399" w14:textId="77777777" w:rsidR="00032A73" w:rsidRDefault="00032A73" w:rsidP="00127E04">
      <w:pPr>
        <w:pStyle w:val="Textoindependiente"/>
        <w:kinsoku w:val="0"/>
        <w:overflowPunct w:val="0"/>
        <w:rPr>
          <w:rFonts w:ascii="Geomanist" w:hAnsi="Geomanist"/>
          <w:sz w:val="20"/>
          <w:szCs w:val="20"/>
        </w:rPr>
      </w:pPr>
    </w:p>
    <w:p w14:paraId="22416F82" w14:textId="1121D7AB" w:rsidR="00BD2F46" w:rsidRDefault="00537D38" w:rsidP="004819AC">
      <w:pPr>
        <w:pStyle w:val="Textoindependiente"/>
        <w:numPr>
          <w:ilvl w:val="0"/>
          <w:numId w:val="31"/>
        </w:numPr>
        <w:kinsoku w:val="0"/>
        <w:overflowPunct w:val="0"/>
        <w:rPr>
          <w:rFonts w:ascii="Geomanist" w:hAnsi="Geomanist"/>
          <w:sz w:val="20"/>
          <w:szCs w:val="20"/>
        </w:rPr>
      </w:pPr>
      <w:r w:rsidRPr="00537D38">
        <w:rPr>
          <w:rFonts w:ascii="Geomanist" w:hAnsi="Geomanist"/>
          <w:sz w:val="20"/>
          <w:szCs w:val="20"/>
        </w:rPr>
        <w:t xml:space="preserve">Implementar Juventud </w:t>
      </w:r>
      <w:proofErr w:type="spellStart"/>
      <w:r w:rsidRPr="00537D38">
        <w:rPr>
          <w:rFonts w:ascii="Geomanist" w:hAnsi="Geomanist"/>
          <w:sz w:val="20"/>
          <w:szCs w:val="20"/>
        </w:rPr>
        <w:t>ConCiencia</w:t>
      </w:r>
      <w:proofErr w:type="spellEnd"/>
      <w:r w:rsidRPr="00537D38">
        <w:rPr>
          <w:rFonts w:ascii="Geomanist" w:hAnsi="Geomanist"/>
          <w:sz w:val="20"/>
          <w:szCs w:val="20"/>
        </w:rPr>
        <w:t xml:space="preserve"> en formato a distancia</w:t>
      </w:r>
    </w:p>
    <w:p w14:paraId="0286200C" w14:textId="5C930CB0" w:rsidR="00537D38" w:rsidRDefault="00EE4201" w:rsidP="004819AC">
      <w:pPr>
        <w:pStyle w:val="Textoindependiente"/>
        <w:numPr>
          <w:ilvl w:val="0"/>
          <w:numId w:val="31"/>
        </w:numPr>
        <w:kinsoku w:val="0"/>
        <w:overflowPunct w:val="0"/>
        <w:rPr>
          <w:rFonts w:ascii="Geomanist" w:hAnsi="Geomanist"/>
          <w:sz w:val="20"/>
          <w:szCs w:val="20"/>
        </w:rPr>
      </w:pPr>
      <w:r w:rsidRPr="00EE4201">
        <w:rPr>
          <w:rFonts w:ascii="Geomanist" w:hAnsi="Geomanist"/>
          <w:sz w:val="20"/>
          <w:szCs w:val="20"/>
        </w:rPr>
        <w:t>Colaborar en la implementación de EAPA en formato presencial y sugerir se retomen actividades a distancia</w:t>
      </w:r>
    </w:p>
    <w:p w14:paraId="01C2DBD8" w14:textId="021EF34F" w:rsidR="00EE4201" w:rsidRPr="00D93B67" w:rsidRDefault="00EE4201" w:rsidP="004819AC">
      <w:pPr>
        <w:pStyle w:val="Textoindependiente"/>
        <w:numPr>
          <w:ilvl w:val="0"/>
          <w:numId w:val="31"/>
        </w:numPr>
        <w:kinsoku w:val="0"/>
        <w:overflowPunct w:val="0"/>
        <w:rPr>
          <w:rFonts w:ascii="Geomanist" w:hAnsi="Geomanist"/>
          <w:sz w:val="20"/>
          <w:szCs w:val="20"/>
        </w:rPr>
      </w:pPr>
      <w:r w:rsidRPr="00EE4201">
        <w:rPr>
          <w:rFonts w:ascii="Geomanist" w:hAnsi="Geomanist"/>
          <w:sz w:val="20"/>
          <w:szCs w:val="20"/>
        </w:rPr>
        <w:t>Colaborar en la implementación de Talleres de Ciencia en formato presencial</w:t>
      </w:r>
    </w:p>
    <w:p w14:paraId="2DD47165" w14:textId="77777777" w:rsidR="00127E04" w:rsidRDefault="00127E04" w:rsidP="003234E6">
      <w:pPr>
        <w:pStyle w:val="Ttulo1"/>
      </w:pPr>
    </w:p>
    <w:p w14:paraId="7EF82BE5" w14:textId="070B41CA" w:rsidR="00BD2F46" w:rsidRPr="00BD2F46" w:rsidRDefault="00BD2F46" w:rsidP="00BD2F46">
      <w:pPr>
        <w:jc w:val="both"/>
        <w:rPr>
          <w:rFonts w:ascii="Geomanist" w:hAnsi="Geomanist"/>
        </w:rPr>
      </w:pPr>
      <w:r>
        <w:rPr>
          <w:rFonts w:ascii="Geomanist" w:hAnsi="Geomanist"/>
        </w:rPr>
        <w:lastRenderedPageBreak/>
        <w:t xml:space="preserve">Acción </w:t>
      </w:r>
      <w:r w:rsidRPr="00BD2F46">
        <w:rPr>
          <w:rFonts w:ascii="Geomanist" w:hAnsi="Geomanist"/>
        </w:rPr>
        <w:t>3.1.7.-Fortalecer las capacidades internas del personal académico, que fomenten la educación continua en sus distintas modalidades e incidan positivamente en los modos de vida de diversos actores de la región.</w:t>
      </w:r>
    </w:p>
    <w:p w14:paraId="519F948C" w14:textId="77777777" w:rsidR="00127E04" w:rsidRPr="00BD2F46" w:rsidRDefault="00127E04" w:rsidP="003234E6">
      <w:pPr>
        <w:pStyle w:val="Ttulo1"/>
      </w:pPr>
    </w:p>
    <w:p w14:paraId="4B04AEE6" w14:textId="5C0EDEA7" w:rsidR="00BD2F46" w:rsidRPr="008F22A9" w:rsidRDefault="008F22A9" w:rsidP="004819AC">
      <w:pPr>
        <w:numPr>
          <w:ilvl w:val="0"/>
          <w:numId w:val="31"/>
        </w:numPr>
        <w:rPr>
          <w:rFonts w:ascii="Geomanist" w:hAnsi="Geomanist"/>
          <w:sz w:val="20"/>
          <w:szCs w:val="20"/>
        </w:rPr>
      </w:pPr>
      <w:r w:rsidRPr="008F22A9">
        <w:rPr>
          <w:rFonts w:ascii="Geomanist" w:hAnsi="Geomanist"/>
          <w:sz w:val="20"/>
          <w:szCs w:val="20"/>
        </w:rPr>
        <w:t>Impartición de curso para la implementación de formación y capacitación continua síncronos, asíncronos e híbridos.</w:t>
      </w:r>
    </w:p>
    <w:p w14:paraId="7F1EA812" w14:textId="28192ED4" w:rsidR="008F22A9" w:rsidRDefault="00661C87" w:rsidP="004819AC">
      <w:pPr>
        <w:numPr>
          <w:ilvl w:val="0"/>
          <w:numId w:val="31"/>
        </w:numPr>
        <w:rPr>
          <w:rFonts w:ascii="Geomanist" w:hAnsi="Geomanist"/>
          <w:sz w:val="20"/>
          <w:szCs w:val="20"/>
        </w:rPr>
      </w:pPr>
      <w:r w:rsidRPr="00661C87">
        <w:rPr>
          <w:rFonts w:ascii="Geomanist" w:hAnsi="Geomanist"/>
          <w:sz w:val="20"/>
          <w:szCs w:val="20"/>
        </w:rPr>
        <w:t>Realizar taller de experiencias de formación y capacitación continua de ECOSUR.</w:t>
      </w:r>
    </w:p>
    <w:p w14:paraId="1BCD3933" w14:textId="4D7F5E19" w:rsidR="00661C87" w:rsidRPr="00661C87" w:rsidRDefault="00661C87" w:rsidP="004819AC">
      <w:pPr>
        <w:numPr>
          <w:ilvl w:val="0"/>
          <w:numId w:val="31"/>
        </w:numPr>
        <w:rPr>
          <w:rFonts w:ascii="Geomanist" w:hAnsi="Geomanist"/>
          <w:sz w:val="20"/>
          <w:szCs w:val="20"/>
        </w:rPr>
      </w:pPr>
      <w:r w:rsidRPr="00661C87">
        <w:rPr>
          <w:rFonts w:ascii="Geomanist" w:hAnsi="Geomanist"/>
          <w:sz w:val="20"/>
          <w:szCs w:val="20"/>
        </w:rPr>
        <w:t>Coadyuvar a la conformación de "Laboratorios creativos para la transferencia social con base en el conocimiento científico".</w:t>
      </w:r>
    </w:p>
    <w:p w14:paraId="2DCB66FF" w14:textId="77777777" w:rsidR="00BD2F46" w:rsidRPr="00BD2F46" w:rsidRDefault="00BD2F46" w:rsidP="00BD2F46">
      <w:pPr>
        <w:rPr>
          <w:sz w:val="20"/>
          <w:szCs w:val="20"/>
        </w:rPr>
      </w:pPr>
    </w:p>
    <w:p w14:paraId="462D4C9C" w14:textId="5B62F1FC" w:rsidR="00BD2F46" w:rsidRDefault="00BD2F46" w:rsidP="003E4F31">
      <w:pPr>
        <w:jc w:val="both"/>
        <w:rPr>
          <w:rFonts w:ascii="Geomanist" w:hAnsi="Geomanist"/>
        </w:rPr>
      </w:pPr>
      <w:r w:rsidRPr="003E4F31">
        <w:rPr>
          <w:rFonts w:ascii="Geomanist" w:hAnsi="Geomanist"/>
        </w:rPr>
        <w:t xml:space="preserve">Acción </w:t>
      </w:r>
      <w:r w:rsidR="003E4F31" w:rsidRPr="003E4F31">
        <w:rPr>
          <w:rFonts w:ascii="Geomanist" w:hAnsi="Geomanist"/>
        </w:rPr>
        <w:t>3.1.8.-Diseñar herramientas y gestión de colaboraciones que impulsen la oferta de servicios de educación continua en beneficio del desarrollo de las capacidades locales.</w:t>
      </w:r>
    </w:p>
    <w:p w14:paraId="491CF53B" w14:textId="77777777" w:rsidR="003E4F31" w:rsidRPr="003E4F31" w:rsidRDefault="003E4F31" w:rsidP="003E4F31">
      <w:pPr>
        <w:jc w:val="both"/>
        <w:rPr>
          <w:rFonts w:ascii="Geomanist" w:hAnsi="Geomanist"/>
          <w:sz w:val="20"/>
          <w:szCs w:val="20"/>
        </w:rPr>
      </w:pPr>
    </w:p>
    <w:p w14:paraId="3D5D7ECB" w14:textId="3CE43288" w:rsidR="003E4F31" w:rsidRDefault="00B74F01" w:rsidP="004819AC">
      <w:pPr>
        <w:numPr>
          <w:ilvl w:val="0"/>
          <w:numId w:val="31"/>
        </w:numPr>
        <w:jc w:val="both"/>
        <w:rPr>
          <w:rFonts w:ascii="Geomanist" w:hAnsi="Geomanist"/>
          <w:sz w:val="20"/>
          <w:szCs w:val="20"/>
        </w:rPr>
      </w:pPr>
      <w:r w:rsidRPr="00B74F01">
        <w:rPr>
          <w:rFonts w:ascii="Geomanist" w:hAnsi="Geomanist"/>
          <w:sz w:val="20"/>
          <w:szCs w:val="20"/>
        </w:rPr>
        <w:t>Impulsar programas de Educación Continua sello por Departamentos y grupos académicos de ECOSUR.</w:t>
      </w:r>
    </w:p>
    <w:p w14:paraId="7CF9DCCB" w14:textId="4EF4EA73" w:rsidR="00B74F01" w:rsidRDefault="0027652E" w:rsidP="004819AC">
      <w:pPr>
        <w:numPr>
          <w:ilvl w:val="0"/>
          <w:numId w:val="31"/>
        </w:numPr>
        <w:jc w:val="both"/>
        <w:rPr>
          <w:rFonts w:ascii="Geomanist" w:hAnsi="Geomanist"/>
          <w:sz w:val="20"/>
          <w:szCs w:val="20"/>
        </w:rPr>
      </w:pPr>
      <w:r w:rsidRPr="0027652E">
        <w:rPr>
          <w:rFonts w:ascii="Geomanist" w:hAnsi="Geomanist"/>
          <w:sz w:val="20"/>
          <w:szCs w:val="20"/>
        </w:rPr>
        <w:t>Impulsar programas de Educación Continua de actualización derivados de cursos de posgrado (maestría y doctorado).</w:t>
      </w:r>
    </w:p>
    <w:p w14:paraId="5154D909" w14:textId="402C8B8A" w:rsidR="0027652E" w:rsidRPr="003E4F31" w:rsidRDefault="0027652E" w:rsidP="004819AC">
      <w:pPr>
        <w:numPr>
          <w:ilvl w:val="0"/>
          <w:numId w:val="31"/>
        </w:numPr>
        <w:jc w:val="both"/>
        <w:rPr>
          <w:rFonts w:ascii="Geomanist" w:hAnsi="Geomanist"/>
          <w:sz w:val="20"/>
          <w:szCs w:val="20"/>
        </w:rPr>
      </w:pPr>
      <w:r w:rsidRPr="0027652E">
        <w:rPr>
          <w:rFonts w:ascii="Geomanist" w:hAnsi="Geomanist"/>
          <w:sz w:val="20"/>
          <w:szCs w:val="20"/>
        </w:rPr>
        <w:t>Fomentar la colaboración interinstitucional y sectores en la región con base en las necesidades actuales.</w:t>
      </w:r>
    </w:p>
    <w:p w14:paraId="1AE95DCA" w14:textId="77777777" w:rsidR="003E4F31" w:rsidRPr="003E4F31" w:rsidRDefault="003E4F31" w:rsidP="003E4F31">
      <w:pPr>
        <w:jc w:val="both"/>
        <w:rPr>
          <w:rFonts w:ascii="Geomanist" w:hAnsi="Geomanist"/>
          <w:sz w:val="20"/>
          <w:szCs w:val="20"/>
        </w:rPr>
      </w:pPr>
    </w:p>
    <w:p w14:paraId="008ACC37" w14:textId="5DE7EAC0" w:rsidR="003831C2" w:rsidRPr="0091300C" w:rsidRDefault="0091300C" w:rsidP="0091300C">
      <w:pPr>
        <w:pStyle w:val="Textoindependiente"/>
        <w:kinsoku w:val="0"/>
        <w:overflowPunct w:val="0"/>
        <w:jc w:val="both"/>
        <w:rPr>
          <w:rFonts w:ascii="Geomanist" w:hAnsi="Geomanist"/>
          <w:b/>
          <w:bCs/>
          <w:sz w:val="24"/>
          <w:szCs w:val="24"/>
        </w:rPr>
      </w:pPr>
      <w:r w:rsidRPr="0091300C">
        <w:rPr>
          <w:rFonts w:ascii="Geomanist" w:hAnsi="Geomanist"/>
          <w:b/>
          <w:bCs/>
          <w:spacing w:val="-2"/>
          <w:w w:val="110"/>
          <w:sz w:val="24"/>
          <w:szCs w:val="24"/>
        </w:rPr>
        <w:t>Estrategia prioritaria 3.2.- Articular canales de comunicación, difusión y divulgación, para que el conocimiento que se genera en ECOSUR alcance de forma accesible a los diversos sectores de la población</w:t>
      </w:r>
    </w:p>
    <w:p w14:paraId="67C8FD6B" w14:textId="77777777" w:rsidR="003831C2" w:rsidRDefault="003831C2">
      <w:pPr>
        <w:pStyle w:val="Textoindependiente"/>
        <w:kinsoku w:val="0"/>
        <w:overflowPunct w:val="0"/>
        <w:spacing w:before="43"/>
        <w:rPr>
          <w:rFonts w:ascii="Geomanist" w:hAnsi="Geomanist"/>
          <w:b/>
          <w:bCs/>
        </w:rPr>
      </w:pPr>
    </w:p>
    <w:p w14:paraId="4612ADAC" w14:textId="21406430" w:rsidR="0091300C" w:rsidRPr="0091300C" w:rsidRDefault="0091300C" w:rsidP="001B40D3">
      <w:pPr>
        <w:pStyle w:val="Textoindependiente"/>
        <w:kinsoku w:val="0"/>
        <w:overflowPunct w:val="0"/>
        <w:spacing w:before="43"/>
        <w:jc w:val="both"/>
        <w:rPr>
          <w:rFonts w:ascii="Geomanist" w:hAnsi="Geomanist"/>
        </w:rPr>
      </w:pPr>
      <w:r w:rsidRPr="0091300C">
        <w:rPr>
          <w:rFonts w:ascii="Geomanist" w:hAnsi="Geomanist"/>
        </w:rPr>
        <w:t>Acción 3.2</w:t>
      </w:r>
      <w:r w:rsidR="001B40D3">
        <w:rPr>
          <w:rFonts w:ascii="Geomanist" w:hAnsi="Geomanist"/>
        </w:rPr>
        <w:t>.1</w:t>
      </w:r>
      <w:r w:rsidR="001B40D3" w:rsidRPr="001B40D3">
        <w:t xml:space="preserve"> </w:t>
      </w:r>
      <w:r w:rsidR="001B40D3" w:rsidRPr="001B40D3">
        <w:rPr>
          <w:rFonts w:ascii="Geomanist" w:hAnsi="Geomanist"/>
        </w:rPr>
        <w:t xml:space="preserve">Mejorar la comunicación de la ciencia mediante el desarrollo de habilidades y capacidades en el personal del área, en beneficio de la población en general y la comunidad </w:t>
      </w:r>
      <w:proofErr w:type="spellStart"/>
      <w:r w:rsidR="001B40D3" w:rsidRPr="001B40D3">
        <w:rPr>
          <w:rFonts w:ascii="Geomanist" w:hAnsi="Geomanist"/>
        </w:rPr>
        <w:t>ecosureña</w:t>
      </w:r>
      <w:proofErr w:type="spellEnd"/>
      <w:r w:rsidR="001B40D3" w:rsidRPr="001B40D3">
        <w:rPr>
          <w:rFonts w:ascii="Geomanist" w:hAnsi="Geomanist"/>
        </w:rPr>
        <w:t>.</w:t>
      </w:r>
    </w:p>
    <w:p w14:paraId="31A129B8" w14:textId="77777777" w:rsidR="0091300C" w:rsidRDefault="0091300C">
      <w:pPr>
        <w:pStyle w:val="Textoindependiente"/>
        <w:kinsoku w:val="0"/>
        <w:overflowPunct w:val="0"/>
        <w:spacing w:before="43"/>
        <w:rPr>
          <w:rFonts w:ascii="Geomanist" w:hAnsi="Geomanist"/>
          <w:b/>
          <w:bCs/>
          <w:sz w:val="20"/>
          <w:szCs w:val="20"/>
        </w:rPr>
      </w:pPr>
    </w:p>
    <w:p w14:paraId="722EF1BE" w14:textId="00ABC6E4" w:rsidR="005831EA" w:rsidRDefault="009974C1" w:rsidP="004819AC">
      <w:pPr>
        <w:pStyle w:val="Textoindependiente"/>
        <w:numPr>
          <w:ilvl w:val="0"/>
          <w:numId w:val="32"/>
        </w:numPr>
        <w:kinsoku w:val="0"/>
        <w:overflowPunct w:val="0"/>
        <w:spacing w:before="43"/>
        <w:jc w:val="both"/>
        <w:rPr>
          <w:rFonts w:ascii="Geomanist" w:hAnsi="Geomanist"/>
          <w:sz w:val="20"/>
          <w:szCs w:val="20"/>
        </w:rPr>
      </w:pPr>
      <w:r w:rsidRPr="009974C1">
        <w:rPr>
          <w:rFonts w:ascii="Geomanist" w:hAnsi="Geomanist"/>
          <w:sz w:val="20"/>
          <w:szCs w:val="20"/>
        </w:rPr>
        <w:t xml:space="preserve">Actualización del personal </w:t>
      </w:r>
      <w:r w:rsidR="00254CF3">
        <w:rPr>
          <w:rFonts w:ascii="Geomanist" w:hAnsi="Geomanist"/>
          <w:sz w:val="20"/>
          <w:szCs w:val="20"/>
        </w:rPr>
        <w:t xml:space="preserve">de la Coordinación General de Vinculación </w:t>
      </w:r>
    </w:p>
    <w:p w14:paraId="0A0A8D4A" w14:textId="05DC08CB" w:rsidR="009974C1" w:rsidRDefault="00407E7B" w:rsidP="004819AC">
      <w:pPr>
        <w:pStyle w:val="Textoindependiente"/>
        <w:numPr>
          <w:ilvl w:val="0"/>
          <w:numId w:val="32"/>
        </w:numPr>
        <w:kinsoku w:val="0"/>
        <w:overflowPunct w:val="0"/>
        <w:spacing w:before="43"/>
        <w:jc w:val="both"/>
        <w:rPr>
          <w:rFonts w:ascii="Geomanist" w:hAnsi="Geomanist"/>
          <w:sz w:val="20"/>
          <w:szCs w:val="20"/>
        </w:rPr>
      </w:pPr>
      <w:r w:rsidRPr="00407E7B">
        <w:rPr>
          <w:rFonts w:ascii="Geomanist" w:hAnsi="Geomanist"/>
          <w:sz w:val="20"/>
          <w:szCs w:val="20"/>
        </w:rPr>
        <w:t>Impartición de cursos para público interno y externo, como parte de la oferta de Educación Continua.</w:t>
      </w:r>
    </w:p>
    <w:p w14:paraId="645FE33D" w14:textId="1C51E86C" w:rsidR="00407E7B" w:rsidRPr="009974C1" w:rsidRDefault="00407E7B" w:rsidP="004819AC">
      <w:pPr>
        <w:pStyle w:val="Textoindependiente"/>
        <w:numPr>
          <w:ilvl w:val="0"/>
          <w:numId w:val="32"/>
        </w:numPr>
        <w:kinsoku w:val="0"/>
        <w:overflowPunct w:val="0"/>
        <w:spacing w:before="43"/>
        <w:jc w:val="both"/>
        <w:rPr>
          <w:rFonts w:ascii="Geomanist" w:hAnsi="Geomanist"/>
          <w:sz w:val="20"/>
          <w:szCs w:val="20"/>
        </w:rPr>
      </w:pPr>
      <w:r w:rsidRPr="00407E7B">
        <w:rPr>
          <w:rFonts w:ascii="Geomanist" w:hAnsi="Geomanist"/>
          <w:sz w:val="20"/>
          <w:szCs w:val="20"/>
        </w:rPr>
        <w:t>Participación en el posgrado de ECOSUR</w:t>
      </w:r>
      <w:r>
        <w:rPr>
          <w:rFonts w:ascii="Geomanist" w:hAnsi="Geomanist"/>
          <w:sz w:val="20"/>
          <w:szCs w:val="20"/>
        </w:rPr>
        <w:t xml:space="preserve"> </w:t>
      </w:r>
      <w:r w:rsidRPr="00407E7B">
        <w:rPr>
          <w:rFonts w:ascii="Geomanist" w:hAnsi="Geomanist"/>
          <w:sz w:val="20"/>
          <w:szCs w:val="20"/>
        </w:rPr>
        <w:t>con sesiones de redacción o de artículos de divulgación.</w:t>
      </w:r>
    </w:p>
    <w:p w14:paraId="67712C82" w14:textId="77777777" w:rsidR="005831EA" w:rsidRPr="005831EA" w:rsidRDefault="005831EA">
      <w:pPr>
        <w:pStyle w:val="Textoindependiente"/>
        <w:kinsoku w:val="0"/>
        <w:overflowPunct w:val="0"/>
        <w:spacing w:before="43"/>
        <w:rPr>
          <w:rFonts w:ascii="Geomanist" w:hAnsi="Geomanist"/>
          <w:b/>
          <w:bCs/>
          <w:sz w:val="20"/>
          <w:szCs w:val="20"/>
        </w:rPr>
      </w:pPr>
    </w:p>
    <w:p w14:paraId="5CC67F35" w14:textId="454F505B" w:rsidR="005831EA" w:rsidRPr="005831EA" w:rsidRDefault="005831EA" w:rsidP="005831EA">
      <w:pPr>
        <w:pStyle w:val="Textoindependiente"/>
        <w:kinsoku w:val="0"/>
        <w:overflowPunct w:val="0"/>
        <w:spacing w:before="43"/>
        <w:jc w:val="both"/>
        <w:rPr>
          <w:rFonts w:ascii="Geomanist" w:hAnsi="Geomanist"/>
        </w:rPr>
      </w:pPr>
      <w:r w:rsidRPr="005831EA">
        <w:rPr>
          <w:rFonts w:ascii="Geomanist" w:hAnsi="Geomanist"/>
        </w:rPr>
        <w:t>Acción 3.2.2.- Promover el uso en la comunidad académica de diversas herramientas para la comunicación interna y externa, a través de la generación de pautas o procedimientos sobre su uso, en beneficio de los diversos sectores de la población.</w:t>
      </w:r>
    </w:p>
    <w:p w14:paraId="5A2F6043" w14:textId="77777777" w:rsidR="001B40D3" w:rsidRPr="005831EA" w:rsidRDefault="001B40D3">
      <w:pPr>
        <w:pStyle w:val="Textoindependiente"/>
        <w:kinsoku w:val="0"/>
        <w:overflowPunct w:val="0"/>
        <w:spacing w:before="43"/>
        <w:rPr>
          <w:rFonts w:ascii="Geomanist" w:hAnsi="Geomanist"/>
          <w:b/>
          <w:bCs/>
          <w:sz w:val="20"/>
          <w:szCs w:val="20"/>
        </w:rPr>
      </w:pPr>
    </w:p>
    <w:p w14:paraId="67639226" w14:textId="13DED48D" w:rsidR="005831EA" w:rsidRPr="00426CBB" w:rsidRDefault="00426CBB" w:rsidP="004819AC">
      <w:pPr>
        <w:pStyle w:val="Textoindependiente"/>
        <w:numPr>
          <w:ilvl w:val="0"/>
          <w:numId w:val="32"/>
        </w:numPr>
        <w:kinsoku w:val="0"/>
        <w:overflowPunct w:val="0"/>
        <w:spacing w:before="43"/>
        <w:jc w:val="both"/>
        <w:rPr>
          <w:rFonts w:ascii="Geomanist" w:hAnsi="Geomanist"/>
          <w:sz w:val="20"/>
          <w:szCs w:val="20"/>
        </w:rPr>
      </w:pPr>
      <w:r w:rsidRPr="00426CBB">
        <w:rPr>
          <w:rFonts w:ascii="Geomanist" w:hAnsi="Geomanist"/>
          <w:sz w:val="20"/>
          <w:szCs w:val="20"/>
        </w:rPr>
        <w:t>Promover y organizar programas de capacitación en materia de divulgación de la ciencia para el personal académico</w:t>
      </w:r>
    </w:p>
    <w:p w14:paraId="5047C36E" w14:textId="77777777" w:rsidR="005831EA" w:rsidRPr="005831EA" w:rsidRDefault="005831EA">
      <w:pPr>
        <w:pStyle w:val="Textoindependiente"/>
        <w:kinsoku w:val="0"/>
        <w:overflowPunct w:val="0"/>
        <w:spacing w:before="43"/>
        <w:rPr>
          <w:rFonts w:ascii="Geomanist" w:hAnsi="Geomanist"/>
          <w:b/>
          <w:bCs/>
          <w:sz w:val="20"/>
          <w:szCs w:val="20"/>
        </w:rPr>
      </w:pPr>
    </w:p>
    <w:p w14:paraId="51D72E17" w14:textId="63C6231C" w:rsidR="005831EA" w:rsidRDefault="005831EA">
      <w:pPr>
        <w:pStyle w:val="Textoindependiente"/>
        <w:kinsoku w:val="0"/>
        <w:overflowPunct w:val="0"/>
        <w:spacing w:before="43"/>
        <w:rPr>
          <w:rFonts w:ascii="Geomanist" w:hAnsi="Geomanist"/>
        </w:rPr>
      </w:pPr>
      <w:r w:rsidRPr="005831EA">
        <w:rPr>
          <w:rFonts w:ascii="Geomanist" w:hAnsi="Geomanist"/>
        </w:rPr>
        <w:t xml:space="preserve">Acción 3.2.3 </w:t>
      </w:r>
      <w:r w:rsidR="002F6253" w:rsidRPr="002F6253">
        <w:rPr>
          <w:rFonts w:ascii="Geomanist" w:hAnsi="Geomanist"/>
        </w:rPr>
        <w:t xml:space="preserve">Mejorar la difusión de la ciencia a través de la elaboración de políticas internas </w:t>
      </w:r>
      <w:r w:rsidR="002F6253" w:rsidRPr="002F6253">
        <w:rPr>
          <w:rFonts w:ascii="Geomanist" w:hAnsi="Geomanist"/>
        </w:rPr>
        <w:lastRenderedPageBreak/>
        <w:t>y materiales especializados para el anuncio de eventos internos y externos, en beneficio de la comunidad académica y la sociedad.</w:t>
      </w:r>
    </w:p>
    <w:p w14:paraId="37321070" w14:textId="77777777" w:rsidR="002F6253" w:rsidRDefault="002F6253">
      <w:pPr>
        <w:pStyle w:val="Textoindependiente"/>
        <w:kinsoku w:val="0"/>
        <w:overflowPunct w:val="0"/>
        <w:spacing w:before="43"/>
        <w:rPr>
          <w:rFonts w:ascii="Geomanist" w:hAnsi="Geomanist"/>
          <w:sz w:val="20"/>
          <w:szCs w:val="20"/>
        </w:rPr>
      </w:pPr>
    </w:p>
    <w:p w14:paraId="36451FB3" w14:textId="63301116" w:rsidR="00947803" w:rsidRPr="007D469B" w:rsidRDefault="00947803" w:rsidP="004819AC">
      <w:pPr>
        <w:pStyle w:val="Textoindependiente"/>
        <w:numPr>
          <w:ilvl w:val="0"/>
          <w:numId w:val="32"/>
        </w:numPr>
        <w:kinsoku w:val="0"/>
        <w:overflowPunct w:val="0"/>
        <w:spacing w:before="43"/>
        <w:jc w:val="both"/>
        <w:rPr>
          <w:rFonts w:ascii="Geomanist" w:hAnsi="Geomanist"/>
          <w:sz w:val="20"/>
          <w:szCs w:val="20"/>
        </w:rPr>
      </w:pPr>
      <w:r w:rsidRPr="00947803">
        <w:rPr>
          <w:rFonts w:ascii="Geomanist" w:hAnsi="Geomanist"/>
          <w:sz w:val="20"/>
          <w:szCs w:val="20"/>
        </w:rPr>
        <w:t>Elaboración de un catálogo de actividades de divulgación y estandarizar solicitudes de constancias</w:t>
      </w:r>
    </w:p>
    <w:p w14:paraId="17125697" w14:textId="77777777" w:rsidR="002F6253" w:rsidRPr="002F6253" w:rsidRDefault="002F6253">
      <w:pPr>
        <w:pStyle w:val="Textoindependiente"/>
        <w:kinsoku w:val="0"/>
        <w:overflowPunct w:val="0"/>
        <w:spacing w:before="43"/>
        <w:rPr>
          <w:rFonts w:ascii="Geomanist" w:hAnsi="Geomanist"/>
          <w:sz w:val="20"/>
          <w:szCs w:val="20"/>
        </w:rPr>
      </w:pPr>
    </w:p>
    <w:p w14:paraId="059B4072" w14:textId="6AF86BF0" w:rsidR="002F6253" w:rsidRPr="005831EA" w:rsidRDefault="00C977AC" w:rsidP="00C977AC">
      <w:pPr>
        <w:pStyle w:val="Textoindependiente"/>
        <w:kinsoku w:val="0"/>
        <w:overflowPunct w:val="0"/>
        <w:spacing w:before="43"/>
        <w:jc w:val="both"/>
        <w:rPr>
          <w:rFonts w:ascii="Geomanist" w:hAnsi="Geomanist"/>
        </w:rPr>
      </w:pPr>
      <w:r>
        <w:rPr>
          <w:rFonts w:ascii="Geomanist" w:hAnsi="Geomanist"/>
        </w:rPr>
        <w:t xml:space="preserve">Acción </w:t>
      </w:r>
      <w:r w:rsidRPr="00C977AC">
        <w:rPr>
          <w:rFonts w:ascii="Geomanist" w:hAnsi="Geomanist"/>
        </w:rPr>
        <w:t>3.2.5</w:t>
      </w:r>
      <w:r w:rsidR="004E5E96" w:rsidRPr="00C977AC">
        <w:rPr>
          <w:rFonts w:ascii="Geomanist" w:hAnsi="Geomanist"/>
        </w:rPr>
        <w:t xml:space="preserve"> </w:t>
      </w:r>
      <w:r w:rsidRPr="00C977AC">
        <w:rPr>
          <w:rFonts w:ascii="Geomanist" w:hAnsi="Geomanist"/>
        </w:rPr>
        <w:t>Producir y dar a conocer materiales de divulgación impresos y audiovisuales, así como un archivo fotográfico institucional, que incidan en la socialización del conocimiento generado en ECOSUR para la población.</w:t>
      </w:r>
    </w:p>
    <w:p w14:paraId="45C6F6E9" w14:textId="77777777" w:rsidR="001B40D3" w:rsidRPr="00C977AC" w:rsidRDefault="001B40D3">
      <w:pPr>
        <w:pStyle w:val="Textoindependiente"/>
        <w:kinsoku w:val="0"/>
        <w:overflowPunct w:val="0"/>
        <w:spacing w:before="43"/>
        <w:rPr>
          <w:rFonts w:ascii="Geomanist" w:hAnsi="Geomanist"/>
          <w:b/>
          <w:bCs/>
          <w:sz w:val="20"/>
          <w:szCs w:val="20"/>
        </w:rPr>
      </w:pPr>
    </w:p>
    <w:p w14:paraId="1E62EB9E" w14:textId="53E9769D" w:rsidR="0091300C" w:rsidRDefault="007D469B" w:rsidP="004819AC">
      <w:pPr>
        <w:pStyle w:val="Textoindependiente"/>
        <w:numPr>
          <w:ilvl w:val="0"/>
          <w:numId w:val="32"/>
        </w:numPr>
        <w:kinsoku w:val="0"/>
        <w:overflowPunct w:val="0"/>
        <w:spacing w:before="43"/>
        <w:rPr>
          <w:rFonts w:ascii="Geomanist" w:hAnsi="Geomanist"/>
          <w:sz w:val="20"/>
          <w:szCs w:val="20"/>
        </w:rPr>
      </w:pPr>
      <w:r w:rsidRPr="007D469B">
        <w:rPr>
          <w:rFonts w:ascii="Geomanist" w:hAnsi="Geomanist"/>
          <w:sz w:val="20"/>
          <w:szCs w:val="20"/>
        </w:rPr>
        <w:t>Producción del podcast Voces de la Ciencia desde el Sur</w:t>
      </w:r>
    </w:p>
    <w:p w14:paraId="62400C3A" w14:textId="70BABABD" w:rsidR="007D469B" w:rsidRDefault="007D469B" w:rsidP="004819AC">
      <w:pPr>
        <w:pStyle w:val="Textoindependiente"/>
        <w:numPr>
          <w:ilvl w:val="0"/>
          <w:numId w:val="32"/>
        </w:numPr>
        <w:kinsoku w:val="0"/>
        <w:overflowPunct w:val="0"/>
        <w:spacing w:before="43"/>
        <w:rPr>
          <w:rFonts w:ascii="Geomanist" w:hAnsi="Geomanist"/>
          <w:sz w:val="20"/>
          <w:szCs w:val="20"/>
        </w:rPr>
      </w:pPr>
      <w:r w:rsidRPr="007D469B">
        <w:rPr>
          <w:rFonts w:ascii="Geomanist" w:hAnsi="Geomanist"/>
          <w:sz w:val="20"/>
          <w:szCs w:val="20"/>
        </w:rPr>
        <w:t>Realización del conversatorio Divulgando con Ciencia</w:t>
      </w:r>
    </w:p>
    <w:p w14:paraId="3CE39FB5" w14:textId="2AE44D8D" w:rsidR="007D469B" w:rsidRPr="007D469B" w:rsidRDefault="008524A3" w:rsidP="004819AC">
      <w:pPr>
        <w:pStyle w:val="Textoindependiente"/>
        <w:numPr>
          <w:ilvl w:val="0"/>
          <w:numId w:val="32"/>
        </w:numPr>
        <w:kinsoku w:val="0"/>
        <w:overflowPunct w:val="0"/>
        <w:spacing w:before="43"/>
        <w:rPr>
          <w:rFonts w:ascii="Geomanist" w:hAnsi="Geomanist"/>
          <w:sz w:val="20"/>
          <w:szCs w:val="20"/>
        </w:rPr>
      </w:pPr>
      <w:r w:rsidRPr="008524A3">
        <w:rPr>
          <w:rFonts w:ascii="Geomanist" w:hAnsi="Geomanist"/>
          <w:sz w:val="20"/>
          <w:szCs w:val="20"/>
        </w:rPr>
        <w:t>Producción de videos sobre temas de ciencia</w:t>
      </w:r>
    </w:p>
    <w:p w14:paraId="15D765A9" w14:textId="77777777" w:rsidR="0091300C" w:rsidRPr="00C977AC" w:rsidRDefault="0091300C">
      <w:pPr>
        <w:pStyle w:val="Textoindependiente"/>
        <w:kinsoku w:val="0"/>
        <w:overflowPunct w:val="0"/>
        <w:spacing w:before="43"/>
        <w:rPr>
          <w:rFonts w:ascii="Geomanist" w:hAnsi="Geomanist"/>
          <w:b/>
          <w:bCs/>
          <w:sz w:val="20"/>
          <w:szCs w:val="20"/>
        </w:rPr>
      </w:pPr>
    </w:p>
    <w:p w14:paraId="7B80372B" w14:textId="2B6B2327" w:rsidR="003831C2" w:rsidRDefault="00C977AC" w:rsidP="004E5E96">
      <w:pPr>
        <w:pStyle w:val="Textoindependiente"/>
        <w:kinsoku w:val="0"/>
        <w:overflowPunct w:val="0"/>
        <w:spacing w:before="54"/>
        <w:jc w:val="both"/>
        <w:rPr>
          <w:rFonts w:ascii="Geomanist" w:hAnsi="Geomanist"/>
        </w:rPr>
      </w:pPr>
      <w:r>
        <w:rPr>
          <w:rFonts w:ascii="Geomanist" w:hAnsi="Geomanist"/>
        </w:rPr>
        <w:t xml:space="preserve">Acción 3.2.6 </w:t>
      </w:r>
      <w:r w:rsidR="004E5E96" w:rsidRPr="004E5E96">
        <w:rPr>
          <w:rFonts w:ascii="Geomanist" w:hAnsi="Geomanist"/>
        </w:rPr>
        <w:t>Fortalecer el catálogo de publicaciones, a través del desarrollo de los comités editoriales, la creación arbitrada de obras y su óptima producción, que promueve una mayor cultura científica por parte de la sociedad.</w:t>
      </w:r>
    </w:p>
    <w:p w14:paraId="16BC9F5F" w14:textId="77777777" w:rsidR="00C977AC" w:rsidRPr="004E5E96" w:rsidRDefault="00C977AC">
      <w:pPr>
        <w:pStyle w:val="Textoindependiente"/>
        <w:kinsoku w:val="0"/>
        <w:overflowPunct w:val="0"/>
        <w:spacing w:before="54"/>
        <w:rPr>
          <w:rFonts w:ascii="Geomanist" w:hAnsi="Geomanist"/>
          <w:sz w:val="20"/>
          <w:szCs w:val="20"/>
        </w:rPr>
      </w:pPr>
    </w:p>
    <w:p w14:paraId="7969AE58" w14:textId="6ACD20B9" w:rsidR="004E5E96" w:rsidRDefault="0052248D" w:rsidP="004819AC">
      <w:pPr>
        <w:pStyle w:val="Textoindependiente"/>
        <w:numPr>
          <w:ilvl w:val="0"/>
          <w:numId w:val="32"/>
        </w:numPr>
        <w:kinsoku w:val="0"/>
        <w:overflowPunct w:val="0"/>
        <w:spacing w:before="54"/>
        <w:jc w:val="both"/>
        <w:rPr>
          <w:rFonts w:ascii="Geomanist" w:hAnsi="Geomanist"/>
          <w:sz w:val="20"/>
          <w:szCs w:val="20"/>
        </w:rPr>
      </w:pPr>
      <w:r w:rsidRPr="0052248D">
        <w:rPr>
          <w:rFonts w:ascii="Geomanist" w:hAnsi="Geomanist"/>
          <w:sz w:val="20"/>
          <w:szCs w:val="20"/>
        </w:rPr>
        <w:t>Actualización de la política editorial de ECOSUR en cuanto a libros y revistas institucionales, junto con la formalización del reglamento del Comité Editorial y los lineamientos editoriales.</w:t>
      </w:r>
    </w:p>
    <w:p w14:paraId="2D82401F" w14:textId="491643F1" w:rsidR="0052248D" w:rsidRDefault="00EF312A" w:rsidP="004819AC">
      <w:pPr>
        <w:pStyle w:val="Textoindependiente"/>
        <w:numPr>
          <w:ilvl w:val="0"/>
          <w:numId w:val="32"/>
        </w:numPr>
        <w:kinsoku w:val="0"/>
        <w:overflowPunct w:val="0"/>
        <w:spacing w:before="54"/>
        <w:jc w:val="both"/>
        <w:rPr>
          <w:rFonts w:ascii="Geomanist" w:hAnsi="Geomanist"/>
          <w:sz w:val="20"/>
          <w:szCs w:val="20"/>
        </w:rPr>
      </w:pPr>
      <w:r w:rsidRPr="00EF312A">
        <w:rPr>
          <w:rFonts w:ascii="Geomanist" w:hAnsi="Geomanist"/>
          <w:sz w:val="20"/>
          <w:szCs w:val="20"/>
        </w:rPr>
        <w:t>Publicación y socialización de obras en formatos impreso y digitales, mediante una edición integral que incluye evaluación de contenidos, control técnico-editorial y legalidad, además de promoción y distribución por diversos canales.</w:t>
      </w:r>
    </w:p>
    <w:p w14:paraId="1169CE05" w14:textId="4CF17425" w:rsidR="00EF312A" w:rsidRPr="004E5E96" w:rsidRDefault="00EF312A" w:rsidP="004819AC">
      <w:pPr>
        <w:pStyle w:val="Textoindependiente"/>
        <w:numPr>
          <w:ilvl w:val="0"/>
          <w:numId w:val="32"/>
        </w:numPr>
        <w:kinsoku w:val="0"/>
        <w:overflowPunct w:val="0"/>
        <w:spacing w:before="54"/>
        <w:jc w:val="both"/>
        <w:rPr>
          <w:rFonts w:ascii="Geomanist" w:hAnsi="Geomanist"/>
          <w:sz w:val="20"/>
          <w:szCs w:val="20"/>
        </w:rPr>
      </w:pPr>
      <w:r w:rsidRPr="00EF312A">
        <w:rPr>
          <w:rFonts w:ascii="Geomanist" w:hAnsi="Geomanist"/>
          <w:sz w:val="20"/>
          <w:szCs w:val="20"/>
        </w:rPr>
        <w:t>Impulso a la edición de libros accesibles con el debido control de calidad y verificación de accesibilidad.</w:t>
      </w:r>
    </w:p>
    <w:p w14:paraId="032C0C0B" w14:textId="77777777" w:rsidR="004E5E96" w:rsidRPr="004E5E96" w:rsidRDefault="004E5E96">
      <w:pPr>
        <w:pStyle w:val="Textoindependiente"/>
        <w:kinsoku w:val="0"/>
        <w:overflowPunct w:val="0"/>
        <w:spacing w:before="54"/>
        <w:rPr>
          <w:rFonts w:ascii="Geomanist" w:hAnsi="Geomanist"/>
          <w:sz w:val="20"/>
          <w:szCs w:val="20"/>
        </w:rPr>
      </w:pPr>
    </w:p>
    <w:p w14:paraId="048CF0B3" w14:textId="02A9A3CE" w:rsidR="004E5E96" w:rsidRDefault="004E5E96">
      <w:pPr>
        <w:pStyle w:val="Textoindependiente"/>
        <w:kinsoku w:val="0"/>
        <w:overflowPunct w:val="0"/>
        <w:spacing w:before="54"/>
        <w:rPr>
          <w:rFonts w:ascii="Geomanist" w:hAnsi="Geomanist"/>
        </w:rPr>
      </w:pPr>
      <w:r>
        <w:rPr>
          <w:rFonts w:ascii="Geomanist" w:hAnsi="Geomanist"/>
        </w:rPr>
        <w:t>Acción</w:t>
      </w:r>
      <w:r w:rsidR="00C76821" w:rsidRPr="00C76821">
        <w:t xml:space="preserve"> </w:t>
      </w:r>
      <w:r w:rsidR="00C76821" w:rsidRPr="00C76821">
        <w:rPr>
          <w:rFonts w:ascii="Geomanist" w:hAnsi="Geomanist"/>
        </w:rPr>
        <w:t>3.2.7</w:t>
      </w:r>
      <w:r w:rsidR="00C76821">
        <w:rPr>
          <w:rFonts w:ascii="Geomanist" w:hAnsi="Geomanist"/>
        </w:rPr>
        <w:t xml:space="preserve"> </w:t>
      </w:r>
      <w:r w:rsidR="00C76821" w:rsidRPr="00C76821">
        <w:rPr>
          <w:rFonts w:ascii="Geomanist" w:hAnsi="Geomanist"/>
        </w:rPr>
        <w:t>Mejorar la difusión de la ciencia, debido a la realización de materiales de difusión y divulgación especializados, en beneficio de una mayor cultura científica y toma de decisiones informada por parte de la sociedad.</w:t>
      </w:r>
    </w:p>
    <w:p w14:paraId="6396AE6F" w14:textId="77777777" w:rsidR="00C76821" w:rsidRPr="00C76821" w:rsidRDefault="00C76821">
      <w:pPr>
        <w:pStyle w:val="Textoindependiente"/>
        <w:kinsoku w:val="0"/>
        <w:overflowPunct w:val="0"/>
        <w:spacing w:before="54"/>
        <w:rPr>
          <w:rFonts w:ascii="Geomanist" w:hAnsi="Geomanist"/>
          <w:sz w:val="20"/>
          <w:szCs w:val="20"/>
        </w:rPr>
      </w:pPr>
    </w:p>
    <w:p w14:paraId="1803FAC7" w14:textId="459107B6" w:rsidR="00C76821" w:rsidRDefault="00D021F4" w:rsidP="004819AC">
      <w:pPr>
        <w:pStyle w:val="Textoindependiente"/>
        <w:numPr>
          <w:ilvl w:val="0"/>
          <w:numId w:val="32"/>
        </w:numPr>
        <w:kinsoku w:val="0"/>
        <w:overflowPunct w:val="0"/>
        <w:spacing w:before="54"/>
        <w:jc w:val="both"/>
        <w:rPr>
          <w:rFonts w:ascii="Geomanist" w:hAnsi="Geomanist"/>
          <w:sz w:val="20"/>
          <w:szCs w:val="20"/>
        </w:rPr>
      </w:pPr>
      <w:r w:rsidRPr="00D021F4">
        <w:rPr>
          <w:rFonts w:ascii="Geomanist" w:hAnsi="Geomanist"/>
          <w:sz w:val="20"/>
          <w:szCs w:val="20"/>
        </w:rPr>
        <w:t xml:space="preserve">Publicación de un número de la revista Sociedad y Ambiente y tres números de </w:t>
      </w:r>
      <w:proofErr w:type="spellStart"/>
      <w:r w:rsidR="00D70F57" w:rsidRPr="00D021F4">
        <w:rPr>
          <w:rFonts w:ascii="Geomanist" w:hAnsi="Geomanist"/>
          <w:sz w:val="20"/>
          <w:szCs w:val="20"/>
        </w:rPr>
        <w:t>Ecofronteras</w:t>
      </w:r>
      <w:proofErr w:type="spellEnd"/>
      <w:r w:rsidR="00D70F57" w:rsidRPr="00D021F4">
        <w:rPr>
          <w:rFonts w:ascii="Geomanist" w:hAnsi="Geomanist"/>
          <w:sz w:val="20"/>
          <w:szCs w:val="20"/>
        </w:rPr>
        <w:t xml:space="preserve"> con</w:t>
      </w:r>
      <w:r w:rsidRPr="00D021F4">
        <w:rPr>
          <w:rFonts w:ascii="Geomanist" w:hAnsi="Geomanist"/>
          <w:sz w:val="20"/>
          <w:szCs w:val="20"/>
        </w:rPr>
        <w:t xml:space="preserve"> las acciones necesarias en cuanto a evaluación de manuscritos, gestión técnico-editorial</w:t>
      </w:r>
      <w:r w:rsidR="0089541B">
        <w:rPr>
          <w:rFonts w:ascii="Geomanist" w:hAnsi="Geomanist"/>
          <w:sz w:val="20"/>
          <w:szCs w:val="20"/>
        </w:rPr>
        <w:t xml:space="preserve">, </w:t>
      </w:r>
      <w:proofErr w:type="spellStart"/>
      <w:r w:rsidRPr="00D021F4">
        <w:rPr>
          <w:rFonts w:ascii="Geomanist" w:hAnsi="Geomanist"/>
          <w:sz w:val="20"/>
          <w:szCs w:val="20"/>
        </w:rPr>
        <w:t>visibilización</w:t>
      </w:r>
      <w:proofErr w:type="spellEnd"/>
      <w:r w:rsidRPr="00D021F4">
        <w:rPr>
          <w:rFonts w:ascii="Geomanist" w:hAnsi="Geomanist"/>
          <w:sz w:val="20"/>
          <w:szCs w:val="20"/>
        </w:rPr>
        <w:t xml:space="preserve"> para ambas revistas, e internacionalización para Sociedad y Ambiente.</w:t>
      </w:r>
    </w:p>
    <w:p w14:paraId="196AF97C" w14:textId="0EE78753" w:rsidR="00C76821" w:rsidRDefault="0089541B" w:rsidP="004819AC">
      <w:pPr>
        <w:pStyle w:val="Textoindependiente"/>
        <w:numPr>
          <w:ilvl w:val="0"/>
          <w:numId w:val="32"/>
        </w:numPr>
        <w:kinsoku w:val="0"/>
        <w:overflowPunct w:val="0"/>
        <w:spacing w:before="54"/>
        <w:jc w:val="both"/>
        <w:rPr>
          <w:rFonts w:ascii="Geomanist" w:hAnsi="Geomanist"/>
          <w:sz w:val="20"/>
          <w:szCs w:val="20"/>
        </w:rPr>
      </w:pPr>
      <w:r w:rsidRPr="0089541B">
        <w:rPr>
          <w:rFonts w:ascii="Geomanist" w:hAnsi="Geomanist"/>
          <w:sz w:val="20"/>
          <w:szCs w:val="20"/>
        </w:rPr>
        <w:t xml:space="preserve">Impulso a </w:t>
      </w:r>
      <w:proofErr w:type="spellStart"/>
      <w:r w:rsidRPr="0089541B">
        <w:rPr>
          <w:rFonts w:ascii="Geomanist" w:hAnsi="Geomanist"/>
          <w:sz w:val="20"/>
          <w:szCs w:val="20"/>
        </w:rPr>
        <w:t>Ecofronteras</w:t>
      </w:r>
      <w:proofErr w:type="spellEnd"/>
      <w:r w:rsidRPr="0089541B">
        <w:rPr>
          <w:rFonts w:ascii="Geomanist" w:hAnsi="Geomanist"/>
          <w:sz w:val="20"/>
          <w:szCs w:val="20"/>
        </w:rPr>
        <w:t>, con la continuidad de traducciones al tzotzil y maya, así como implementación de acciones de estandarización y preservación</w:t>
      </w:r>
      <w:r>
        <w:rPr>
          <w:rFonts w:ascii="Geomanist" w:hAnsi="Geomanist"/>
          <w:sz w:val="20"/>
          <w:szCs w:val="20"/>
        </w:rPr>
        <w:t>.</w:t>
      </w:r>
    </w:p>
    <w:p w14:paraId="07F2BEED" w14:textId="66D724CE" w:rsidR="0089541B" w:rsidRPr="00304BCA" w:rsidRDefault="00304BCA" w:rsidP="004819AC">
      <w:pPr>
        <w:pStyle w:val="Textoindependiente"/>
        <w:numPr>
          <w:ilvl w:val="0"/>
          <w:numId w:val="32"/>
        </w:numPr>
        <w:kinsoku w:val="0"/>
        <w:overflowPunct w:val="0"/>
        <w:spacing w:before="54"/>
        <w:jc w:val="both"/>
        <w:rPr>
          <w:rFonts w:ascii="Geomanist" w:hAnsi="Geomanist"/>
          <w:sz w:val="20"/>
          <w:szCs w:val="20"/>
        </w:rPr>
      </w:pPr>
      <w:r w:rsidRPr="00304BCA">
        <w:rPr>
          <w:rFonts w:ascii="Geomanist" w:hAnsi="Geomanist"/>
          <w:sz w:val="20"/>
          <w:szCs w:val="20"/>
        </w:rPr>
        <w:t>Impulso a Sociedad y Ambiente, manteniendo los estándares de calidad para permanecer en índices, directorios y bases de datos, y actualizando la información relacionada</w:t>
      </w:r>
    </w:p>
    <w:p w14:paraId="5912C90E" w14:textId="77777777" w:rsidR="0089541B" w:rsidRPr="0089541B" w:rsidRDefault="0089541B" w:rsidP="0089541B">
      <w:pPr>
        <w:pStyle w:val="Textoindependiente"/>
        <w:kinsoku w:val="0"/>
        <w:overflowPunct w:val="0"/>
        <w:spacing w:before="54"/>
        <w:jc w:val="both"/>
        <w:rPr>
          <w:rFonts w:ascii="Geomanist" w:hAnsi="Geomanist"/>
          <w:sz w:val="20"/>
          <w:szCs w:val="20"/>
        </w:rPr>
      </w:pPr>
    </w:p>
    <w:p w14:paraId="500C0ED5" w14:textId="5D430503" w:rsidR="00C76821" w:rsidRDefault="00C76821" w:rsidP="0018703D">
      <w:pPr>
        <w:pStyle w:val="Textoindependiente"/>
        <w:kinsoku w:val="0"/>
        <w:overflowPunct w:val="0"/>
        <w:spacing w:before="54"/>
        <w:jc w:val="both"/>
        <w:rPr>
          <w:rFonts w:ascii="Geomanist" w:hAnsi="Geomanist"/>
        </w:rPr>
      </w:pPr>
      <w:r>
        <w:rPr>
          <w:rFonts w:ascii="Geomanist" w:hAnsi="Geomanist"/>
        </w:rPr>
        <w:t>Acción</w:t>
      </w:r>
      <w:r w:rsidR="0018703D" w:rsidRPr="0018703D">
        <w:t xml:space="preserve"> </w:t>
      </w:r>
      <w:r w:rsidR="0018703D" w:rsidRPr="0018703D">
        <w:rPr>
          <w:rFonts w:ascii="Geomanist" w:hAnsi="Geomanist"/>
        </w:rPr>
        <w:t>3.2.8.-Mejorar la difusión de la ciencia, mediante la difusión de seminarios y un repositorio de estos, para su uso por parte de la comunidad académica y de la sociedad.</w:t>
      </w:r>
    </w:p>
    <w:p w14:paraId="2F112FAC" w14:textId="77777777" w:rsidR="00C977AC" w:rsidRPr="0018703D" w:rsidRDefault="00C977AC">
      <w:pPr>
        <w:pStyle w:val="Textoindependiente"/>
        <w:kinsoku w:val="0"/>
        <w:overflowPunct w:val="0"/>
        <w:spacing w:before="54"/>
        <w:rPr>
          <w:rFonts w:ascii="Geomanist" w:hAnsi="Geomanist"/>
          <w:sz w:val="20"/>
          <w:szCs w:val="20"/>
        </w:rPr>
      </w:pPr>
    </w:p>
    <w:p w14:paraId="58355E47" w14:textId="4EED2403" w:rsidR="0018703D" w:rsidRDefault="00F6250D" w:rsidP="004819AC">
      <w:pPr>
        <w:pStyle w:val="Textoindependiente"/>
        <w:numPr>
          <w:ilvl w:val="0"/>
          <w:numId w:val="32"/>
        </w:numPr>
        <w:kinsoku w:val="0"/>
        <w:overflowPunct w:val="0"/>
        <w:spacing w:before="54"/>
        <w:rPr>
          <w:rFonts w:ascii="Geomanist" w:hAnsi="Geomanist"/>
          <w:sz w:val="20"/>
          <w:szCs w:val="20"/>
        </w:rPr>
      </w:pPr>
      <w:r w:rsidRPr="00F6250D">
        <w:rPr>
          <w:rFonts w:ascii="Geomanist" w:hAnsi="Geomanist"/>
          <w:sz w:val="20"/>
          <w:szCs w:val="20"/>
        </w:rPr>
        <w:lastRenderedPageBreak/>
        <w:t>Elaboración de carteles de los seminarios institucionales y su difusión en redes sociales.</w:t>
      </w:r>
    </w:p>
    <w:p w14:paraId="518AEB31" w14:textId="64D7CB56" w:rsidR="00F6250D" w:rsidRDefault="00F6250D" w:rsidP="004819AC">
      <w:pPr>
        <w:pStyle w:val="Textoindependiente"/>
        <w:numPr>
          <w:ilvl w:val="0"/>
          <w:numId w:val="32"/>
        </w:numPr>
        <w:kinsoku w:val="0"/>
        <w:overflowPunct w:val="0"/>
        <w:spacing w:before="54"/>
        <w:rPr>
          <w:rFonts w:ascii="Geomanist" w:hAnsi="Geomanist"/>
          <w:sz w:val="20"/>
          <w:szCs w:val="20"/>
        </w:rPr>
      </w:pPr>
      <w:r w:rsidRPr="00F6250D">
        <w:rPr>
          <w:rFonts w:ascii="Geomanist" w:hAnsi="Geomanist"/>
          <w:sz w:val="20"/>
          <w:szCs w:val="20"/>
        </w:rPr>
        <w:t xml:space="preserve">Apoyo en la transmisión de los seminarios institucionales a través de </w:t>
      </w:r>
      <w:proofErr w:type="spellStart"/>
      <w:r w:rsidRPr="00F6250D">
        <w:rPr>
          <w:rFonts w:ascii="Geomanist" w:hAnsi="Geomanist"/>
          <w:sz w:val="20"/>
          <w:szCs w:val="20"/>
        </w:rPr>
        <w:t>Youtube</w:t>
      </w:r>
      <w:proofErr w:type="spellEnd"/>
      <w:r w:rsidRPr="00F6250D">
        <w:rPr>
          <w:rFonts w:ascii="Geomanist" w:hAnsi="Geomanist"/>
          <w:sz w:val="20"/>
          <w:szCs w:val="20"/>
        </w:rPr>
        <w:t xml:space="preserve"> y Facebook</w:t>
      </w:r>
    </w:p>
    <w:p w14:paraId="3993F9FD" w14:textId="5BECABDE" w:rsidR="00F6250D" w:rsidRPr="0018703D" w:rsidRDefault="0044653F" w:rsidP="004819AC">
      <w:pPr>
        <w:pStyle w:val="Textoindependiente"/>
        <w:numPr>
          <w:ilvl w:val="0"/>
          <w:numId w:val="32"/>
        </w:numPr>
        <w:kinsoku w:val="0"/>
        <w:overflowPunct w:val="0"/>
        <w:spacing w:before="54"/>
        <w:jc w:val="both"/>
        <w:rPr>
          <w:rFonts w:ascii="Geomanist" w:hAnsi="Geomanist"/>
          <w:sz w:val="20"/>
          <w:szCs w:val="20"/>
        </w:rPr>
      </w:pPr>
      <w:r w:rsidRPr="0044653F">
        <w:rPr>
          <w:rFonts w:ascii="Geomanist" w:hAnsi="Geomanist"/>
          <w:sz w:val="20"/>
          <w:szCs w:val="20"/>
        </w:rPr>
        <w:t xml:space="preserve">Organización de videos de los seminarios en el canal de </w:t>
      </w:r>
      <w:proofErr w:type="spellStart"/>
      <w:r w:rsidRPr="0044653F">
        <w:rPr>
          <w:rFonts w:ascii="Geomanist" w:hAnsi="Geomanist"/>
          <w:sz w:val="20"/>
          <w:szCs w:val="20"/>
        </w:rPr>
        <w:t>Youtube</w:t>
      </w:r>
      <w:proofErr w:type="spellEnd"/>
      <w:r w:rsidRPr="0044653F">
        <w:rPr>
          <w:rFonts w:ascii="Geomanist" w:hAnsi="Geomanist"/>
          <w:sz w:val="20"/>
          <w:szCs w:val="20"/>
        </w:rPr>
        <w:t xml:space="preserve"> de ECOSUR y exportación a página web</w:t>
      </w:r>
    </w:p>
    <w:p w14:paraId="3B3D3BDE" w14:textId="77777777" w:rsidR="0018703D" w:rsidRPr="0018703D" w:rsidRDefault="0018703D" w:rsidP="00C20CA1">
      <w:pPr>
        <w:pStyle w:val="Textoindependiente"/>
        <w:kinsoku w:val="0"/>
        <w:overflowPunct w:val="0"/>
        <w:rPr>
          <w:rFonts w:ascii="Geomanist" w:hAnsi="Geomanist"/>
          <w:sz w:val="20"/>
          <w:szCs w:val="20"/>
        </w:rPr>
      </w:pPr>
    </w:p>
    <w:p w14:paraId="00D16483" w14:textId="1E8D438F" w:rsidR="003831C2" w:rsidRPr="0091300C" w:rsidRDefault="003831C2" w:rsidP="004819AC">
      <w:pPr>
        <w:pStyle w:val="Ttulo3"/>
        <w:numPr>
          <w:ilvl w:val="0"/>
          <w:numId w:val="34"/>
        </w:numPr>
        <w:rPr>
          <w:spacing w:val="-2"/>
          <w:w w:val="115"/>
        </w:rPr>
      </w:pPr>
      <w:bookmarkStart w:id="23" w:name="_Toc181795427"/>
      <w:r w:rsidRPr="0091300C">
        <w:rPr>
          <w:w w:val="115"/>
        </w:rPr>
        <w:t>Indicadores</w:t>
      </w:r>
      <w:r w:rsidRPr="0091300C">
        <w:rPr>
          <w:spacing w:val="-10"/>
          <w:w w:val="115"/>
        </w:rPr>
        <w:t xml:space="preserve"> </w:t>
      </w:r>
      <w:r w:rsidRPr="0091300C">
        <w:rPr>
          <w:w w:val="115"/>
        </w:rPr>
        <w:t>(meta</w:t>
      </w:r>
      <w:r w:rsidRPr="0091300C">
        <w:rPr>
          <w:spacing w:val="-9"/>
          <w:w w:val="115"/>
        </w:rPr>
        <w:t xml:space="preserve"> </w:t>
      </w:r>
      <w:r w:rsidRPr="0091300C">
        <w:rPr>
          <w:w w:val="115"/>
        </w:rPr>
        <w:t>y</w:t>
      </w:r>
      <w:r w:rsidRPr="0091300C">
        <w:rPr>
          <w:spacing w:val="-9"/>
          <w:w w:val="115"/>
        </w:rPr>
        <w:t xml:space="preserve"> </w:t>
      </w:r>
      <w:r w:rsidRPr="0091300C">
        <w:rPr>
          <w:spacing w:val="-2"/>
          <w:w w:val="115"/>
        </w:rPr>
        <w:t>parámetros)</w:t>
      </w:r>
      <w:bookmarkEnd w:id="23"/>
    </w:p>
    <w:p w14:paraId="7C099AAD" w14:textId="77777777" w:rsidR="003831C2" w:rsidRPr="00F61564" w:rsidRDefault="003831C2">
      <w:pPr>
        <w:pStyle w:val="Textoindependiente"/>
        <w:kinsoku w:val="0"/>
        <w:overflowPunct w:val="0"/>
        <w:spacing w:before="2"/>
        <w:rPr>
          <w:rFonts w:ascii="Geomanist" w:hAnsi="Geomanist"/>
          <w:i/>
          <w:iCs/>
          <w:sz w:val="20"/>
          <w:szCs w:val="20"/>
        </w:rPr>
      </w:pPr>
    </w:p>
    <w:tbl>
      <w:tblPr>
        <w:tblW w:w="10490" w:type="dxa"/>
        <w:tblInd w:w="-572" w:type="dxa"/>
        <w:tblLayout w:type="fixed"/>
        <w:tblCellMar>
          <w:left w:w="0" w:type="dxa"/>
          <w:right w:w="0" w:type="dxa"/>
        </w:tblCellMar>
        <w:tblLook w:val="0000" w:firstRow="0" w:lastRow="0" w:firstColumn="0" w:lastColumn="0" w:noHBand="0" w:noVBand="0"/>
      </w:tblPr>
      <w:tblGrid>
        <w:gridCol w:w="1560"/>
        <w:gridCol w:w="1967"/>
        <w:gridCol w:w="17"/>
        <w:gridCol w:w="2268"/>
        <w:gridCol w:w="1418"/>
        <w:gridCol w:w="1559"/>
        <w:gridCol w:w="1687"/>
        <w:gridCol w:w="14"/>
      </w:tblGrid>
      <w:tr w:rsidR="00277CFD" w:rsidRPr="00F61564" w14:paraId="1F1B78C1" w14:textId="77777777" w:rsidTr="00C709AC">
        <w:trPr>
          <w:gridAfter w:val="1"/>
          <w:wAfter w:w="14" w:type="dxa"/>
          <w:trHeight w:val="417"/>
        </w:trPr>
        <w:tc>
          <w:tcPr>
            <w:tcW w:w="10476" w:type="dxa"/>
            <w:gridSpan w:val="7"/>
            <w:tcBorders>
              <w:top w:val="single" w:sz="4" w:space="0" w:color="595959"/>
              <w:left w:val="single" w:sz="4" w:space="0" w:color="595959"/>
              <w:bottom w:val="single" w:sz="4" w:space="0" w:color="595959"/>
              <w:right w:val="single" w:sz="4" w:space="0" w:color="595959"/>
            </w:tcBorders>
            <w:shd w:val="clear" w:color="auto" w:fill="D4C19C"/>
          </w:tcPr>
          <w:p w14:paraId="177FDBAF" w14:textId="77777777" w:rsidR="003831C2" w:rsidRPr="00F61564" w:rsidRDefault="003831C2">
            <w:pPr>
              <w:pStyle w:val="TableParagraph"/>
              <w:kinsoku w:val="0"/>
              <w:overflowPunct w:val="0"/>
              <w:spacing w:before="95"/>
              <w:ind w:left="9"/>
              <w:jc w:val="center"/>
              <w:rPr>
                <w:rFonts w:ascii="Geomanist" w:hAnsi="Geomanist"/>
                <w:b/>
                <w:bCs/>
                <w:spacing w:val="-10"/>
                <w:w w:val="110"/>
                <w:sz w:val="20"/>
                <w:szCs w:val="20"/>
              </w:rPr>
            </w:pPr>
            <w:r w:rsidRPr="00F61564">
              <w:rPr>
                <w:rFonts w:ascii="Geomanist" w:hAnsi="Geomanist"/>
                <w:b/>
                <w:bCs/>
                <w:w w:val="110"/>
                <w:sz w:val="20"/>
                <w:szCs w:val="20"/>
              </w:rPr>
              <w:t>Indicadores</w:t>
            </w:r>
            <w:r w:rsidRPr="00F61564">
              <w:rPr>
                <w:rFonts w:ascii="Geomanist" w:hAnsi="Geomanist"/>
                <w:b/>
                <w:bCs/>
                <w:spacing w:val="-6"/>
                <w:w w:val="110"/>
                <w:sz w:val="20"/>
                <w:szCs w:val="20"/>
              </w:rPr>
              <w:t xml:space="preserve"> </w:t>
            </w:r>
            <w:r w:rsidRPr="00F61564">
              <w:rPr>
                <w:rFonts w:ascii="Geomanist" w:hAnsi="Geomanist"/>
                <w:b/>
                <w:bCs/>
                <w:w w:val="110"/>
                <w:sz w:val="20"/>
                <w:szCs w:val="20"/>
              </w:rPr>
              <w:t>del</w:t>
            </w:r>
            <w:r w:rsidRPr="00F61564">
              <w:rPr>
                <w:rFonts w:ascii="Geomanist" w:hAnsi="Geomanist"/>
                <w:b/>
                <w:bCs/>
                <w:spacing w:val="-6"/>
                <w:w w:val="110"/>
                <w:sz w:val="20"/>
                <w:szCs w:val="20"/>
              </w:rPr>
              <w:t xml:space="preserve"> </w:t>
            </w:r>
            <w:r w:rsidRPr="00F61564">
              <w:rPr>
                <w:rFonts w:ascii="Geomanist" w:hAnsi="Geomanist"/>
                <w:b/>
                <w:bCs/>
                <w:w w:val="110"/>
                <w:sz w:val="20"/>
                <w:szCs w:val="20"/>
              </w:rPr>
              <w:t>Objetivo</w:t>
            </w:r>
            <w:r w:rsidRPr="00F61564">
              <w:rPr>
                <w:rFonts w:ascii="Geomanist" w:hAnsi="Geomanist"/>
                <w:b/>
                <w:bCs/>
                <w:spacing w:val="-6"/>
                <w:w w:val="110"/>
                <w:sz w:val="20"/>
                <w:szCs w:val="20"/>
              </w:rPr>
              <w:t xml:space="preserve"> </w:t>
            </w:r>
            <w:r w:rsidRPr="00F61564">
              <w:rPr>
                <w:rFonts w:ascii="Geomanist" w:hAnsi="Geomanist"/>
                <w:b/>
                <w:bCs/>
                <w:spacing w:val="-10"/>
                <w:w w:val="110"/>
                <w:sz w:val="20"/>
                <w:szCs w:val="20"/>
              </w:rPr>
              <w:t>3</w:t>
            </w:r>
          </w:p>
        </w:tc>
      </w:tr>
      <w:tr w:rsidR="00277CFD" w:rsidRPr="00F61564" w14:paraId="34C8FEEC" w14:textId="77777777" w:rsidTr="00C709AC">
        <w:trPr>
          <w:gridAfter w:val="1"/>
          <w:wAfter w:w="14" w:type="dxa"/>
          <w:trHeight w:val="570"/>
        </w:trPr>
        <w:tc>
          <w:tcPr>
            <w:tcW w:w="3527" w:type="dxa"/>
            <w:gridSpan w:val="2"/>
            <w:tcBorders>
              <w:top w:val="single" w:sz="4" w:space="0" w:color="595959"/>
              <w:left w:val="single" w:sz="4" w:space="0" w:color="595959"/>
              <w:bottom w:val="single" w:sz="4" w:space="0" w:color="595959"/>
              <w:right w:val="single" w:sz="4" w:space="0" w:color="595959"/>
            </w:tcBorders>
            <w:shd w:val="clear" w:color="auto" w:fill="D4C19C"/>
          </w:tcPr>
          <w:p w14:paraId="7BF45615" w14:textId="77777777" w:rsidR="003831C2" w:rsidRPr="00A07147" w:rsidRDefault="003831C2">
            <w:pPr>
              <w:pStyle w:val="TableParagraph"/>
              <w:kinsoku w:val="0"/>
              <w:overflowPunct w:val="0"/>
              <w:spacing w:before="172"/>
              <w:ind w:left="917"/>
              <w:rPr>
                <w:rFonts w:ascii="Geomanist" w:hAnsi="Geomanist"/>
                <w:b/>
                <w:bCs/>
                <w:spacing w:val="-2"/>
                <w:w w:val="110"/>
                <w:sz w:val="20"/>
                <w:szCs w:val="20"/>
              </w:rPr>
            </w:pPr>
            <w:r w:rsidRPr="00A07147">
              <w:rPr>
                <w:rFonts w:ascii="Geomanist" w:hAnsi="Geomanist"/>
                <w:b/>
                <w:bCs/>
                <w:spacing w:val="-2"/>
                <w:w w:val="110"/>
                <w:sz w:val="20"/>
                <w:szCs w:val="20"/>
              </w:rPr>
              <w:t>Indicador</w:t>
            </w:r>
          </w:p>
        </w:tc>
        <w:tc>
          <w:tcPr>
            <w:tcW w:w="2285" w:type="dxa"/>
            <w:gridSpan w:val="2"/>
            <w:tcBorders>
              <w:top w:val="single" w:sz="4" w:space="0" w:color="595959"/>
              <w:left w:val="single" w:sz="4" w:space="0" w:color="595959"/>
              <w:bottom w:val="single" w:sz="4" w:space="0" w:color="595959"/>
              <w:right w:val="single" w:sz="4" w:space="0" w:color="595959"/>
            </w:tcBorders>
            <w:shd w:val="clear" w:color="auto" w:fill="D4C19C"/>
          </w:tcPr>
          <w:p w14:paraId="679758E4" w14:textId="77777777" w:rsidR="003831C2" w:rsidRPr="00A07147" w:rsidRDefault="003831C2" w:rsidP="00A07147">
            <w:pPr>
              <w:pStyle w:val="TableParagraph"/>
              <w:kinsoku w:val="0"/>
              <w:overflowPunct w:val="0"/>
              <w:spacing w:before="52" w:line="249" w:lineRule="auto"/>
              <w:ind w:left="164" w:right="378"/>
              <w:jc w:val="center"/>
              <w:rPr>
                <w:rFonts w:ascii="Geomanist" w:hAnsi="Geomanist"/>
                <w:b/>
                <w:bCs/>
                <w:spacing w:val="-2"/>
                <w:w w:val="115"/>
                <w:sz w:val="20"/>
                <w:szCs w:val="20"/>
              </w:rPr>
            </w:pPr>
            <w:r w:rsidRPr="00A07147">
              <w:rPr>
                <w:rFonts w:ascii="Geomanist" w:hAnsi="Geomanist"/>
                <w:b/>
                <w:bCs/>
                <w:spacing w:val="-2"/>
                <w:w w:val="115"/>
                <w:sz w:val="20"/>
                <w:szCs w:val="20"/>
              </w:rPr>
              <w:t>Método</w:t>
            </w:r>
            <w:r w:rsidRPr="00A07147">
              <w:rPr>
                <w:rFonts w:ascii="Geomanist" w:hAnsi="Geomanist"/>
                <w:b/>
                <w:bCs/>
                <w:spacing w:val="-14"/>
                <w:w w:val="115"/>
                <w:sz w:val="20"/>
                <w:szCs w:val="20"/>
              </w:rPr>
              <w:t xml:space="preserve"> </w:t>
            </w:r>
            <w:r w:rsidRPr="00A07147">
              <w:rPr>
                <w:rFonts w:ascii="Geomanist" w:hAnsi="Geomanist"/>
                <w:b/>
                <w:bCs/>
                <w:spacing w:val="-2"/>
                <w:w w:val="115"/>
                <w:sz w:val="20"/>
                <w:szCs w:val="20"/>
              </w:rPr>
              <w:t>de Cálculo</w:t>
            </w:r>
          </w:p>
        </w:tc>
        <w:tc>
          <w:tcPr>
            <w:tcW w:w="1418" w:type="dxa"/>
            <w:tcBorders>
              <w:top w:val="single" w:sz="4" w:space="0" w:color="595959"/>
              <w:left w:val="single" w:sz="4" w:space="0" w:color="595959"/>
              <w:bottom w:val="single" w:sz="4" w:space="0" w:color="595959"/>
              <w:right w:val="single" w:sz="4" w:space="0" w:color="595959"/>
            </w:tcBorders>
            <w:shd w:val="clear" w:color="auto" w:fill="D4C19C"/>
          </w:tcPr>
          <w:p w14:paraId="343A0702" w14:textId="43AC5070" w:rsidR="003831C2" w:rsidRPr="00A07147" w:rsidRDefault="003831C2" w:rsidP="00A07147">
            <w:pPr>
              <w:pStyle w:val="TableParagraph"/>
              <w:kinsoku w:val="0"/>
              <w:overflowPunct w:val="0"/>
              <w:spacing w:before="172"/>
              <w:ind w:left="138"/>
              <w:rPr>
                <w:rFonts w:ascii="Geomanist" w:hAnsi="Geomanist"/>
                <w:b/>
                <w:bCs/>
                <w:spacing w:val="-4"/>
                <w:w w:val="115"/>
                <w:sz w:val="20"/>
                <w:szCs w:val="20"/>
              </w:rPr>
            </w:pPr>
            <w:r w:rsidRPr="00A07147">
              <w:rPr>
                <w:rFonts w:ascii="Geomanist" w:hAnsi="Geomanist"/>
                <w:b/>
                <w:bCs/>
                <w:w w:val="115"/>
                <w:sz w:val="20"/>
                <w:szCs w:val="20"/>
              </w:rPr>
              <w:t>Meta</w:t>
            </w:r>
            <w:r w:rsidRPr="00A07147">
              <w:rPr>
                <w:rFonts w:ascii="Geomanist" w:hAnsi="Geomanist"/>
                <w:b/>
                <w:bCs/>
                <w:spacing w:val="-7"/>
                <w:w w:val="115"/>
                <w:sz w:val="20"/>
                <w:szCs w:val="20"/>
              </w:rPr>
              <w:t xml:space="preserve"> </w:t>
            </w:r>
            <w:r w:rsidRPr="00A07147">
              <w:rPr>
                <w:rFonts w:ascii="Geomanist" w:hAnsi="Geomanist"/>
                <w:b/>
                <w:bCs/>
                <w:spacing w:val="-4"/>
                <w:w w:val="115"/>
                <w:sz w:val="20"/>
                <w:szCs w:val="20"/>
              </w:rPr>
              <w:t>202</w:t>
            </w:r>
            <w:r w:rsidR="001B279C" w:rsidRPr="00A07147">
              <w:rPr>
                <w:rFonts w:ascii="Geomanist" w:hAnsi="Geomanist"/>
                <w:b/>
                <w:bCs/>
                <w:spacing w:val="-4"/>
                <w:w w:val="115"/>
                <w:sz w:val="20"/>
                <w:szCs w:val="20"/>
              </w:rPr>
              <w:t>5</w:t>
            </w:r>
          </w:p>
        </w:tc>
        <w:tc>
          <w:tcPr>
            <w:tcW w:w="1559" w:type="dxa"/>
            <w:tcBorders>
              <w:top w:val="single" w:sz="4" w:space="0" w:color="595959"/>
              <w:left w:val="single" w:sz="4" w:space="0" w:color="595959"/>
              <w:bottom w:val="single" w:sz="4" w:space="0" w:color="595959"/>
              <w:right w:val="single" w:sz="4" w:space="0" w:color="595959"/>
            </w:tcBorders>
            <w:shd w:val="clear" w:color="auto" w:fill="D4C19C"/>
          </w:tcPr>
          <w:p w14:paraId="312BABF2" w14:textId="64DB703F" w:rsidR="003831C2" w:rsidRPr="00A07147" w:rsidRDefault="003831C2">
            <w:pPr>
              <w:pStyle w:val="TableParagraph"/>
              <w:kinsoku w:val="0"/>
              <w:overflowPunct w:val="0"/>
              <w:spacing w:before="52" w:line="249" w:lineRule="auto"/>
              <w:ind w:left="486" w:hanging="346"/>
              <w:rPr>
                <w:rFonts w:ascii="Geomanist" w:hAnsi="Geomanist"/>
                <w:b/>
                <w:bCs/>
                <w:spacing w:val="-4"/>
                <w:w w:val="115"/>
                <w:sz w:val="20"/>
                <w:szCs w:val="20"/>
              </w:rPr>
            </w:pPr>
            <w:r w:rsidRPr="00A07147">
              <w:rPr>
                <w:rFonts w:ascii="Geomanist" w:hAnsi="Geomanist"/>
                <w:b/>
                <w:bCs/>
                <w:spacing w:val="-2"/>
                <w:w w:val="110"/>
                <w:sz w:val="20"/>
                <w:szCs w:val="20"/>
              </w:rPr>
              <w:t xml:space="preserve">Numerador </w:t>
            </w:r>
            <w:r w:rsidRPr="00A07147">
              <w:rPr>
                <w:rFonts w:ascii="Geomanist" w:hAnsi="Geomanist"/>
                <w:b/>
                <w:bCs/>
                <w:spacing w:val="-4"/>
                <w:w w:val="115"/>
                <w:sz w:val="20"/>
                <w:szCs w:val="20"/>
              </w:rPr>
              <w:t>202</w:t>
            </w:r>
            <w:r w:rsidR="001B279C" w:rsidRPr="00A07147">
              <w:rPr>
                <w:rFonts w:ascii="Geomanist" w:hAnsi="Geomanist"/>
                <w:b/>
                <w:bCs/>
                <w:spacing w:val="-4"/>
                <w:w w:val="115"/>
                <w:sz w:val="20"/>
                <w:szCs w:val="20"/>
              </w:rPr>
              <w:t>5</w:t>
            </w:r>
          </w:p>
        </w:tc>
        <w:tc>
          <w:tcPr>
            <w:tcW w:w="1687" w:type="dxa"/>
            <w:tcBorders>
              <w:top w:val="single" w:sz="4" w:space="0" w:color="595959"/>
              <w:left w:val="single" w:sz="4" w:space="0" w:color="595959"/>
              <w:bottom w:val="single" w:sz="4" w:space="0" w:color="595959"/>
              <w:right w:val="single" w:sz="4" w:space="0" w:color="595959"/>
            </w:tcBorders>
            <w:shd w:val="clear" w:color="auto" w:fill="D4C19C"/>
          </w:tcPr>
          <w:p w14:paraId="7370430B" w14:textId="06C4DA61" w:rsidR="003831C2" w:rsidRPr="00A07147" w:rsidRDefault="003831C2">
            <w:pPr>
              <w:pStyle w:val="TableParagraph"/>
              <w:kinsoku w:val="0"/>
              <w:overflowPunct w:val="0"/>
              <w:spacing w:before="52" w:line="249" w:lineRule="auto"/>
              <w:ind w:left="634" w:hanging="470"/>
              <w:rPr>
                <w:rFonts w:ascii="Geomanist" w:hAnsi="Geomanist"/>
                <w:b/>
                <w:bCs/>
                <w:spacing w:val="-4"/>
                <w:w w:val="115"/>
                <w:sz w:val="20"/>
                <w:szCs w:val="20"/>
              </w:rPr>
            </w:pPr>
            <w:r w:rsidRPr="00A07147">
              <w:rPr>
                <w:rFonts w:ascii="Geomanist" w:hAnsi="Geomanist"/>
                <w:b/>
                <w:bCs/>
                <w:spacing w:val="-2"/>
                <w:w w:val="110"/>
                <w:sz w:val="20"/>
                <w:szCs w:val="20"/>
              </w:rPr>
              <w:t xml:space="preserve">Denominador </w:t>
            </w:r>
            <w:r w:rsidRPr="00A07147">
              <w:rPr>
                <w:rFonts w:ascii="Geomanist" w:hAnsi="Geomanist"/>
                <w:b/>
                <w:bCs/>
                <w:spacing w:val="-4"/>
                <w:w w:val="115"/>
                <w:sz w:val="20"/>
                <w:szCs w:val="20"/>
              </w:rPr>
              <w:t>202</w:t>
            </w:r>
            <w:r w:rsidR="001B279C" w:rsidRPr="00A07147">
              <w:rPr>
                <w:rFonts w:ascii="Geomanist" w:hAnsi="Geomanist"/>
                <w:b/>
                <w:bCs/>
                <w:spacing w:val="-4"/>
                <w:w w:val="115"/>
                <w:sz w:val="20"/>
                <w:szCs w:val="20"/>
              </w:rPr>
              <w:t>5</w:t>
            </w:r>
          </w:p>
        </w:tc>
      </w:tr>
      <w:tr w:rsidR="00A07147" w14:paraId="3567CDB7" w14:textId="77777777" w:rsidTr="00C709AC">
        <w:tblPrEx>
          <w:tblCellMar>
            <w:left w:w="70" w:type="dxa"/>
            <w:right w:w="70" w:type="dxa"/>
          </w:tblCellMar>
          <w:tblLook w:val="04A0" w:firstRow="1" w:lastRow="0" w:firstColumn="1" w:lastColumn="0" w:noHBand="0" w:noVBand="1"/>
        </w:tblPrEx>
        <w:trPr>
          <w:trHeight w:val="2890"/>
        </w:trPr>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5E00B9" w14:textId="77777777" w:rsidR="00A07147" w:rsidRDefault="00A07147">
            <w:pPr>
              <w:widowControl/>
              <w:autoSpaceDE/>
              <w:autoSpaceDN/>
              <w:adjustRightInd/>
              <w:rPr>
                <w:rFonts w:ascii="Montserrat" w:hAnsi="Montserrat" w:cs="Calibri"/>
                <w:sz w:val="20"/>
                <w:szCs w:val="20"/>
              </w:rPr>
            </w:pPr>
            <w:r>
              <w:rPr>
                <w:rFonts w:ascii="Montserrat" w:hAnsi="Montserrat" w:cs="Calibri"/>
                <w:sz w:val="20"/>
                <w:szCs w:val="20"/>
              </w:rPr>
              <w:t>Meta para el bienestar</w:t>
            </w:r>
          </w:p>
        </w:tc>
        <w:tc>
          <w:tcPr>
            <w:tcW w:w="1984" w:type="dxa"/>
            <w:gridSpan w:val="2"/>
            <w:tcBorders>
              <w:top w:val="single" w:sz="4" w:space="0" w:color="auto"/>
              <w:left w:val="nil"/>
              <w:bottom w:val="single" w:sz="4" w:space="0" w:color="auto"/>
              <w:right w:val="single" w:sz="4" w:space="0" w:color="auto"/>
            </w:tcBorders>
            <w:shd w:val="clear" w:color="000000" w:fill="F2F2F2"/>
            <w:vAlign w:val="center"/>
            <w:hideMark/>
          </w:tcPr>
          <w:p w14:paraId="174E7CF2" w14:textId="77777777" w:rsidR="00A07147" w:rsidRDefault="00A07147">
            <w:pPr>
              <w:jc w:val="center"/>
              <w:rPr>
                <w:rFonts w:ascii="Montserrat" w:hAnsi="Montserrat" w:cs="Calibri"/>
                <w:sz w:val="20"/>
                <w:szCs w:val="20"/>
              </w:rPr>
            </w:pPr>
            <w:r>
              <w:rPr>
                <w:rFonts w:ascii="Montserrat" w:hAnsi="Montserrat" w:cs="Calibri"/>
                <w:sz w:val="20"/>
                <w:szCs w:val="20"/>
              </w:rPr>
              <w:t>Número de personas beneficiarias de los eventos de divulgación y formación de vocaciones científicas</w:t>
            </w:r>
            <w:r>
              <w:rPr>
                <w:rFonts w:ascii="Montserrat" w:hAnsi="Montserrat" w:cs="Calibri"/>
                <w:sz w:val="20"/>
                <w:szCs w:val="20"/>
              </w:rPr>
              <w:br/>
            </w:r>
            <w:r>
              <w:rPr>
                <w:rFonts w:ascii="Montserrat" w:hAnsi="Montserrat" w:cs="Calibri"/>
                <w:sz w:val="20"/>
                <w:szCs w:val="20"/>
              </w:rPr>
              <w:br/>
              <w:t>Indicador acumulado</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391C0B2F" w14:textId="77777777" w:rsidR="00A07147" w:rsidRDefault="00A07147">
            <w:pPr>
              <w:rPr>
                <w:rFonts w:ascii="Montserrat" w:hAnsi="Montserrat" w:cs="Calibri"/>
                <w:sz w:val="20"/>
                <w:szCs w:val="20"/>
              </w:rPr>
            </w:pPr>
            <w:r>
              <w:rPr>
                <w:rFonts w:ascii="Montserrat" w:hAnsi="Montserrat" w:cs="Calibri"/>
                <w:sz w:val="20"/>
                <w:szCs w:val="20"/>
              </w:rPr>
              <w:t>(Número de asistentes al PCC) + (Número de asistentes a EAPA) + (Número de asistentes al Taller de ciencia para Jóvenes) + (Número de asistentes a Pláticas de Divulgación)</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03E5D78E" w14:textId="77777777" w:rsidR="00A07147" w:rsidRDefault="00A07147">
            <w:pPr>
              <w:jc w:val="center"/>
              <w:rPr>
                <w:rFonts w:ascii="Montserrat" w:hAnsi="Montserrat" w:cs="Calibri"/>
                <w:sz w:val="20"/>
                <w:szCs w:val="20"/>
              </w:rPr>
            </w:pPr>
            <w:r>
              <w:rPr>
                <w:rFonts w:ascii="Montserrat" w:hAnsi="Montserrat" w:cs="Calibri"/>
                <w:sz w:val="20"/>
                <w:szCs w:val="20"/>
              </w:rPr>
              <w:t>15,500</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238B0F05" w14:textId="77777777" w:rsidR="00A07147" w:rsidRDefault="00A07147">
            <w:pPr>
              <w:jc w:val="center"/>
              <w:rPr>
                <w:rFonts w:ascii="Montserrat" w:hAnsi="Montserrat" w:cs="Calibri"/>
                <w:sz w:val="20"/>
                <w:szCs w:val="20"/>
              </w:rPr>
            </w:pPr>
            <w:r>
              <w:rPr>
                <w:rFonts w:ascii="Montserrat" w:hAnsi="Montserrat" w:cs="Calibri"/>
                <w:sz w:val="20"/>
                <w:szCs w:val="20"/>
              </w:rPr>
              <w:t>3,500</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hideMark/>
          </w:tcPr>
          <w:p w14:paraId="28CC01A5" w14:textId="77777777" w:rsidR="00A07147" w:rsidRDefault="00A07147">
            <w:pPr>
              <w:jc w:val="center"/>
              <w:rPr>
                <w:rFonts w:ascii="Montserrat" w:hAnsi="Montserrat" w:cs="Calibri"/>
                <w:sz w:val="20"/>
                <w:szCs w:val="20"/>
              </w:rPr>
            </w:pPr>
            <w:r>
              <w:rPr>
                <w:rFonts w:ascii="Montserrat" w:hAnsi="Montserrat" w:cs="Calibri"/>
                <w:sz w:val="20"/>
                <w:szCs w:val="20"/>
              </w:rPr>
              <w:t>NA</w:t>
            </w:r>
          </w:p>
        </w:tc>
      </w:tr>
      <w:tr w:rsidR="00C709AC" w:rsidRPr="00C709AC" w14:paraId="40018D10" w14:textId="77777777" w:rsidTr="00C709AC">
        <w:tblPrEx>
          <w:tblCellMar>
            <w:left w:w="70" w:type="dxa"/>
            <w:right w:w="70" w:type="dxa"/>
          </w:tblCellMar>
          <w:tblLook w:val="04A0" w:firstRow="1" w:lastRow="0" w:firstColumn="1" w:lastColumn="0" w:noHBand="0" w:noVBand="1"/>
        </w:tblPrEx>
        <w:trPr>
          <w:trHeight w:val="194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AC4F" w14:textId="77777777" w:rsidR="00C709AC" w:rsidRPr="00C709AC" w:rsidRDefault="00C709AC" w:rsidP="00C709AC">
            <w:pPr>
              <w:widowControl/>
              <w:autoSpaceDE/>
              <w:autoSpaceDN/>
              <w:adjustRightInd/>
              <w:rPr>
                <w:rFonts w:ascii="Montserrat" w:hAnsi="Montserrat" w:cs="Calibri"/>
                <w:sz w:val="20"/>
                <w:szCs w:val="20"/>
              </w:rPr>
            </w:pPr>
            <w:r w:rsidRPr="00C709AC">
              <w:rPr>
                <w:rFonts w:ascii="Montserrat" w:hAnsi="Montserrat" w:cs="Calibri"/>
                <w:sz w:val="20"/>
                <w:szCs w:val="20"/>
              </w:rPr>
              <w:t>Parámetro 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07654B3"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Número de personas beneficiarias de los eventos de Educación Continua</w:t>
            </w:r>
            <w:r w:rsidRPr="00C709AC">
              <w:rPr>
                <w:rFonts w:ascii="Montserrat" w:hAnsi="Montserrat" w:cs="Calibri"/>
                <w:sz w:val="20"/>
                <w:szCs w:val="20"/>
              </w:rPr>
              <w:br/>
            </w:r>
            <w:r w:rsidRPr="00C709AC">
              <w:rPr>
                <w:rFonts w:ascii="Montserrat" w:hAnsi="Montserrat" w:cs="Calibri"/>
                <w:sz w:val="20"/>
                <w:szCs w:val="20"/>
              </w:rPr>
              <w:br/>
              <w:t>Indicador acumulado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9C3690" w14:textId="77777777" w:rsidR="00C709AC" w:rsidRPr="00C709AC" w:rsidRDefault="00C709AC" w:rsidP="00C709AC">
            <w:pPr>
              <w:widowControl/>
              <w:autoSpaceDE/>
              <w:autoSpaceDN/>
              <w:adjustRightInd/>
              <w:rPr>
                <w:rFonts w:ascii="Montserrat" w:hAnsi="Montserrat" w:cs="Calibri"/>
                <w:sz w:val="20"/>
                <w:szCs w:val="20"/>
              </w:rPr>
            </w:pPr>
            <w:r w:rsidRPr="00C709AC">
              <w:rPr>
                <w:rFonts w:ascii="Montserrat" w:hAnsi="Montserrat" w:cs="Calibri"/>
                <w:sz w:val="20"/>
                <w:szCs w:val="20"/>
              </w:rPr>
              <w:t>(Asistentes a talleres) + (Asistentes a cursos) + (Asistentes a Diplomados)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E5FC7F"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7,200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1440DE"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1,200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7096F58"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NA</w:t>
            </w:r>
          </w:p>
        </w:tc>
      </w:tr>
      <w:tr w:rsidR="00C709AC" w:rsidRPr="00C709AC" w14:paraId="62B46E04" w14:textId="77777777" w:rsidTr="00C709AC">
        <w:tblPrEx>
          <w:tblCellMar>
            <w:left w:w="70" w:type="dxa"/>
            <w:right w:w="70" w:type="dxa"/>
          </w:tblCellMar>
          <w:tblLook w:val="04A0" w:firstRow="1" w:lastRow="0" w:firstColumn="1" w:lastColumn="0" w:noHBand="0" w:noVBand="1"/>
        </w:tblPrEx>
        <w:trPr>
          <w:trHeight w:val="1948"/>
        </w:trPr>
        <w:tc>
          <w:tcPr>
            <w:tcW w:w="1560" w:type="dxa"/>
            <w:tcBorders>
              <w:top w:val="nil"/>
              <w:left w:val="single" w:sz="4" w:space="0" w:color="auto"/>
              <w:bottom w:val="single" w:sz="4" w:space="0" w:color="auto"/>
              <w:right w:val="single" w:sz="4" w:space="0" w:color="auto"/>
            </w:tcBorders>
            <w:shd w:val="clear" w:color="000000" w:fill="F2F2F2"/>
            <w:vAlign w:val="center"/>
            <w:hideMark/>
          </w:tcPr>
          <w:p w14:paraId="168D6FAA" w14:textId="77777777" w:rsidR="00C709AC" w:rsidRPr="00C709AC" w:rsidRDefault="00C709AC" w:rsidP="00C709AC">
            <w:pPr>
              <w:widowControl/>
              <w:autoSpaceDE/>
              <w:autoSpaceDN/>
              <w:adjustRightInd/>
              <w:rPr>
                <w:rFonts w:ascii="Montserrat" w:hAnsi="Montserrat" w:cs="Calibri"/>
                <w:sz w:val="20"/>
                <w:szCs w:val="20"/>
              </w:rPr>
            </w:pPr>
            <w:r w:rsidRPr="00C709AC">
              <w:rPr>
                <w:rFonts w:ascii="Montserrat" w:hAnsi="Montserrat" w:cs="Calibri"/>
                <w:sz w:val="20"/>
                <w:szCs w:val="20"/>
              </w:rPr>
              <w:t>Parámetro 2</w:t>
            </w:r>
          </w:p>
        </w:tc>
        <w:tc>
          <w:tcPr>
            <w:tcW w:w="1984" w:type="dxa"/>
            <w:gridSpan w:val="2"/>
            <w:tcBorders>
              <w:top w:val="nil"/>
              <w:left w:val="nil"/>
              <w:bottom w:val="single" w:sz="4" w:space="0" w:color="auto"/>
              <w:right w:val="single" w:sz="4" w:space="0" w:color="auto"/>
            </w:tcBorders>
            <w:shd w:val="clear" w:color="000000" w:fill="F2F2F2"/>
            <w:vAlign w:val="center"/>
            <w:hideMark/>
          </w:tcPr>
          <w:p w14:paraId="4B017FDC"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 xml:space="preserve">Número de personas lectoras de las revistas de difusión y divulgación de la ciencia </w:t>
            </w:r>
            <w:r w:rsidRPr="00C709AC">
              <w:rPr>
                <w:rFonts w:ascii="Montserrat" w:hAnsi="Montserrat" w:cs="Calibri"/>
                <w:sz w:val="20"/>
                <w:szCs w:val="20"/>
              </w:rPr>
              <w:br/>
            </w:r>
            <w:r w:rsidRPr="00C709AC">
              <w:rPr>
                <w:rFonts w:ascii="Montserrat" w:hAnsi="Montserrat" w:cs="Calibri"/>
                <w:sz w:val="20"/>
                <w:szCs w:val="20"/>
              </w:rPr>
              <w:br/>
              <w:t>Indicador acumulado</w:t>
            </w:r>
          </w:p>
        </w:tc>
        <w:tc>
          <w:tcPr>
            <w:tcW w:w="2268" w:type="dxa"/>
            <w:tcBorders>
              <w:top w:val="nil"/>
              <w:left w:val="nil"/>
              <w:bottom w:val="single" w:sz="4" w:space="0" w:color="auto"/>
              <w:right w:val="single" w:sz="4" w:space="0" w:color="auto"/>
            </w:tcBorders>
            <w:shd w:val="clear" w:color="000000" w:fill="F2F2F2"/>
            <w:vAlign w:val="center"/>
            <w:hideMark/>
          </w:tcPr>
          <w:p w14:paraId="1392F01E" w14:textId="77777777" w:rsidR="00C709AC" w:rsidRPr="00C709AC" w:rsidRDefault="00C709AC" w:rsidP="00C709AC">
            <w:pPr>
              <w:widowControl/>
              <w:autoSpaceDE/>
              <w:autoSpaceDN/>
              <w:adjustRightInd/>
              <w:rPr>
                <w:rFonts w:ascii="Montserrat" w:hAnsi="Montserrat" w:cs="Calibri"/>
                <w:sz w:val="20"/>
                <w:szCs w:val="20"/>
              </w:rPr>
            </w:pPr>
            <w:r w:rsidRPr="00C709AC">
              <w:rPr>
                <w:rFonts w:ascii="Montserrat" w:hAnsi="Montserrat" w:cs="Calibri"/>
                <w:sz w:val="20"/>
                <w:szCs w:val="20"/>
              </w:rPr>
              <w:t xml:space="preserve">Número de lectores de Sociedad y ambiente + Número de lectores de </w:t>
            </w:r>
            <w:proofErr w:type="spellStart"/>
            <w:r w:rsidRPr="00C709AC">
              <w:rPr>
                <w:rFonts w:ascii="Montserrat" w:hAnsi="Montserrat" w:cs="Calibri"/>
                <w:sz w:val="20"/>
                <w:szCs w:val="20"/>
              </w:rPr>
              <w:t>Ecofronteras</w:t>
            </w:r>
            <w:proofErr w:type="spellEnd"/>
          </w:p>
        </w:tc>
        <w:tc>
          <w:tcPr>
            <w:tcW w:w="1418" w:type="dxa"/>
            <w:tcBorders>
              <w:top w:val="nil"/>
              <w:left w:val="nil"/>
              <w:bottom w:val="single" w:sz="4" w:space="0" w:color="auto"/>
              <w:right w:val="single" w:sz="4" w:space="0" w:color="auto"/>
            </w:tcBorders>
            <w:shd w:val="clear" w:color="000000" w:fill="F2F2F2"/>
            <w:vAlign w:val="center"/>
            <w:hideMark/>
          </w:tcPr>
          <w:p w14:paraId="07127689"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278,000</w:t>
            </w:r>
          </w:p>
        </w:tc>
        <w:tc>
          <w:tcPr>
            <w:tcW w:w="1559" w:type="dxa"/>
            <w:tcBorders>
              <w:top w:val="nil"/>
              <w:left w:val="nil"/>
              <w:bottom w:val="single" w:sz="4" w:space="0" w:color="auto"/>
              <w:right w:val="single" w:sz="4" w:space="0" w:color="auto"/>
            </w:tcBorders>
            <w:shd w:val="clear" w:color="000000" w:fill="F2F2F2"/>
            <w:vAlign w:val="center"/>
            <w:hideMark/>
          </w:tcPr>
          <w:p w14:paraId="6A5A0BC2"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60,000</w:t>
            </w:r>
          </w:p>
        </w:tc>
        <w:tc>
          <w:tcPr>
            <w:tcW w:w="1701" w:type="dxa"/>
            <w:gridSpan w:val="2"/>
            <w:tcBorders>
              <w:top w:val="nil"/>
              <w:left w:val="nil"/>
              <w:bottom w:val="single" w:sz="4" w:space="0" w:color="auto"/>
              <w:right w:val="single" w:sz="4" w:space="0" w:color="auto"/>
            </w:tcBorders>
            <w:shd w:val="clear" w:color="000000" w:fill="F2F2F2"/>
            <w:vAlign w:val="center"/>
            <w:hideMark/>
          </w:tcPr>
          <w:p w14:paraId="1B81EED7" w14:textId="77777777" w:rsidR="00C709AC" w:rsidRPr="00C709AC" w:rsidRDefault="00C709AC" w:rsidP="00C709AC">
            <w:pPr>
              <w:widowControl/>
              <w:autoSpaceDE/>
              <w:autoSpaceDN/>
              <w:adjustRightInd/>
              <w:jc w:val="center"/>
              <w:rPr>
                <w:rFonts w:ascii="Montserrat" w:hAnsi="Montserrat" w:cs="Calibri"/>
                <w:sz w:val="20"/>
                <w:szCs w:val="20"/>
              </w:rPr>
            </w:pPr>
            <w:r w:rsidRPr="00C709AC">
              <w:rPr>
                <w:rFonts w:ascii="Montserrat" w:hAnsi="Montserrat" w:cs="Calibri"/>
                <w:sz w:val="20"/>
                <w:szCs w:val="20"/>
              </w:rPr>
              <w:t>NA</w:t>
            </w:r>
          </w:p>
        </w:tc>
      </w:tr>
    </w:tbl>
    <w:p w14:paraId="2F19034F" w14:textId="429E21A6" w:rsidR="00D568AA" w:rsidRPr="00C20CA1" w:rsidRDefault="00D568AA">
      <w:pPr>
        <w:pStyle w:val="Textoindependiente"/>
        <w:kinsoku w:val="0"/>
        <w:overflowPunct w:val="0"/>
        <w:rPr>
          <w:rFonts w:ascii="Geomanist" w:hAnsi="Geomanist"/>
        </w:rPr>
      </w:pPr>
    </w:p>
    <w:p w14:paraId="579F0FD1" w14:textId="6F2E0D06" w:rsidR="003831C2" w:rsidRPr="008F4110" w:rsidRDefault="00D568AA" w:rsidP="00523A18">
      <w:pPr>
        <w:pStyle w:val="Ttulo2"/>
      </w:pPr>
      <w:r w:rsidRPr="00F61564">
        <w:rPr>
          <w:i/>
        </w:rPr>
        <w:br w:type="page"/>
      </w:r>
      <w:bookmarkStart w:id="24" w:name="_bookmark6"/>
      <w:bookmarkStart w:id="25" w:name="_Toc181795428"/>
      <w:bookmarkEnd w:id="24"/>
      <w:r w:rsidR="00523A18">
        <w:lastRenderedPageBreak/>
        <w:t>10</w:t>
      </w:r>
      <w:r w:rsidR="0091300C" w:rsidRPr="008F4110">
        <w:t xml:space="preserve">.4.4. </w:t>
      </w:r>
      <w:r w:rsidR="008F4110" w:rsidRPr="008F4110">
        <w:t>Objetivo prioritario 4.- Promover la colaboración interinstitucional y articulación con la sociedad, a través de la generación de procesos de innovación socioambiental, contratos, convenios y políticas públicas, sobre las problemáticas que afectan a la población de la frontera sur de México.</w:t>
      </w:r>
      <w:bookmarkEnd w:id="25"/>
    </w:p>
    <w:p w14:paraId="4A2D4D9F" w14:textId="102E02C9" w:rsidR="008F4110" w:rsidRPr="008F4110" w:rsidRDefault="008F4110" w:rsidP="004819AC">
      <w:pPr>
        <w:pStyle w:val="Ttulo3"/>
        <w:numPr>
          <w:ilvl w:val="0"/>
          <w:numId w:val="34"/>
        </w:numPr>
      </w:pPr>
      <w:bookmarkStart w:id="26" w:name="_Toc181795429"/>
      <w:r w:rsidRPr="008F4110">
        <w:t>Breve descripción del Objetivo 4</w:t>
      </w:r>
      <w:bookmarkEnd w:id="26"/>
    </w:p>
    <w:p w14:paraId="6A7A79C0" w14:textId="77777777" w:rsidR="00603727" w:rsidRDefault="00603727" w:rsidP="0044653F">
      <w:pPr>
        <w:pStyle w:val="Textoindependiente"/>
        <w:kinsoku w:val="0"/>
        <w:overflowPunct w:val="0"/>
        <w:rPr>
          <w:rFonts w:ascii="Geomanist" w:hAnsi="Geomanist"/>
        </w:rPr>
      </w:pPr>
    </w:p>
    <w:p w14:paraId="4DA824DB" w14:textId="03FD5719" w:rsidR="00603727" w:rsidRPr="00603727" w:rsidRDefault="00603727" w:rsidP="00603727">
      <w:pPr>
        <w:pStyle w:val="Textoindependiente"/>
        <w:kinsoku w:val="0"/>
        <w:overflowPunct w:val="0"/>
        <w:spacing w:line="276" w:lineRule="auto"/>
        <w:jc w:val="both"/>
        <w:rPr>
          <w:rFonts w:ascii="Geomanist" w:hAnsi="Geomanist"/>
        </w:rPr>
      </w:pPr>
      <w:r w:rsidRPr="00603727">
        <w:rPr>
          <w:rFonts w:ascii="Geomanist" w:hAnsi="Geomanist"/>
        </w:rPr>
        <w:t xml:space="preserve">El objetivo </w:t>
      </w:r>
      <w:r>
        <w:rPr>
          <w:rFonts w:ascii="Geomanist" w:hAnsi="Geomanist"/>
        </w:rPr>
        <w:t xml:space="preserve">4 </w:t>
      </w:r>
      <w:r w:rsidRPr="00603727">
        <w:rPr>
          <w:rFonts w:ascii="Geomanist" w:hAnsi="Geomanist"/>
        </w:rPr>
        <w:t>se orienta a fortalecer los lazos entre ECOSUR, otras instituciones y la sociedad, mediante acciones específicas que promuevan la innovación, la sostenibilidad y el desarrollo regional. Para ello, se promoverán colaboraciones interinstitucionales mediante un sistema eficiente de contratos y convenios, apoyado por una mejora continua que facilite la gestión y beneficie a todas las instituciones participantes. Se identificará y documentará la participación del personal académico en consejos y comités externos a través de un directorio que visibilice estas relaciones. La articulación con el ecosistema de innovación se potenciará mediante la difusión de actividades tanto de ECOSUR como del Parque Científico y Tecnológico de Yucatán (PCTY), creando un ambiente propicio para la innovación</w:t>
      </w:r>
    </w:p>
    <w:p w14:paraId="469AC385" w14:textId="77777777" w:rsidR="00603727" w:rsidRPr="00603727" w:rsidRDefault="00603727" w:rsidP="00603727">
      <w:pPr>
        <w:pStyle w:val="Textoindependiente"/>
        <w:kinsoku w:val="0"/>
        <w:overflowPunct w:val="0"/>
        <w:spacing w:line="276" w:lineRule="auto"/>
        <w:jc w:val="both"/>
        <w:rPr>
          <w:rFonts w:ascii="Geomanist" w:hAnsi="Geomanist"/>
        </w:rPr>
      </w:pPr>
    </w:p>
    <w:p w14:paraId="3A4B969D" w14:textId="77777777" w:rsidR="00603727" w:rsidRPr="00603727" w:rsidRDefault="00603727" w:rsidP="00523A18">
      <w:pPr>
        <w:pStyle w:val="Textoindependiente"/>
        <w:kinsoku w:val="0"/>
        <w:overflowPunct w:val="0"/>
        <w:spacing w:line="276" w:lineRule="auto"/>
        <w:jc w:val="both"/>
        <w:rPr>
          <w:rFonts w:ascii="Geomanist" w:hAnsi="Geomanist"/>
        </w:rPr>
      </w:pPr>
      <w:r w:rsidRPr="00603727">
        <w:rPr>
          <w:rFonts w:ascii="Geomanist" w:hAnsi="Geomanist"/>
        </w:rPr>
        <w:t xml:space="preserve">Se buscará la captación de ingresos externos a través de la actualización y promoción del Catálogo de Educación Continua y otros servicios que beneficien a la sociedad. El objetivo también considera la importancia de fomentar la cultura de la propiedad intelectual y desarrollar habilidades de vinculación empresarial entre la comunidad, contribuyendo al ecosistema de innovación en la región </w:t>
      </w:r>
      <w:proofErr w:type="gramStart"/>
      <w:r w:rsidRPr="00603727">
        <w:rPr>
          <w:rFonts w:ascii="Geomanist" w:hAnsi="Geomanist"/>
        </w:rPr>
        <w:t>sur-sureste</w:t>
      </w:r>
      <w:proofErr w:type="gramEnd"/>
      <w:r w:rsidRPr="00603727">
        <w:rPr>
          <w:rFonts w:ascii="Geomanist" w:hAnsi="Geomanist"/>
        </w:rPr>
        <w:t>. Además, se impulsarán procesos de transferencia de tecnología y maduración de desarrollos tecnológicos, asegurando que sus beneficios impacten directamente en la sociedad y el ambiente.</w:t>
      </w:r>
    </w:p>
    <w:p w14:paraId="00DDE1F3" w14:textId="77777777" w:rsidR="00603727" w:rsidRPr="00603727" w:rsidRDefault="00603727" w:rsidP="00603727">
      <w:pPr>
        <w:pStyle w:val="Textoindependiente"/>
        <w:kinsoku w:val="0"/>
        <w:overflowPunct w:val="0"/>
        <w:spacing w:line="276" w:lineRule="auto"/>
        <w:jc w:val="both"/>
        <w:rPr>
          <w:rFonts w:ascii="Geomanist" w:hAnsi="Geomanist"/>
        </w:rPr>
      </w:pPr>
    </w:p>
    <w:p w14:paraId="59EF9417" w14:textId="0F339370" w:rsidR="008F4110" w:rsidRPr="008F4110" w:rsidRDefault="00603727" w:rsidP="00671433">
      <w:pPr>
        <w:pStyle w:val="Textoindependiente"/>
        <w:kinsoku w:val="0"/>
        <w:overflowPunct w:val="0"/>
        <w:spacing w:line="276" w:lineRule="auto"/>
        <w:jc w:val="both"/>
        <w:rPr>
          <w:rFonts w:ascii="Geomanist" w:hAnsi="Geomanist"/>
        </w:rPr>
      </w:pPr>
      <w:r w:rsidRPr="00603727">
        <w:rPr>
          <w:rFonts w:ascii="Geomanist" w:hAnsi="Geomanist"/>
        </w:rPr>
        <w:t>Estas acciones buscan construir un enfoque colaborativo que integre tanto a instituciones como a la sociedad, fomentando soluciones innovadoras y promoviendo la sostenibilidad socioambiental en la frontera sur de México, con un énfasis en la vinculación efectiva, el desarrollo económico y la equidad social.</w:t>
      </w:r>
    </w:p>
    <w:p w14:paraId="447921E8" w14:textId="3ABDC139" w:rsidR="008F4110" w:rsidRPr="008F4110" w:rsidRDefault="008F4110" w:rsidP="004819AC">
      <w:pPr>
        <w:pStyle w:val="Ttulo3"/>
        <w:numPr>
          <w:ilvl w:val="0"/>
          <w:numId w:val="34"/>
        </w:numPr>
      </w:pPr>
      <w:bookmarkStart w:id="27" w:name="_Toc181795430"/>
      <w:r w:rsidRPr="008F4110">
        <w:t>Acciones y actividades del Programa Institucional seleccionadas para atender en 2025</w:t>
      </w:r>
      <w:bookmarkEnd w:id="27"/>
    </w:p>
    <w:p w14:paraId="59324902" w14:textId="77777777" w:rsidR="003C5BB7" w:rsidRDefault="003C5BB7">
      <w:pPr>
        <w:pStyle w:val="Textoindependiente"/>
        <w:kinsoku w:val="0"/>
        <w:overflowPunct w:val="0"/>
        <w:ind w:left="112"/>
        <w:jc w:val="both"/>
        <w:rPr>
          <w:rFonts w:ascii="Geomanist" w:hAnsi="Geomanist"/>
          <w:b/>
          <w:bCs/>
          <w:color w:val="9D2449"/>
          <w:spacing w:val="2"/>
        </w:rPr>
      </w:pPr>
    </w:p>
    <w:p w14:paraId="7528A461" w14:textId="0758F009" w:rsidR="003831C2" w:rsidRPr="008B2B4E" w:rsidRDefault="008B2B4E" w:rsidP="00671433">
      <w:pPr>
        <w:pStyle w:val="Textoindependiente"/>
        <w:kinsoku w:val="0"/>
        <w:overflowPunct w:val="0"/>
        <w:jc w:val="both"/>
        <w:rPr>
          <w:rFonts w:ascii="Geomanist" w:hAnsi="Geomanist"/>
          <w:b/>
          <w:bCs/>
          <w:spacing w:val="2"/>
          <w:sz w:val="24"/>
          <w:szCs w:val="24"/>
        </w:rPr>
      </w:pPr>
      <w:r w:rsidRPr="008B2B4E">
        <w:rPr>
          <w:rFonts w:ascii="Geomanist" w:hAnsi="Geomanist"/>
          <w:b/>
          <w:bCs/>
          <w:spacing w:val="2"/>
          <w:sz w:val="24"/>
          <w:szCs w:val="24"/>
        </w:rPr>
        <w:t>Estrategia prioritaria 4.1.- Desarrollar procesos de colaboración que se formalicen mediante diversos instrumentos, con la finalidad de incidir en la solución de problemáticas socioambientales.</w:t>
      </w:r>
    </w:p>
    <w:p w14:paraId="06071AEC" w14:textId="77777777" w:rsidR="008B2B4E" w:rsidRDefault="008B2B4E" w:rsidP="008B2B4E">
      <w:pPr>
        <w:pStyle w:val="Textoindependiente"/>
        <w:kinsoku w:val="0"/>
        <w:overflowPunct w:val="0"/>
        <w:rPr>
          <w:rFonts w:ascii="Geomanist" w:hAnsi="Geomanist"/>
          <w:b/>
          <w:bCs/>
        </w:rPr>
      </w:pPr>
    </w:p>
    <w:p w14:paraId="49528AE6" w14:textId="5E63D35A" w:rsidR="008B2B4E" w:rsidRPr="00BE55EA" w:rsidRDefault="008B2B4E" w:rsidP="00B87A4B">
      <w:pPr>
        <w:pStyle w:val="Textoindependiente"/>
        <w:kinsoku w:val="0"/>
        <w:overflowPunct w:val="0"/>
        <w:jc w:val="both"/>
        <w:rPr>
          <w:rFonts w:ascii="Geomanist" w:hAnsi="Geomanist"/>
        </w:rPr>
      </w:pPr>
      <w:r w:rsidRPr="00BE55EA">
        <w:rPr>
          <w:rFonts w:ascii="Geomanist" w:hAnsi="Geomanist"/>
        </w:rPr>
        <w:lastRenderedPageBreak/>
        <w:t xml:space="preserve">Acción </w:t>
      </w:r>
      <w:r w:rsidR="00B87A4B" w:rsidRPr="00B87A4B">
        <w:rPr>
          <w:rFonts w:ascii="Geomanist" w:hAnsi="Geomanist"/>
        </w:rPr>
        <w:t>4.1.1.</w:t>
      </w:r>
      <w:r w:rsidR="00B87A4B">
        <w:rPr>
          <w:rFonts w:ascii="Geomanist" w:hAnsi="Geomanist"/>
        </w:rPr>
        <w:t xml:space="preserve"> </w:t>
      </w:r>
      <w:r w:rsidR="00B87A4B" w:rsidRPr="00B87A4B">
        <w:rPr>
          <w:rFonts w:ascii="Geomanist" w:hAnsi="Geomanist"/>
        </w:rPr>
        <w:t>Promover las colaboraciones interinstitucionales, mediante un uso eficiente del sistema de contratos y convenios, por parte de la comunidad académica y administrativa.</w:t>
      </w:r>
    </w:p>
    <w:p w14:paraId="60597283" w14:textId="77777777" w:rsidR="003831C2" w:rsidRPr="00B87A4B" w:rsidRDefault="003831C2" w:rsidP="00B87A4B">
      <w:pPr>
        <w:pStyle w:val="Textoindependiente"/>
        <w:kinsoku w:val="0"/>
        <w:overflowPunct w:val="0"/>
        <w:rPr>
          <w:rFonts w:ascii="Geomanist" w:hAnsi="Geomanist"/>
          <w:sz w:val="20"/>
          <w:szCs w:val="20"/>
        </w:rPr>
      </w:pPr>
    </w:p>
    <w:p w14:paraId="1294D70D" w14:textId="3B2F76E5" w:rsidR="00B87A4B" w:rsidRDefault="004D4D42" w:rsidP="004819AC">
      <w:pPr>
        <w:pStyle w:val="Textoindependiente"/>
        <w:numPr>
          <w:ilvl w:val="0"/>
          <w:numId w:val="33"/>
        </w:numPr>
        <w:kinsoku w:val="0"/>
        <w:overflowPunct w:val="0"/>
        <w:jc w:val="both"/>
        <w:rPr>
          <w:rFonts w:ascii="Geomanist" w:hAnsi="Geomanist"/>
          <w:sz w:val="20"/>
          <w:szCs w:val="20"/>
        </w:rPr>
      </w:pPr>
      <w:r w:rsidRPr="004D4D42">
        <w:rPr>
          <w:rFonts w:ascii="Geomanist" w:hAnsi="Geomanist"/>
          <w:sz w:val="20"/>
          <w:szCs w:val="20"/>
        </w:rPr>
        <w:t>Capacitaciones semestrales a la comunidad académica en el uso del sistema de contratos y convenios, como herramie</w:t>
      </w:r>
      <w:r>
        <w:rPr>
          <w:rFonts w:ascii="Geomanist" w:hAnsi="Geomanist"/>
          <w:sz w:val="20"/>
          <w:szCs w:val="20"/>
        </w:rPr>
        <w:t>n</w:t>
      </w:r>
      <w:r w:rsidRPr="004D4D42">
        <w:rPr>
          <w:rFonts w:ascii="Geomanist" w:hAnsi="Geomanist"/>
          <w:sz w:val="20"/>
          <w:szCs w:val="20"/>
        </w:rPr>
        <w:t>ta eficiente en la formalización de las colaboraciones institucionales.</w:t>
      </w:r>
    </w:p>
    <w:p w14:paraId="049030A3" w14:textId="1EF6EC91" w:rsidR="004D4D42" w:rsidRPr="00B87A4B" w:rsidRDefault="00B26A4A" w:rsidP="004819AC">
      <w:pPr>
        <w:pStyle w:val="Textoindependiente"/>
        <w:numPr>
          <w:ilvl w:val="0"/>
          <w:numId w:val="33"/>
        </w:numPr>
        <w:kinsoku w:val="0"/>
        <w:overflowPunct w:val="0"/>
        <w:jc w:val="both"/>
        <w:rPr>
          <w:rFonts w:ascii="Geomanist" w:hAnsi="Geomanist"/>
          <w:sz w:val="20"/>
          <w:szCs w:val="20"/>
        </w:rPr>
      </w:pPr>
      <w:r w:rsidRPr="00B26A4A">
        <w:rPr>
          <w:rFonts w:ascii="Geomanist" w:hAnsi="Geomanist"/>
          <w:sz w:val="20"/>
          <w:szCs w:val="20"/>
        </w:rPr>
        <w:t>Informar a la comunidad académica de los Convenios Generales firmados con las diferentes instituciones, como base para formalizar convenios específicos.</w:t>
      </w:r>
    </w:p>
    <w:p w14:paraId="7F016EEE" w14:textId="77777777" w:rsidR="00B87A4B" w:rsidRPr="00B87A4B" w:rsidRDefault="00B87A4B" w:rsidP="00B87A4B">
      <w:pPr>
        <w:pStyle w:val="Textoindependiente"/>
        <w:kinsoku w:val="0"/>
        <w:overflowPunct w:val="0"/>
        <w:rPr>
          <w:rFonts w:ascii="Geomanist" w:hAnsi="Geomanist"/>
          <w:sz w:val="20"/>
          <w:szCs w:val="20"/>
        </w:rPr>
      </w:pPr>
    </w:p>
    <w:p w14:paraId="0A35103D" w14:textId="2893A88C" w:rsidR="00B87A4B" w:rsidRDefault="00B87A4B" w:rsidP="00A419C1">
      <w:pPr>
        <w:pStyle w:val="Textoindependiente"/>
        <w:kinsoku w:val="0"/>
        <w:overflowPunct w:val="0"/>
        <w:jc w:val="both"/>
        <w:rPr>
          <w:rFonts w:ascii="Geomanist" w:hAnsi="Geomanist"/>
        </w:rPr>
      </w:pPr>
      <w:r>
        <w:rPr>
          <w:rFonts w:ascii="Geomanist" w:hAnsi="Geomanist"/>
        </w:rPr>
        <w:t xml:space="preserve">Acción </w:t>
      </w:r>
      <w:r w:rsidR="00A419C1" w:rsidRPr="00A419C1">
        <w:rPr>
          <w:rFonts w:ascii="Geomanist" w:hAnsi="Geomanist"/>
        </w:rPr>
        <w:t>4.1.2. Promover la gestión de contratos y convenios, mediante un sistema de mejora continua que provea una guía para su uso y beneficie a las diversas instituciones participantes.</w:t>
      </w:r>
    </w:p>
    <w:p w14:paraId="7E0F128A" w14:textId="77777777" w:rsidR="0044653F" w:rsidRPr="00A419C1" w:rsidRDefault="0044653F" w:rsidP="00A419C1">
      <w:pPr>
        <w:pStyle w:val="Textoindependiente"/>
        <w:kinsoku w:val="0"/>
        <w:overflowPunct w:val="0"/>
        <w:rPr>
          <w:rFonts w:ascii="Geomanist" w:hAnsi="Geomanist"/>
          <w:sz w:val="20"/>
          <w:szCs w:val="20"/>
        </w:rPr>
      </w:pPr>
    </w:p>
    <w:p w14:paraId="7EDDCFB7" w14:textId="77777777" w:rsidR="00161717" w:rsidRPr="00161717" w:rsidRDefault="00161717" w:rsidP="00671433">
      <w:pPr>
        <w:pStyle w:val="Textoindependiente"/>
        <w:numPr>
          <w:ilvl w:val="0"/>
          <w:numId w:val="33"/>
        </w:numPr>
        <w:kinsoku w:val="0"/>
        <w:overflowPunct w:val="0"/>
        <w:jc w:val="both"/>
        <w:rPr>
          <w:rFonts w:ascii="Geomanist" w:hAnsi="Geomanist"/>
        </w:rPr>
      </w:pPr>
      <w:r w:rsidRPr="00161717">
        <w:rPr>
          <w:rFonts w:ascii="Geomanist" w:hAnsi="Geomanist"/>
          <w:sz w:val="20"/>
          <w:szCs w:val="20"/>
        </w:rPr>
        <w:t xml:space="preserve">Capacitación a usuarios y actualización del sistema de contratos y convenios </w:t>
      </w:r>
    </w:p>
    <w:p w14:paraId="695F6532" w14:textId="5D6EA333" w:rsidR="00161717" w:rsidRPr="00316D1C" w:rsidRDefault="00316D1C" w:rsidP="004819AC">
      <w:pPr>
        <w:pStyle w:val="Textoindependiente"/>
        <w:numPr>
          <w:ilvl w:val="0"/>
          <w:numId w:val="33"/>
        </w:numPr>
        <w:kinsoku w:val="0"/>
        <w:overflowPunct w:val="0"/>
        <w:jc w:val="both"/>
        <w:rPr>
          <w:rFonts w:ascii="Geomanist" w:hAnsi="Geomanist"/>
        </w:rPr>
      </w:pPr>
      <w:r w:rsidRPr="00316D1C">
        <w:rPr>
          <w:rFonts w:ascii="Geomanist" w:hAnsi="Geomanist"/>
          <w:sz w:val="20"/>
          <w:szCs w:val="20"/>
        </w:rPr>
        <w:t>Diseño de infografías del proceso de registro en el sistema de contratos y convenios, para consulta de los usuario académicos y administrativos</w:t>
      </w:r>
    </w:p>
    <w:p w14:paraId="51479B55" w14:textId="77777777" w:rsidR="00161717" w:rsidRDefault="00161717" w:rsidP="00161717">
      <w:pPr>
        <w:pStyle w:val="Textoindependiente"/>
        <w:kinsoku w:val="0"/>
        <w:overflowPunct w:val="0"/>
        <w:jc w:val="both"/>
        <w:rPr>
          <w:rFonts w:ascii="Geomanist" w:hAnsi="Geomanist"/>
        </w:rPr>
      </w:pPr>
    </w:p>
    <w:p w14:paraId="64B0741A" w14:textId="43769025" w:rsidR="00FA21CA" w:rsidRDefault="00FA21CA" w:rsidP="003A1EF2">
      <w:pPr>
        <w:pStyle w:val="Textoindependiente"/>
        <w:kinsoku w:val="0"/>
        <w:overflowPunct w:val="0"/>
        <w:jc w:val="both"/>
        <w:rPr>
          <w:rFonts w:ascii="Geomanist" w:hAnsi="Geomanist"/>
        </w:rPr>
      </w:pPr>
      <w:r>
        <w:rPr>
          <w:rFonts w:ascii="Geomanist" w:hAnsi="Geomanist"/>
        </w:rPr>
        <w:t xml:space="preserve">Acción </w:t>
      </w:r>
      <w:r w:rsidR="003A1EF2" w:rsidRPr="003A1EF2">
        <w:rPr>
          <w:rFonts w:ascii="Geomanist" w:hAnsi="Geomanist"/>
        </w:rPr>
        <w:t>4.1.6</w:t>
      </w:r>
      <w:r w:rsidR="003A1EF2">
        <w:rPr>
          <w:rFonts w:ascii="Geomanist" w:hAnsi="Geomanist"/>
        </w:rPr>
        <w:t xml:space="preserve"> </w:t>
      </w:r>
      <w:r w:rsidR="003A1EF2" w:rsidRPr="003A1EF2">
        <w:rPr>
          <w:rFonts w:ascii="Geomanist" w:hAnsi="Geomanist"/>
        </w:rPr>
        <w:t>Mejorar la vinculación en el Parque Científico y Tecnológico de Yucatán (PCTY) a través de difundir las actividades de ECOSUR en el PCTY y viceversa, que favorezcan un ecosistema de innovación.</w:t>
      </w:r>
    </w:p>
    <w:p w14:paraId="2134F8EA" w14:textId="77777777" w:rsidR="0044653F" w:rsidRPr="003A1EF2" w:rsidRDefault="0044653F" w:rsidP="003A1EF2">
      <w:pPr>
        <w:pStyle w:val="Textoindependiente"/>
        <w:kinsoku w:val="0"/>
        <w:overflowPunct w:val="0"/>
        <w:rPr>
          <w:rFonts w:ascii="Geomanist" w:hAnsi="Geomanist"/>
          <w:sz w:val="20"/>
          <w:szCs w:val="20"/>
        </w:rPr>
      </w:pPr>
    </w:p>
    <w:p w14:paraId="286AC880" w14:textId="784C8AEF" w:rsidR="00610121" w:rsidRPr="0071342D" w:rsidRDefault="00E35EF5" w:rsidP="004819AC">
      <w:pPr>
        <w:pStyle w:val="Textoindependiente"/>
        <w:numPr>
          <w:ilvl w:val="0"/>
          <w:numId w:val="33"/>
        </w:numPr>
        <w:kinsoku w:val="0"/>
        <w:overflowPunct w:val="0"/>
        <w:rPr>
          <w:rFonts w:ascii="Geomanist" w:hAnsi="Geomanist"/>
          <w:sz w:val="20"/>
          <w:szCs w:val="20"/>
        </w:rPr>
      </w:pPr>
      <w:r w:rsidRPr="00E35EF5">
        <w:rPr>
          <w:rFonts w:ascii="Geomanist" w:hAnsi="Geomanist"/>
          <w:sz w:val="20"/>
          <w:szCs w:val="20"/>
        </w:rPr>
        <w:t>Promover la participación de personal académico en las instalaciones del P</w:t>
      </w:r>
      <w:r>
        <w:rPr>
          <w:rFonts w:ascii="Geomanist" w:hAnsi="Geomanist"/>
          <w:sz w:val="20"/>
          <w:szCs w:val="20"/>
        </w:rPr>
        <w:t xml:space="preserve">arque </w:t>
      </w:r>
      <w:r w:rsidRPr="00E35EF5">
        <w:rPr>
          <w:rFonts w:ascii="Geomanist" w:hAnsi="Geomanist"/>
          <w:sz w:val="20"/>
          <w:szCs w:val="20"/>
        </w:rPr>
        <w:t>C</w:t>
      </w:r>
      <w:r>
        <w:rPr>
          <w:rFonts w:ascii="Geomanist" w:hAnsi="Geomanist"/>
          <w:sz w:val="20"/>
          <w:szCs w:val="20"/>
        </w:rPr>
        <w:t xml:space="preserve">ientífico y </w:t>
      </w:r>
      <w:r w:rsidRPr="00E35EF5">
        <w:rPr>
          <w:rFonts w:ascii="Geomanist" w:hAnsi="Geomanist"/>
          <w:sz w:val="20"/>
          <w:szCs w:val="20"/>
        </w:rPr>
        <w:t>T</w:t>
      </w:r>
      <w:r w:rsidR="00610121">
        <w:rPr>
          <w:rFonts w:ascii="Geomanist" w:hAnsi="Geomanist"/>
          <w:sz w:val="20"/>
          <w:szCs w:val="20"/>
        </w:rPr>
        <w:t>ecnológico de Yucatán</w:t>
      </w:r>
    </w:p>
    <w:p w14:paraId="12132D9E" w14:textId="77777777" w:rsidR="003A1EF2" w:rsidRPr="003A1EF2" w:rsidRDefault="003A1EF2" w:rsidP="003A1EF2">
      <w:pPr>
        <w:pStyle w:val="Textoindependiente"/>
        <w:kinsoku w:val="0"/>
        <w:overflowPunct w:val="0"/>
        <w:rPr>
          <w:rFonts w:ascii="Geomanist" w:hAnsi="Geomanist"/>
          <w:sz w:val="20"/>
          <w:szCs w:val="20"/>
        </w:rPr>
      </w:pPr>
    </w:p>
    <w:p w14:paraId="49E11890" w14:textId="571F2A2F" w:rsidR="003A1EF2" w:rsidRDefault="003A1EF2" w:rsidP="00CB52DF">
      <w:pPr>
        <w:pStyle w:val="Textoindependiente"/>
        <w:kinsoku w:val="0"/>
        <w:overflowPunct w:val="0"/>
        <w:jc w:val="both"/>
        <w:rPr>
          <w:rFonts w:ascii="Geomanist" w:hAnsi="Geomanist"/>
        </w:rPr>
      </w:pPr>
      <w:r>
        <w:rPr>
          <w:rFonts w:ascii="Geomanist" w:hAnsi="Geomanist"/>
        </w:rPr>
        <w:t xml:space="preserve">Acción </w:t>
      </w:r>
      <w:r w:rsidR="00CB52DF" w:rsidRPr="00CB52DF">
        <w:rPr>
          <w:rFonts w:ascii="Geomanist" w:hAnsi="Geomanist"/>
        </w:rPr>
        <w:t>4.1.7</w:t>
      </w:r>
      <w:r w:rsidR="00CB52DF">
        <w:rPr>
          <w:rFonts w:ascii="Geomanist" w:hAnsi="Geomanist"/>
        </w:rPr>
        <w:t xml:space="preserve"> </w:t>
      </w:r>
      <w:r w:rsidR="00CB52DF" w:rsidRPr="00CB52DF">
        <w:rPr>
          <w:rFonts w:ascii="Geomanist" w:hAnsi="Geomanist"/>
        </w:rPr>
        <w:t>Identificar y visibilizar los procesos de extensionismo que ha desarrollado ECOSUR a favor del entorno socioambiental de la región.</w:t>
      </w:r>
    </w:p>
    <w:p w14:paraId="0811F95D" w14:textId="77777777" w:rsidR="00FA21CA" w:rsidRPr="00CB52DF" w:rsidRDefault="00FA21CA" w:rsidP="00CB52DF">
      <w:pPr>
        <w:pStyle w:val="Textoindependiente"/>
        <w:kinsoku w:val="0"/>
        <w:overflowPunct w:val="0"/>
        <w:rPr>
          <w:rFonts w:ascii="Geomanist" w:hAnsi="Geomanist"/>
          <w:sz w:val="20"/>
          <w:szCs w:val="20"/>
        </w:rPr>
      </w:pPr>
    </w:p>
    <w:p w14:paraId="49521ABD" w14:textId="02AF5B77" w:rsidR="00FA21CA" w:rsidRPr="00CB52DF" w:rsidRDefault="008C3E9C" w:rsidP="004819AC">
      <w:pPr>
        <w:pStyle w:val="Textoindependiente"/>
        <w:numPr>
          <w:ilvl w:val="0"/>
          <w:numId w:val="33"/>
        </w:numPr>
        <w:kinsoku w:val="0"/>
        <w:overflowPunct w:val="0"/>
        <w:jc w:val="both"/>
        <w:rPr>
          <w:rFonts w:ascii="Geomanist" w:hAnsi="Geomanist"/>
          <w:sz w:val="20"/>
          <w:szCs w:val="20"/>
        </w:rPr>
      </w:pPr>
      <w:r>
        <w:rPr>
          <w:rFonts w:ascii="Geomanist" w:hAnsi="Geomanist"/>
          <w:sz w:val="20"/>
          <w:szCs w:val="20"/>
        </w:rPr>
        <w:t>C</w:t>
      </w:r>
      <w:r w:rsidR="0071342D" w:rsidRPr="0071342D">
        <w:rPr>
          <w:rFonts w:ascii="Geomanist" w:hAnsi="Geomanist"/>
          <w:sz w:val="20"/>
          <w:szCs w:val="20"/>
        </w:rPr>
        <w:t xml:space="preserve">olaboración en la Comisión de Vinculación de la Red de Investigación Colaborativa </w:t>
      </w:r>
      <w:r>
        <w:rPr>
          <w:rFonts w:ascii="Geomanist" w:hAnsi="Geomanist"/>
          <w:sz w:val="20"/>
          <w:szCs w:val="20"/>
        </w:rPr>
        <w:t xml:space="preserve">para </w:t>
      </w:r>
      <w:r w:rsidR="0071342D" w:rsidRPr="0071342D">
        <w:rPr>
          <w:rFonts w:ascii="Geomanist" w:hAnsi="Geomanist"/>
          <w:sz w:val="20"/>
          <w:szCs w:val="20"/>
        </w:rPr>
        <w:t>visibilizar el trabajo con actores de la región.</w:t>
      </w:r>
    </w:p>
    <w:p w14:paraId="18F6D7E6" w14:textId="77777777" w:rsidR="00CB52DF" w:rsidRPr="00F61564" w:rsidRDefault="00CB52DF" w:rsidP="00671433">
      <w:pPr>
        <w:pStyle w:val="Textoindependiente"/>
        <w:kinsoku w:val="0"/>
        <w:overflowPunct w:val="0"/>
        <w:rPr>
          <w:rFonts w:ascii="Geomanist" w:hAnsi="Geomanist"/>
        </w:rPr>
      </w:pPr>
    </w:p>
    <w:p w14:paraId="3281A263" w14:textId="5F139B87" w:rsidR="003831C2" w:rsidRPr="00C05FBE" w:rsidRDefault="00BE55EA" w:rsidP="00C05FBE">
      <w:pPr>
        <w:rPr>
          <w:rFonts w:ascii="Geomanist" w:hAnsi="Geomanist"/>
          <w:b/>
          <w:bCs/>
          <w:sz w:val="24"/>
          <w:szCs w:val="24"/>
        </w:rPr>
      </w:pPr>
      <w:r w:rsidRPr="00C05FBE">
        <w:rPr>
          <w:rFonts w:ascii="Geomanist" w:hAnsi="Geomanist"/>
          <w:b/>
          <w:bCs/>
          <w:sz w:val="24"/>
          <w:szCs w:val="24"/>
        </w:rPr>
        <w:t>Estrategia prioritaria 4.2.- Impulsar procesos de transferencia de tecnología y la oferta de servicios en beneficio de la sociedad y el ambiente.</w:t>
      </w:r>
    </w:p>
    <w:p w14:paraId="323F8B01" w14:textId="77777777" w:rsidR="003831C2" w:rsidRDefault="003831C2" w:rsidP="00BE55EA">
      <w:pPr>
        <w:pStyle w:val="Textoindependiente"/>
        <w:kinsoku w:val="0"/>
        <w:overflowPunct w:val="0"/>
        <w:rPr>
          <w:rFonts w:ascii="Geomanist" w:hAnsi="Geomanist"/>
          <w:b/>
          <w:bCs/>
        </w:rPr>
      </w:pPr>
    </w:p>
    <w:p w14:paraId="7624FC7E" w14:textId="44A54419" w:rsidR="00BE55EA" w:rsidRPr="00BE55EA" w:rsidRDefault="00BE55EA" w:rsidP="00047B4D">
      <w:pPr>
        <w:pStyle w:val="Textoindependiente"/>
        <w:kinsoku w:val="0"/>
        <w:overflowPunct w:val="0"/>
        <w:jc w:val="both"/>
        <w:rPr>
          <w:rFonts w:ascii="Geomanist" w:hAnsi="Geomanist"/>
        </w:rPr>
      </w:pPr>
      <w:r w:rsidRPr="00BE55EA">
        <w:rPr>
          <w:rFonts w:ascii="Geomanist" w:hAnsi="Geomanist"/>
        </w:rPr>
        <w:t>Acción</w:t>
      </w:r>
      <w:r w:rsidR="00047B4D" w:rsidRPr="00047B4D">
        <w:t xml:space="preserve"> </w:t>
      </w:r>
      <w:r w:rsidR="00047B4D" w:rsidRPr="00047B4D">
        <w:rPr>
          <w:rFonts w:ascii="Geomanist" w:hAnsi="Geomanist"/>
        </w:rPr>
        <w:t>4.2.1 Promover la captación de ingresos externos a través de actualizar y promover el Catálogo de Educación Continua y otros servicios en beneficio de la sociedad.</w:t>
      </w:r>
    </w:p>
    <w:p w14:paraId="5006EA6D" w14:textId="77777777" w:rsidR="003831C2" w:rsidRPr="00047B4D" w:rsidRDefault="003831C2">
      <w:pPr>
        <w:pStyle w:val="Textoindependiente"/>
        <w:kinsoku w:val="0"/>
        <w:overflowPunct w:val="0"/>
        <w:spacing w:before="27"/>
        <w:rPr>
          <w:rFonts w:ascii="Geomanist" w:hAnsi="Geomanist"/>
          <w:sz w:val="20"/>
          <w:szCs w:val="20"/>
        </w:rPr>
      </w:pPr>
    </w:p>
    <w:p w14:paraId="0AF1B498" w14:textId="6CDB63F7" w:rsidR="00047B4D" w:rsidRDefault="00594D57" w:rsidP="004819AC">
      <w:pPr>
        <w:pStyle w:val="Textoindependiente"/>
        <w:numPr>
          <w:ilvl w:val="0"/>
          <w:numId w:val="33"/>
        </w:numPr>
        <w:kinsoku w:val="0"/>
        <w:overflowPunct w:val="0"/>
        <w:spacing w:before="27"/>
        <w:jc w:val="both"/>
        <w:rPr>
          <w:rFonts w:ascii="Geomanist" w:hAnsi="Geomanist"/>
          <w:sz w:val="20"/>
          <w:szCs w:val="20"/>
        </w:rPr>
      </w:pPr>
      <w:r w:rsidRPr="00594D57">
        <w:rPr>
          <w:rFonts w:ascii="Geomanist" w:hAnsi="Geomanist"/>
          <w:sz w:val="20"/>
          <w:szCs w:val="20"/>
        </w:rPr>
        <w:t>Impulsar la armonización de reglamentación administrativa que favorezca y facilite el uso de recursos autogenerados por la actividad de Educación Continua.</w:t>
      </w:r>
    </w:p>
    <w:p w14:paraId="31A2B0A9" w14:textId="2C5E3F0A" w:rsidR="0042538E" w:rsidRDefault="0042538E" w:rsidP="004819AC">
      <w:pPr>
        <w:pStyle w:val="Textoindependiente"/>
        <w:numPr>
          <w:ilvl w:val="0"/>
          <w:numId w:val="33"/>
        </w:numPr>
        <w:kinsoku w:val="0"/>
        <w:overflowPunct w:val="0"/>
        <w:spacing w:before="27"/>
        <w:jc w:val="both"/>
        <w:rPr>
          <w:rFonts w:ascii="Geomanist" w:hAnsi="Geomanist"/>
          <w:sz w:val="20"/>
          <w:szCs w:val="20"/>
        </w:rPr>
      </w:pPr>
      <w:r w:rsidRPr="0042538E">
        <w:rPr>
          <w:rFonts w:ascii="Geomanist" w:hAnsi="Geomanist"/>
          <w:sz w:val="20"/>
          <w:szCs w:val="20"/>
        </w:rPr>
        <w:t>Fomentar la cultura del costeo de programas de Educación Continua de oferta.</w:t>
      </w:r>
    </w:p>
    <w:p w14:paraId="7A8C90F5" w14:textId="4CEC8C36" w:rsidR="0042538E" w:rsidRPr="00047B4D" w:rsidRDefault="0042538E" w:rsidP="004819AC">
      <w:pPr>
        <w:pStyle w:val="Textoindependiente"/>
        <w:numPr>
          <w:ilvl w:val="0"/>
          <w:numId w:val="33"/>
        </w:numPr>
        <w:kinsoku w:val="0"/>
        <w:overflowPunct w:val="0"/>
        <w:spacing w:before="27"/>
        <w:jc w:val="both"/>
        <w:rPr>
          <w:rFonts w:ascii="Geomanist" w:hAnsi="Geomanist"/>
          <w:sz w:val="20"/>
          <w:szCs w:val="20"/>
        </w:rPr>
      </w:pPr>
      <w:r w:rsidRPr="0042538E">
        <w:rPr>
          <w:rFonts w:ascii="Geomanist" w:hAnsi="Geomanist"/>
          <w:sz w:val="20"/>
          <w:szCs w:val="20"/>
        </w:rPr>
        <w:t>Ordenar y homologar el ingreso de los recursos autogenerados por la actividad de educación continua en las unidades de ECOSUR.</w:t>
      </w:r>
    </w:p>
    <w:p w14:paraId="0E9ADDD1" w14:textId="77777777" w:rsidR="00047B4D" w:rsidRPr="00047B4D" w:rsidRDefault="00047B4D">
      <w:pPr>
        <w:pStyle w:val="Textoindependiente"/>
        <w:kinsoku w:val="0"/>
        <w:overflowPunct w:val="0"/>
        <w:spacing w:before="27"/>
        <w:rPr>
          <w:rFonts w:ascii="Geomanist" w:hAnsi="Geomanist"/>
          <w:sz w:val="20"/>
          <w:szCs w:val="20"/>
        </w:rPr>
      </w:pPr>
    </w:p>
    <w:p w14:paraId="3378CD01" w14:textId="5F9742A0" w:rsidR="00047B4D" w:rsidRDefault="00047B4D">
      <w:pPr>
        <w:pStyle w:val="Textoindependiente"/>
        <w:kinsoku w:val="0"/>
        <w:overflowPunct w:val="0"/>
        <w:spacing w:before="27"/>
        <w:rPr>
          <w:rFonts w:ascii="Geomanist" w:hAnsi="Geomanist"/>
        </w:rPr>
      </w:pPr>
      <w:r>
        <w:rPr>
          <w:rFonts w:ascii="Geomanist" w:hAnsi="Geomanist"/>
        </w:rPr>
        <w:t xml:space="preserve">Acción </w:t>
      </w:r>
      <w:r w:rsidR="00BB2964" w:rsidRPr="00BB2964">
        <w:rPr>
          <w:rFonts w:ascii="Geomanist" w:hAnsi="Geomanist"/>
        </w:rPr>
        <w:t>4.2.2</w:t>
      </w:r>
      <w:r w:rsidR="00BB2964">
        <w:rPr>
          <w:rFonts w:ascii="Geomanist" w:hAnsi="Geomanist"/>
        </w:rPr>
        <w:t xml:space="preserve"> </w:t>
      </w:r>
      <w:r w:rsidR="00BB2964" w:rsidRPr="00BB2964">
        <w:rPr>
          <w:rFonts w:ascii="Geomanist" w:hAnsi="Geomanist"/>
        </w:rPr>
        <w:t xml:space="preserve">Impulsar la creación de una Unidad de Servicios que promueva la transferencia de tecnologías e innovaciones, en un marco de acuerdos comunes que beneficien a todos </w:t>
      </w:r>
      <w:r w:rsidR="00BB2964" w:rsidRPr="00BB2964">
        <w:rPr>
          <w:rFonts w:ascii="Geomanist" w:hAnsi="Geomanist"/>
        </w:rPr>
        <w:lastRenderedPageBreak/>
        <w:t>los actores.</w:t>
      </w:r>
    </w:p>
    <w:p w14:paraId="01CF19FC" w14:textId="77777777" w:rsidR="00BE55EA" w:rsidRPr="00BB2964" w:rsidRDefault="00BE55EA">
      <w:pPr>
        <w:pStyle w:val="Textoindependiente"/>
        <w:kinsoku w:val="0"/>
        <w:overflowPunct w:val="0"/>
        <w:spacing w:before="27"/>
        <w:rPr>
          <w:rFonts w:ascii="Geomanist" w:hAnsi="Geomanist"/>
          <w:sz w:val="20"/>
          <w:szCs w:val="20"/>
        </w:rPr>
      </w:pPr>
    </w:p>
    <w:p w14:paraId="67D41DB8" w14:textId="7B5586BA" w:rsidR="00BB2964" w:rsidRPr="00BB2964" w:rsidRDefault="00FB6F14" w:rsidP="004819AC">
      <w:pPr>
        <w:pStyle w:val="Textoindependiente"/>
        <w:numPr>
          <w:ilvl w:val="0"/>
          <w:numId w:val="33"/>
        </w:numPr>
        <w:kinsoku w:val="0"/>
        <w:overflowPunct w:val="0"/>
        <w:spacing w:before="27"/>
        <w:jc w:val="both"/>
        <w:rPr>
          <w:rFonts w:ascii="Geomanist" w:hAnsi="Geomanist"/>
          <w:sz w:val="20"/>
          <w:szCs w:val="20"/>
        </w:rPr>
      </w:pPr>
      <w:r>
        <w:rPr>
          <w:rFonts w:ascii="Geomanist" w:hAnsi="Geomanist"/>
          <w:sz w:val="20"/>
          <w:szCs w:val="20"/>
        </w:rPr>
        <w:t>C</w:t>
      </w:r>
      <w:r w:rsidRPr="00FB6F14">
        <w:rPr>
          <w:rFonts w:ascii="Geomanist" w:hAnsi="Geomanist"/>
          <w:sz w:val="20"/>
          <w:szCs w:val="20"/>
        </w:rPr>
        <w:t>reación de un sistema de registro en línea</w:t>
      </w:r>
      <w:r w:rsidR="001F4508">
        <w:rPr>
          <w:rFonts w:ascii="Geomanist" w:hAnsi="Geomanist"/>
          <w:sz w:val="20"/>
          <w:szCs w:val="20"/>
        </w:rPr>
        <w:t xml:space="preserve"> para </w:t>
      </w:r>
      <w:r w:rsidRPr="00FB6F14">
        <w:rPr>
          <w:rFonts w:ascii="Geomanist" w:hAnsi="Geomanist"/>
          <w:sz w:val="20"/>
          <w:szCs w:val="20"/>
        </w:rPr>
        <w:t>captar un mayor número de desarrollos tecnológicos con capacidad de transferencia</w:t>
      </w:r>
    </w:p>
    <w:p w14:paraId="3B92A395" w14:textId="77777777" w:rsidR="00BB2964" w:rsidRDefault="00BB2964">
      <w:pPr>
        <w:pStyle w:val="Textoindependiente"/>
        <w:kinsoku w:val="0"/>
        <w:overflowPunct w:val="0"/>
        <w:spacing w:before="27"/>
        <w:rPr>
          <w:rFonts w:ascii="Geomanist" w:hAnsi="Geomanist"/>
        </w:rPr>
      </w:pPr>
    </w:p>
    <w:p w14:paraId="53ECBD9A" w14:textId="4123AB4D" w:rsidR="00BB2964" w:rsidRDefault="00BB2964">
      <w:pPr>
        <w:pStyle w:val="Textoindependiente"/>
        <w:kinsoku w:val="0"/>
        <w:overflowPunct w:val="0"/>
        <w:spacing w:before="27"/>
        <w:rPr>
          <w:rFonts w:ascii="Geomanist" w:hAnsi="Geomanist"/>
        </w:rPr>
      </w:pPr>
      <w:r>
        <w:rPr>
          <w:rFonts w:ascii="Geomanist" w:hAnsi="Geomanist"/>
        </w:rPr>
        <w:t xml:space="preserve">Acción </w:t>
      </w:r>
      <w:r w:rsidR="00F06725" w:rsidRPr="00F06725">
        <w:rPr>
          <w:rFonts w:ascii="Geomanist" w:hAnsi="Geomanist"/>
        </w:rPr>
        <w:t>4.2.3</w:t>
      </w:r>
      <w:r w:rsidR="00F06725">
        <w:rPr>
          <w:rFonts w:ascii="Geomanist" w:hAnsi="Geomanist"/>
        </w:rPr>
        <w:t xml:space="preserve"> </w:t>
      </w:r>
      <w:r w:rsidR="00F06725" w:rsidRPr="00F06725">
        <w:rPr>
          <w:rFonts w:ascii="Geomanist" w:hAnsi="Geomanist"/>
        </w:rPr>
        <w:t>Contribuir al ecosistema de innovación a través de fomentar y desarrollar las habilidades de vinculación empresarial</w:t>
      </w:r>
    </w:p>
    <w:p w14:paraId="72F70A06" w14:textId="77777777" w:rsidR="00BE55EA" w:rsidRPr="00F06725" w:rsidRDefault="00BE55EA">
      <w:pPr>
        <w:pStyle w:val="Textoindependiente"/>
        <w:kinsoku w:val="0"/>
        <w:overflowPunct w:val="0"/>
        <w:spacing w:before="27"/>
        <w:rPr>
          <w:rFonts w:ascii="Geomanist" w:hAnsi="Geomanist"/>
          <w:sz w:val="20"/>
          <w:szCs w:val="20"/>
        </w:rPr>
      </w:pPr>
    </w:p>
    <w:p w14:paraId="21AF4F17" w14:textId="4E0D3D18" w:rsidR="00F06725" w:rsidRPr="00F06725" w:rsidRDefault="00401193" w:rsidP="004819AC">
      <w:pPr>
        <w:pStyle w:val="Textoindependiente"/>
        <w:numPr>
          <w:ilvl w:val="0"/>
          <w:numId w:val="33"/>
        </w:numPr>
        <w:kinsoku w:val="0"/>
        <w:overflowPunct w:val="0"/>
        <w:spacing w:before="27"/>
        <w:jc w:val="both"/>
        <w:rPr>
          <w:rFonts w:ascii="Geomanist" w:hAnsi="Geomanist"/>
          <w:sz w:val="20"/>
          <w:szCs w:val="20"/>
        </w:rPr>
      </w:pPr>
      <w:r w:rsidRPr="00401193">
        <w:rPr>
          <w:rFonts w:ascii="Geomanist" w:hAnsi="Geomanist"/>
          <w:sz w:val="20"/>
          <w:szCs w:val="20"/>
        </w:rPr>
        <w:t>Organizar talleres de inducción sobre temas relacionados, buscando la integración de nuevos desarrollos tecnológicos al catálogo de oferta institucional</w:t>
      </w:r>
    </w:p>
    <w:p w14:paraId="27C50670" w14:textId="77777777" w:rsidR="00F06725" w:rsidRPr="00F06725" w:rsidRDefault="00F06725">
      <w:pPr>
        <w:pStyle w:val="Textoindependiente"/>
        <w:kinsoku w:val="0"/>
        <w:overflowPunct w:val="0"/>
        <w:spacing w:before="27"/>
        <w:rPr>
          <w:rFonts w:ascii="Geomanist" w:hAnsi="Geomanist"/>
          <w:sz w:val="20"/>
          <w:szCs w:val="20"/>
        </w:rPr>
      </w:pPr>
    </w:p>
    <w:p w14:paraId="033346AD" w14:textId="0C018C26" w:rsidR="00F06725" w:rsidRDefault="004C1D36" w:rsidP="004C1D36">
      <w:pPr>
        <w:pStyle w:val="Textoindependiente"/>
        <w:kinsoku w:val="0"/>
        <w:overflowPunct w:val="0"/>
        <w:spacing w:before="27"/>
        <w:jc w:val="both"/>
        <w:rPr>
          <w:rFonts w:ascii="Geomanist" w:hAnsi="Geomanist"/>
        </w:rPr>
      </w:pPr>
      <w:r>
        <w:rPr>
          <w:rFonts w:ascii="Geomanist" w:hAnsi="Geomanist"/>
        </w:rPr>
        <w:t xml:space="preserve">Acción </w:t>
      </w:r>
      <w:r w:rsidRPr="004C1D36">
        <w:rPr>
          <w:rFonts w:ascii="Geomanist" w:hAnsi="Geomanist"/>
        </w:rPr>
        <w:t>4.2.4</w:t>
      </w:r>
      <w:r>
        <w:rPr>
          <w:rFonts w:ascii="Geomanist" w:hAnsi="Geomanist"/>
        </w:rPr>
        <w:t xml:space="preserve"> </w:t>
      </w:r>
      <w:r w:rsidRPr="004C1D36">
        <w:rPr>
          <w:rFonts w:ascii="Geomanist" w:hAnsi="Geomanist"/>
        </w:rPr>
        <w:t>Fomentar la cultura de la propiedad intelectual entre la comunidad para contribuir al ecosistema de innovación de la región sur sureste.</w:t>
      </w:r>
    </w:p>
    <w:p w14:paraId="1854B608" w14:textId="77777777" w:rsidR="00BE55EA" w:rsidRPr="004C1D36" w:rsidRDefault="00BE55EA">
      <w:pPr>
        <w:pStyle w:val="Textoindependiente"/>
        <w:kinsoku w:val="0"/>
        <w:overflowPunct w:val="0"/>
        <w:spacing w:before="27"/>
        <w:rPr>
          <w:rFonts w:ascii="Geomanist" w:hAnsi="Geomanist"/>
          <w:sz w:val="20"/>
          <w:szCs w:val="20"/>
        </w:rPr>
      </w:pPr>
    </w:p>
    <w:p w14:paraId="2FBF0B32" w14:textId="2DC037F1" w:rsidR="004C1D36" w:rsidRPr="004C1D36" w:rsidRDefault="002074A2" w:rsidP="004819AC">
      <w:pPr>
        <w:pStyle w:val="Textoindependiente"/>
        <w:numPr>
          <w:ilvl w:val="0"/>
          <w:numId w:val="33"/>
        </w:numPr>
        <w:kinsoku w:val="0"/>
        <w:overflowPunct w:val="0"/>
        <w:spacing w:before="27"/>
        <w:rPr>
          <w:rFonts w:ascii="Geomanist" w:hAnsi="Geomanist"/>
          <w:sz w:val="20"/>
          <w:szCs w:val="20"/>
        </w:rPr>
      </w:pPr>
      <w:r w:rsidRPr="002074A2">
        <w:rPr>
          <w:rFonts w:ascii="Geomanist" w:hAnsi="Geomanist"/>
          <w:sz w:val="20"/>
          <w:szCs w:val="20"/>
        </w:rPr>
        <w:t>Apoyar en la protección intelectual de las innovaciones institucionales</w:t>
      </w:r>
    </w:p>
    <w:p w14:paraId="2F444537" w14:textId="77777777" w:rsidR="004C1D36" w:rsidRPr="004C1D36" w:rsidRDefault="004C1D36">
      <w:pPr>
        <w:pStyle w:val="Textoindependiente"/>
        <w:kinsoku w:val="0"/>
        <w:overflowPunct w:val="0"/>
        <w:spacing w:before="27"/>
        <w:rPr>
          <w:rFonts w:ascii="Geomanist" w:hAnsi="Geomanist"/>
          <w:sz w:val="20"/>
          <w:szCs w:val="20"/>
        </w:rPr>
      </w:pPr>
    </w:p>
    <w:p w14:paraId="0FE227F3" w14:textId="7AA5A189" w:rsidR="004C1D36" w:rsidRDefault="004C1D36" w:rsidP="00CA479F">
      <w:pPr>
        <w:pStyle w:val="Textoindependiente"/>
        <w:kinsoku w:val="0"/>
        <w:overflowPunct w:val="0"/>
        <w:spacing w:before="27"/>
        <w:jc w:val="both"/>
        <w:rPr>
          <w:rFonts w:ascii="Geomanist" w:hAnsi="Geomanist"/>
        </w:rPr>
      </w:pPr>
      <w:r>
        <w:rPr>
          <w:rFonts w:ascii="Geomanist" w:hAnsi="Geomanist"/>
        </w:rPr>
        <w:t xml:space="preserve">Acción </w:t>
      </w:r>
      <w:r w:rsidR="00CA479F" w:rsidRPr="00CA479F">
        <w:rPr>
          <w:rFonts w:ascii="Geomanist" w:hAnsi="Geomanist"/>
        </w:rPr>
        <w:t>4.2.5</w:t>
      </w:r>
      <w:r w:rsidR="00CA479F">
        <w:rPr>
          <w:rFonts w:ascii="Geomanist" w:hAnsi="Geomanist"/>
        </w:rPr>
        <w:t xml:space="preserve"> </w:t>
      </w:r>
      <w:r w:rsidR="00CA479F" w:rsidRPr="00CA479F">
        <w:rPr>
          <w:rFonts w:ascii="Geomanist" w:hAnsi="Geomanist"/>
        </w:rPr>
        <w:t>Impulsar procesos de transferencia de tecnología y maduración de los desarrollos tecnológicos en beneficio de la sociedad y el ambiente.</w:t>
      </w:r>
    </w:p>
    <w:p w14:paraId="71493173" w14:textId="77777777" w:rsidR="00BE55EA" w:rsidRPr="00CA479F" w:rsidRDefault="00BE55EA">
      <w:pPr>
        <w:pStyle w:val="Textoindependiente"/>
        <w:kinsoku w:val="0"/>
        <w:overflowPunct w:val="0"/>
        <w:spacing w:before="27"/>
        <w:rPr>
          <w:rFonts w:ascii="Geomanist" w:hAnsi="Geomanist"/>
          <w:sz w:val="20"/>
          <w:szCs w:val="20"/>
        </w:rPr>
      </w:pPr>
    </w:p>
    <w:p w14:paraId="227DDFC7" w14:textId="550B9E5B" w:rsidR="00CA479F" w:rsidRPr="00CA479F" w:rsidRDefault="00053EC9" w:rsidP="004819AC">
      <w:pPr>
        <w:pStyle w:val="Textoindependiente"/>
        <w:numPr>
          <w:ilvl w:val="0"/>
          <w:numId w:val="33"/>
        </w:numPr>
        <w:kinsoku w:val="0"/>
        <w:overflowPunct w:val="0"/>
        <w:spacing w:before="27"/>
        <w:rPr>
          <w:rFonts w:ascii="Geomanist" w:hAnsi="Geomanist"/>
          <w:sz w:val="20"/>
          <w:szCs w:val="20"/>
        </w:rPr>
      </w:pPr>
      <w:r w:rsidRPr="00053EC9">
        <w:rPr>
          <w:rFonts w:ascii="Geomanist" w:hAnsi="Geomanist"/>
          <w:sz w:val="20"/>
          <w:szCs w:val="20"/>
        </w:rPr>
        <w:t>Aplicar los modelos TRL y CRL a los desarrollos tecnológicos registrados</w:t>
      </w:r>
    </w:p>
    <w:p w14:paraId="0C5F34C0" w14:textId="77777777" w:rsidR="00BE55EA" w:rsidRDefault="00BE55EA" w:rsidP="00671433">
      <w:pPr>
        <w:pStyle w:val="Textoindependiente"/>
        <w:kinsoku w:val="0"/>
        <w:overflowPunct w:val="0"/>
        <w:rPr>
          <w:rFonts w:ascii="Geomanist" w:hAnsi="Geomanist"/>
        </w:rPr>
      </w:pPr>
    </w:p>
    <w:p w14:paraId="304D48AD" w14:textId="77777777" w:rsidR="00544193" w:rsidRPr="00F61564" w:rsidRDefault="00544193" w:rsidP="00671433">
      <w:pPr>
        <w:pStyle w:val="Textoindependiente"/>
        <w:kinsoku w:val="0"/>
        <w:overflowPunct w:val="0"/>
        <w:rPr>
          <w:rFonts w:ascii="Geomanist" w:hAnsi="Geomanist"/>
        </w:rPr>
      </w:pPr>
    </w:p>
    <w:p w14:paraId="345C3D34" w14:textId="76024089" w:rsidR="003831C2" w:rsidRPr="00BE55EA" w:rsidRDefault="003831C2" w:rsidP="00671433">
      <w:pPr>
        <w:pStyle w:val="Ttulo3"/>
        <w:numPr>
          <w:ilvl w:val="0"/>
          <w:numId w:val="34"/>
        </w:numPr>
        <w:spacing w:before="0" w:after="0"/>
        <w:rPr>
          <w:spacing w:val="-2"/>
          <w:w w:val="115"/>
        </w:rPr>
      </w:pPr>
      <w:bookmarkStart w:id="28" w:name="_Toc181795431"/>
      <w:r w:rsidRPr="00BE55EA">
        <w:rPr>
          <w:w w:val="115"/>
        </w:rPr>
        <w:t>Indicadores</w:t>
      </w:r>
      <w:r w:rsidRPr="00BE55EA">
        <w:rPr>
          <w:spacing w:val="-10"/>
          <w:w w:val="115"/>
        </w:rPr>
        <w:t xml:space="preserve"> </w:t>
      </w:r>
      <w:r w:rsidRPr="00BE55EA">
        <w:rPr>
          <w:w w:val="115"/>
        </w:rPr>
        <w:t>(meta</w:t>
      </w:r>
      <w:r w:rsidRPr="00BE55EA">
        <w:rPr>
          <w:spacing w:val="-9"/>
          <w:w w:val="115"/>
        </w:rPr>
        <w:t xml:space="preserve"> </w:t>
      </w:r>
      <w:r w:rsidRPr="00BE55EA">
        <w:rPr>
          <w:w w:val="115"/>
        </w:rPr>
        <w:t>y</w:t>
      </w:r>
      <w:r w:rsidRPr="00BE55EA">
        <w:rPr>
          <w:spacing w:val="-9"/>
          <w:w w:val="115"/>
        </w:rPr>
        <w:t xml:space="preserve"> </w:t>
      </w:r>
      <w:r w:rsidRPr="00BE55EA">
        <w:rPr>
          <w:spacing w:val="-2"/>
          <w:w w:val="115"/>
        </w:rPr>
        <w:t>parámetros)</w:t>
      </w:r>
      <w:bookmarkEnd w:id="28"/>
    </w:p>
    <w:p w14:paraId="51A4B30E" w14:textId="77777777" w:rsidR="003831C2" w:rsidRPr="00F61564" w:rsidRDefault="003831C2">
      <w:pPr>
        <w:pStyle w:val="Textoindependiente"/>
        <w:kinsoku w:val="0"/>
        <w:overflowPunct w:val="0"/>
        <w:spacing w:before="8"/>
        <w:rPr>
          <w:rFonts w:ascii="Geomanist" w:hAnsi="Geomanist"/>
          <w:i/>
          <w:iCs/>
          <w:sz w:val="19"/>
          <w:szCs w:val="19"/>
        </w:rPr>
      </w:pPr>
    </w:p>
    <w:tbl>
      <w:tblPr>
        <w:tblW w:w="10207" w:type="dxa"/>
        <w:tblInd w:w="-431" w:type="dxa"/>
        <w:tblLayout w:type="fixed"/>
        <w:tblCellMar>
          <w:left w:w="0" w:type="dxa"/>
          <w:right w:w="0" w:type="dxa"/>
        </w:tblCellMar>
        <w:tblLook w:val="0000" w:firstRow="0" w:lastRow="0" w:firstColumn="0" w:lastColumn="0" w:noHBand="0" w:noVBand="0"/>
      </w:tblPr>
      <w:tblGrid>
        <w:gridCol w:w="1135"/>
        <w:gridCol w:w="1843"/>
        <w:gridCol w:w="2551"/>
        <w:gridCol w:w="1560"/>
        <w:gridCol w:w="1417"/>
        <w:gridCol w:w="1701"/>
      </w:tblGrid>
      <w:tr w:rsidR="003831C2" w:rsidRPr="00F61564" w14:paraId="6E20D011" w14:textId="77777777" w:rsidTr="00D7246C">
        <w:trPr>
          <w:trHeight w:val="456"/>
        </w:trPr>
        <w:tc>
          <w:tcPr>
            <w:tcW w:w="10207" w:type="dxa"/>
            <w:gridSpan w:val="6"/>
            <w:tcBorders>
              <w:top w:val="single" w:sz="4" w:space="0" w:color="595959"/>
              <w:left w:val="single" w:sz="4" w:space="0" w:color="595959"/>
              <w:bottom w:val="single" w:sz="4" w:space="0" w:color="595959"/>
              <w:right w:val="single" w:sz="4" w:space="0" w:color="595959"/>
            </w:tcBorders>
            <w:shd w:val="clear" w:color="auto" w:fill="D4C19C"/>
          </w:tcPr>
          <w:p w14:paraId="67B6E29F" w14:textId="3DDF91AE" w:rsidR="003831C2" w:rsidRPr="00F61564" w:rsidRDefault="003831C2" w:rsidP="00D428FA">
            <w:pPr>
              <w:pStyle w:val="TableParagraph"/>
              <w:kinsoku w:val="0"/>
              <w:overflowPunct w:val="0"/>
              <w:ind w:left="13"/>
              <w:rPr>
                <w:rFonts w:ascii="Geomanist" w:hAnsi="Geomanist"/>
                <w:b/>
                <w:bCs/>
                <w:color w:val="691C32"/>
                <w:spacing w:val="-10"/>
                <w:w w:val="110"/>
                <w:sz w:val="20"/>
                <w:szCs w:val="20"/>
              </w:rPr>
            </w:pPr>
            <w:r w:rsidRPr="00F61564">
              <w:rPr>
                <w:rFonts w:ascii="Geomanist" w:hAnsi="Geomanist"/>
                <w:b/>
                <w:bCs/>
                <w:color w:val="691C32"/>
                <w:w w:val="110"/>
                <w:sz w:val="20"/>
                <w:szCs w:val="20"/>
              </w:rPr>
              <w:t>Indicadores</w:t>
            </w:r>
            <w:r w:rsidRPr="00F61564">
              <w:rPr>
                <w:rFonts w:ascii="Geomanist" w:hAnsi="Geomanist"/>
                <w:b/>
                <w:bCs/>
                <w:color w:val="691C32"/>
                <w:spacing w:val="-6"/>
                <w:w w:val="110"/>
                <w:sz w:val="20"/>
                <w:szCs w:val="20"/>
              </w:rPr>
              <w:t xml:space="preserve"> </w:t>
            </w:r>
            <w:r w:rsidRPr="00F61564">
              <w:rPr>
                <w:rFonts w:ascii="Geomanist" w:hAnsi="Geomanist"/>
                <w:b/>
                <w:bCs/>
                <w:color w:val="691C32"/>
                <w:w w:val="110"/>
                <w:sz w:val="20"/>
                <w:szCs w:val="20"/>
              </w:rPr>
              <w:t>del</w:t>
            </w:r>
            <w:r w:rsidRPr="00F61564">
              <w:rPr>
                <w:rFonts w:ascii="Geomanist" w:hAnsi="Geomanist"/>
                <w:b/>
                <w:bCs/>
                <w:color w:val="691C32"/>
                <w:spacing w:val="-6"/>
                <w:w w:val="110"/>
                <w:sz w:val="20"/>
                <w:szCs w:val="20"/>
              </w:rPr>
              <w:t xml:space="preserve"> </w:t>
            </w:r>
            <w:r w:rsidRPr="00F61564">
              <w:rPr>
                <w:rFonts w:ascii="Geomanist" w:hAnsi="Geomanist"/>
                <w:b/>
                <w:bCs/>
                <w:color w:val="691C32"/>
                <w:w w:val="110"/>
                <w:sz w:val="20"/>
                <w:szCs w:val="20"/>
              </w:rPr>
              <w:t>Objetivo</w:t>
            </w:r>
            <w:r w:rsidRPr="00F61564">
              <w:rPr>
                <w:rFonts w:ascii="Geomanist" w:hAnsi="Geomanist"/>
                <w:b/>
                <w:bCs/>
                <w:color w:val="691C32"/>
                <w:spacing w:val="-6"/>
                <w:w w:val="110"/>
                <w:sz w:val="20"/>
                <w:szCs w:val="20"/>
              </w:rPr>
              <w:t xml:space="preserve"> </w:t>
            </w:r>
            <w:r w:rsidRPr="00F61564">
              <w:rPr>
                <w:rFonts w:ascii="Geomanist" w:hAnsi="Geomanist"/>
                <w:b/>
                <w:bCs/>
                <w:color w:val="691C32"/>
                <w:spacing w:val="-10"/>
                <w:w w:val="110"/>
                <w:sz w:val="20"/>
                <w:szCs w:val="20"/>
              </w:rPr>
              <w:t>4</w:t>
            </w:r>
            <w:r w:rsidR="00BE55EA">
              <w:rPr>
                <w:rFonts w:ascii="Geomanist" w:hAnsi="Geomanist"/>
                <w:b/>
                <w:bCs/>
                <w:color w:val="691C32"/>
                <w:spacing w:val="-10"/>
                <w:w w:val="110"/>
                <w:sz w:val="20"/>
                <w:szCs w:val="20"/>
              </w:rPr>
              <w:t xml:space="preserve">. </w:t>
            </w:r>
            <w:r w:rsidR="00D428FA" w:rsidRPr="00D428FA">
              <w:rPr>
                <w:rFonts w:ascii="Geomanist" w:hAnsi="Geomanist"/>
                <w:b/>
                <w:bCs/>
                <w:color w:val="691C32"/>
                <w:spacing w:val="-10"/>
                <w:w w:val="110"/>
                <w:sz w:val="20"/>
                <w:szCs w:val="20"/>
              </w:rPr>
              <w:t>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r>
      <w:tr w:rsidR="003831C2" w:rsidRPr="00F61564" w14:paraId="6818AE7D" w14:textId="77777777" w:rsidTr="00D955DF">
        <w:trPr>
          <w:trHeight w:val="921"/>
        </w:trPr>
        <w:tc>
          <w:tcPr>
            <w:tcW w:w="2978" w:type="dxa"/>
            <w:gridSpan w:val="2"/>
            <w:tcBorders>
              <w:top w:val="single" w:sz="4" w:space="0" w:color="595959"/>
              <w:left w:val="single" w:sz="4" w:space="0" w:color="595959"/>
              <w:bottom w:val="single" w:sz="4" w:space="0" w:color="595959"/>
              <w:right w:val="single" w:sz="4" w:space="0" w:color="595959"/>
            </w:tcBorders>
            <w:shd w:val="clear" w:color="auto" w:fill="D4C19C"/>
          </w:tcPr>
          <w:p w14:paraId="7BDB0200" w14:textId="77777777" w:rsidR="003831C2" w:rsidRPr="00F61564" w:rsidRDefault="003831C2">
            <w:pPr>
              <w:pStyle w:val="TableParagraph"/>
              <w:kinsoku w:val="0"/>
              <w:overflowPunct w:val="0"/>
              <w:spacing w:before="115"/>
              <w:rPr>
                <w:rFonts w:ascii="Geomanist" w:hAnsi="Geomanist"/>
                <w:i/>
                <w:iCs/>
                <w:sz w:val="20"/>
                <w:szCs w:val="20"/>
              </w:rPr>
            </w:pPr>
          </w:p>
          <w:p w14:paraId="1BE8B483" w14:textId="77777777" w:rsidR="003831C2" w:rsidRPr="00F61564" w:rsidRDefault="003831C2">
            <w:pPr>
              <w:pStyle w:val="TableParagraph"/>
              <w:kinsoku w:val="0"/>
              <w:overflowPunct w:val="0"/>
              <w:ind w:left="917"/>
              <w:rPr>
                <w:rFonts w:ascii="Geomanist" w:hAnsi="Geomanist"/>
                <w:b/>
                <w:bCs/>
                <w:color w:val="691C32"/>
                <w:spacing w:val="-2"/>
                <w:w w:val="110"/>
                <w:sz w:val="20"/>
                <w:szCs w:val="20"/>
              </w:rPr>
            </w:pPr>
            <w:r w:rsidRPr="00F61564">
              <w:rPr>
                <w:rFonts w:ascii="Geomanist" w:hAnsi="Geomanist"/>
                <w:b/>
                <w:bCs/>
                <w:color w:val="691C32"/>
                <w:spacing w:val="-2"/>
                <w:w w:val="110"/>
                <w:sz w:val="20"/>
                <w:szCs w:val="20"/>
              </w:rPr>
              <w:t>Indicador</w:t>
            </w:r>
          </w:p>
        </w:tc>
        <w:tc>
          <w:tcPr>
            <w:tcW w:w="2551" w:type="dxa"/>
            <w:tcBorders>
              <w:top w:val="single" w:sz="4" w:space="0" w:color="595959"/>
              <w:left w:val="single" w:sz="4" w:space="0" w:color="595959"/>
              <w:bottom w:val="single" w:sz="4" w:space="0" w:color="595959"/>
              <w:right w:val="single" w:sz="4" w:space="0" w:color="595959"/>
            </w:tcBorders>
            <w:shd w:val="clear" w:color="auto" w:fill="D4C19C"/>
          </w:tcPr>
          <w:p w14:paraId="4961B877" w14:textId="77777777" w:rsidR="003831C2" w:rsidRPr="00F61564" w:rsidRDefault="003831C2" w:rsidP="003234E6">
            <w:pPr>
              <w:pStyle w:val="TableParagraph"/>
              <w:kinsoku w:val="0"/>
              <w:overflowPunct w:val="0"/>
              <w:spacing w:before="225" w:line="254" w:lineRule="auto"/>
              <w:ind w:left="164" w:right="375"/>
              <w:jc w:val="center"/>
              <w:rPr>
                <w:rFonts w:ascii="Geomanist" w:hAnsi="Geomanist"/>
                <w:b/>
                <w:bCs/>
                <w:color w:val="691C32"/>
                <w:spacing w:val="-2"/>
                <w:w w:val="115"/>
                <w:sz w:val="20"/>
                <w:szCs w:val="20"/>
              </w:rPr>
            </w:pPr>
            <w:r w:rsidRPr="00F61564">
              <w:rPr>
                <w:rFonts w:ascii="Geomanist" w:hAnsi="Geomanist"/>
                <w:b/>
                <w:bCs/>
                <w:color w:val="691C32"/>
                <w:spacing w:val="-2"/>
                <w:w w:val="115"/>
                <w:sz w:val="20"/>
                <w:szCs w:val="20"/>
              </w:rPr>
              <w:t>Método</w:t>
            </w:r>
            <w:r w:rsidRPr="00F61564">
              <w:rPr>
                <w:rFonts w:ascii="Geomanist" w:hAnsi="Geomanist"/>
                <w:b/>
                <w:bCs/>
                <w:color w:val="691C32"/>
                <w:spacing w:val="-14"/>
                <w:w w:val="115"/>
                <w:sz w:val="20"/>
                <w:szCs w:val="20"/>
              </w:rPr>
              <w:t xml:space="preserve"> </w:t>
            </w:r>
            <w:r w:rsidRPr="00F61564">
              <w:rPr>
                <w:rFonts w:ascii="Geomanist" w:hAnsi="Geomanist"/>
                <w:b/>
                <w:bCs/>
                <w:color w:val="691C32"/>
                <w:spacing w:val="-2"/>
                <w:w w:val="115"/>
                <w:sz w:val="20"/>
                <w:szCs w:val="20"/>
              </w:rPr>
              <w:t>de Cálculo</w:t>
            </w:r>
          </w:p>
        </w:tc>
        <w:tc>
          <w:tcPr>
            <w:tcW w:w="1560" w:type="dxa"/>
            <w:tcBorders>
              <w:top w:val="single" w:sz="4" w:space="0" w:color="595959"/>
              <w:left w:val="single" w:sz="4" w:space="0" w:color="595959"/>
              <w:bottom w:val="single" w:sz="4" w:space="0" w:color="595959"/>
              <w:right w:val="single" w:sz="4" w:space="0" w:color="595959"/>
            </w:tcBorders>
            <w:shd w:val="clear" w:color="auto" w:fill="D4C19C"/>
          </w:tcPr>
          <w:p w14:paraId="44EE93E2" w14:textId="77777777" w:rsidR="003831C2" w:rsidRPr="00F61564" w:rsidRDefault="003831C2">
            <w:pPr>
              <w:pStyle w:val="TableParagraph"/>
              <w:kinsoku w:val="0"/>
              <w:overflowPunct w:val="0"/>
              <w:spacing w:before="115"/>
              <w:rPr>
                <w:rFonts w:ascii="Geomanist" w:hAnsi="Geomanist"/>
                <w:i/>
                <w:iCs/>
                <w:sz w:val="20"/>
                <w:szCs w:val="20"/>
              </w:rPr>
            </w:pPr>
          </w:p>
          <w:p w14:paraId="0FAC1919" w14:textId="0F861FD4" w:rsidR="003831C2" w:rsidRPr="00F61564" w:rsidRDefault="003831C2">
            <w:pPr>
              <w:pStyle w:val="TableParagraph"/>
              <w:kinsoku w:val="0"/>
              <w:overflowPunct w:val="0"/>
              <w:ind w:left="50" w:right="38"/>
              <w:jc w:val="center"/>
              <w:rPr>
                <w:rFonts w:ascii="Geomanist" w:hAnsi="Geomanist"/>
                <w:b/>
                <w:bCs/>
                <w:color w:val="691C32"/>
                <w:spacing w:val="-4"/>
                <w:w w:val="115"/>
                <w:sz w:val="20"/>
                <w:szCs w:val="20"/>
              </w:rPr>
            </w:pPr>
            <w:r w:rsidRPr="00F61564">
              <w:rPr>
                <w:rFonts w:ascii="Geomanist" w:hAnsi="Geomanist"/>
                <w:b/>
                <w:bCs/>
                <w:color w:val="691C32"/>
                <w:w w:val="115"/>
                <w:sz w:val="20"/>
                <w:szCs w:val="20"/>
              </w:rPr>
              <w:t>Meta</w:t>
            </w:r>
            <w:r w:rsidRPr="00F61564">
              <w:rPr>
                <w:rFonts w:ascii="Geomanist" w:hAnsi="Geomanist"/>
                <w:b/>
                <w:bCs/>
                <w:color w:val="691C32"/>
                <w:spacing w:val="-7"/>
                <w:w w:val="115"/>
                <w:sz w:val="20"/>
                <w:szCs w:val="20"/>
              </w:rPr>
              <w:t xml:space="preserve"> </w:t>
            </w:r>
            <w:r w:rsidRPr="00F61564">
              <w:rPr>
                <w:rFonts w:ascii="Geomanist" w:hAnsi="Geomanist"/>
                <w:b/>
                <w:bCs/>
                <w:color w:val="691C32"/>
                <w:spacing w:val="-4"/>
                <w:w w:val="115"/>
                <w:sz w:val="20"/>
                <w:szCs w:val="20"/>
              </w:rPr>
              <w:t>202</w:t>
            </w:r>
            <w:r w:rsidR="009C2D21" w:rsidRPr="00F61564">
              <w:rPr>
                <w:rFonts w:ascii="Geomanist" w:hAnsi="Geomanist"/>
                <w:b/>
                <w:bCs/>
                <w:color w:val="691C32"/>
                <w:spacing w:val="-4"/>
                <w:w w:val="115"/>
                <w:sz w:val="20"/>
                <w:szCs w:val="20"/>
              </w:rPr>
              <w:t>5</w:t>
            </w:r>
          </w:p>
        </w:tc>
        <w:tc>
          <w:tcPr>
            <w:tcW w:w="1417" w:type="dxa"/>
            <w:tcBorders>
              <w:top w:val="single" w:sz="4" w:space="0" w:color="595959"/>
              <w:left w:val="single" w:sz="4" w:space="0" w:color="595959"/>
              <w:bottom w:val="single" w:sz="4" w:space="0" w:color="595959"/>
              <w:right w:val="single" w:sz="4" w:space="0" w:color="595959"/>
            </w:tcBorders>
            <w:shd w:val="clear" w:color="auto" w:fill="D4C19C"/>
          </w:tcPr>
          <w:p w14:paraId="584B9F4F" w14:textId="6AB5DD87" w:rsidR="003831C2" w:rsidRPr="00F61564" w:rsidRDefault="003831C2">
            <w:pPr>
              <w:pStyle w:val="TableParagraph"/>
              <w:kinsoku w:val="0"/>
              <w:overflowPunct w:val="0"/>
              <w:spacing w:before="225" w:line="254" w:lineRule="auto"/>
              <w:ind w:left="487" w:hanging="346"/>
              <w:rPr>
                <w:rFonts w:ascii="Geomanist" w:hAnsi="Geomanist"/>
                <w:b/>
                <w:bCs/>
                <w:color w:val="691C32"/>
                <w:spacing w:val="-4"/>
                <w:w w:val="115"/>
                <w:sz w:val="20"/>
                <w:szCs w:val="20"/>
              </w:rPr>
            </w:pPr>
            <w:r w:rsidRPr="00F61564">
              <w:rPr>
                <w:rFonts w:ascii="Geomanist" w:hAnsi="Geomanist"/>
                <w:b/>
                <w:bCs/>
                <w:color w:val="691C32"/>
                <w:spacing w:val="-2"/>
                <w:w w:val="110"/>
                <w:sz w:val="20"/>
                <w:szCs w:val="20"/>
              </w:rPr>
              <w:t xml:space="preserve">Numerador </w:t>
            </w:r>
            <w:r w:rsidRPr="00F61564">
              <w:rPr>
                <w:rFonts w:ascii="Geomanist" w:hAnsi="Geomanist"/>
                <w:b/>
                <w:bCs/>
                <w:color w:val="691C32"/>
                <w:spacing w:val="-4"/>
                <w:w w:val="115"/>
                <w:sz w:val="20"/>
                <w:szCs w:val="20"/>
              </w:rPr>
              <w:t>202</w:t>
            </w:r>
            <w:r w:rsidR="009C2D21" w:rsidRPr="00F61564">
              <w:rPr>
                <w:rFonts w:ascii="Geomanist" w:hAnsi="Geomanist"/>
                <w:b/>
                <w:bCs/>
                <w:color w:val="691C32"/>
                <w:spacing w:val="-4"/>
                <w:w w:val="115"/>
                <w:sz w:val="20"/>
                <w:szCs w:val="20"/>
              </w:rPr>
              <w:t>5</w:t>
            </w:r>
          </w:p>
        </w:tc>
        <w:tc>
          <w:tcPr>
            <w:tcW w:w="1701" w:type="dxa"/>
            <w:tcBorders>
              <w:top w:val="single" w:sz="4" w:space="0" w:color="595959"/>
              <w:left w:val="single" w:sz="4" w:space="0" w:color="595959"/>
              <w:bottom w:val="single" w:sz="4" w:space="0" w:color="595959"/>
              <w:right w:val="single" w:sz="4" w:space="0" w:color="595959"/>
            </w:tcBorders>
            <w:shd w:val="clear" w:color="auto" w:fill="D4C19C"/>
          </w:tcPr>
          <w:p w14:paraId="682B819F" w14:textId="54543CC4" w:rsidR="003831C2" w:rsidRPr="00F61564" w:rsidRDefault="003831C2">
            <w:pPr>
              <w:pStyle w:val="TableParagraph"/>
              <w:kinsoku w:val="0"/>
              <w:overflowPunct w:val="0"/>
              <w:spacing w:before="225" w:line="254" w:lineRule="auto"/>
              <w:ind w:left="636" w:hanging="470"/>
              <w:rPr>
                <w:rFonts w:ascii="Geomanist" w:hAnsi="Geomanist"/>
                <w:b/>
                <w:bCs/>
                <w:color w:val="691C32"/>
                <w:spacing w:val="-4"/>
                <w:w w:val="115"/>
                <w:sz w:val="20"/>
                <w:szCs w:val="20"/>
              </w:rPr>
            </w:pPr>
            <w:r w:rsidRPr="00F61564">
              <w:rPr>
                <w:rFonts w:ascii="Geomanist" w:hAnsi="Geomanist"/>
                <w:b/>
                <w:bCs/>
                <w:color w:val="691C32"/>
                <w:spacing w:val="-2"/>
                <w:w w:val="110"/>
                <w:sz w:val="20"/>
                <w:szCs w:val="20"/>
              </w:rPr>
              <w:t xml:space="preserve">Denominador </w:t>
            </w:r>
            <w:r w:rsidRPr="00F61564">
              <w:rPr>
                <w:rFonts w:ascii="Geomanist" w:hAnsi="Geomanist"/>
                <w:b/>
                <w:bCs/>
                <w:color w:val="691C32"/>
                <w:spacing w:val="-4"/>
                <w:w w:val="115"/>
                <w:sz w:val="20"/>
                <w:szCs w:val="20"/>
              </w:rPr>
              <w:t>202</w:t>
            </w:r>
            <w:r w:rsidR="009C2D21" w:rsidRPr="00F61564">
              <w:rPr>
                <w:rFonts w:ascii="Geomanist" w:hAnsi="Geomanist"/>
                <w:b/>
                <w:bCs/>
                <w:color w:val="691C32"/>
                <w:spacing w:val="-4"/>
                <w:w w:val="115"/>
                <w:sz w:val="20"/>
                <w:szCs w:val="20"/>
              </w:rPr>
              <w:t>5</w:t>
            </w:r>
          </w:p>
        </w:tc>
      </w:tr>
      <w:tr w:rsidR="00D7246C" w:rsidRPr="00D7246C" w14:paraId="730A69CF" w14:textId="77777777" w:rsidTr="00D955DF">
        <w:tblPrEx>
          <w:tblCellMar>
            <w:left w:w="70" w:type="dxa"/>
            <w:right w:w="70" w:type="dxa"/>
          </w:tblCellMar>
          <w:tblLook w:val="04A0" w:firstRow="1" w:lastRow="0" w:firstColumn="1" w:lastColumn="0" w:noHBand="0" w:noVBand="1"/>
        </w:tblPrEx>
        <w:trPr>
          <w:trHeight w:val="1891"/>
        </w:trPr>
        <w:tc>
          <w:tcPr>
            <w:tcW w:w="11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9DC63A" w14:textId="77777777" w:rsidR="00D7246C" w:rsidRPr="00D7246C" w:rsidRDefault="00D7246C" w:rsidP="00D955DF">
            <w:pPr>
              <w:widowControl/>
              <w:autoSpaceDE/>
              <w:autoSpaceDN/>
              <w:adjustRightInd/>
              <w:jc w:val="center"/>
              <w:rPr>
                <w:rFonts w:ascii="Geomanist" w:hAnsi="Geomanist" w:cs="Calibri"/>
                <w:sz w:val="20"/>
                <w:szCs w:val="20"/>
              </w:rPr>
            </w:pPr>
            <w:r w:rsidRPr="00D7246C">
              <w:rPr>
                <w:rFonts w:ascii="Geomanist" w:hAnsi="Geomanist" w:cs="Calibri"/>
                <w:sz w:val="20"/>
                <w:szCs w:val="20"/>
              </w:rPr>
              <w:t>Meta para el bienestar</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52CA6E6B"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Número de procesos de innovación ambiental</w:t>
            </w:r>
            <w:r w:rsidRPr="00D7246C">
              <w:rPr>
                <w:rFonts w:ascii="Geomanist" w:hAnsi="Geomanist" w:cs="Calibri"/>
                <w:sz w:val="20"/>
                <w:szCs w:val="20"/>
              </w:rPr>
              <w:br/>
            </w:r>
            <w:r w:rsidRPr="00D7246C">
              <w:rPr>
                <w:rFonts w:ascii="Geomanist" w:hAnsi="Geomanist" w:cs="Calibri"/>
                <w:sz w:val="20"/>
                <w:szCs w:val="20"/>
              </w:rPr>
              <w:br/>
              <w:t>Indicador acumulado</w:t>
            </w:r>
          </w:p>
        </w:tc>
        <w:tc>
          <w:tcPr>
            <w:tcW w:w="2551" w:type="dxa"/>
            <w:tcBorders>
              <w:top w:val="single" w:sz="4" w:space="0" w:color="auto"/>
              <w:left w:val="nil"/>
              <w:bottom w:val="single" w:sz="4" w:space="0" w:color="auto"/>
              <w:right w:val="single" w:sz="4" w:space="0" w:color="auto"/>
            </w:tcBorders>
            <w:shd w:val="clear" w:color="000000" w:fill="F2F2F2"/>
            <w:vAlign w:val="center"/>
            <w:hideMark/>
          </w:tcPr>
          <w:p w14:paraId="3AFAE66C"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Número de procesos de innovación socioambiental en el año t</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4666981F"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18</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68E6C3C3"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3</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77F0FC42"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NA</w:t>
            </w:r>
          </w:p>
        </w:tc>
      </w:tr>
      <w:tr w:rsidR="00D7246C" w:rsidRPr="00D7246C" w14:paraId="5068A32B" w14:textId="77777777" w:rsidTr="00D955DF">
        <w:tblPrEx>
          <w:tblCellMar>
            <w:left w:w="70" w:type="dxa"/>
            <w:right w:w="70" w:type="dxa"/>
          </w:tblCellMar>
          <w:tblLook w:val="04A0" w:firstRow="1" w:lastRow="0" w:firstColumn="1" w:lastColumn="0" w:noHBand="0" w:noVBand="1"/>
        </w:tblPrEx>
        <w:trPr>
          <w:trHeight w:val="531"/>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8A1186" w14:textId="77777777" w:rsidR="00D7246C" w:rsidRPr="00D7246C" w:rsidRDefault="00D7246C" w:rsidP="00D955DF">
            <w:pPr>
              <w:widowControl/>
              <w:autoSpaceDE/>
              <w:autoSpaceDN/>
              <w:adjustRightInd/>
              <w:jc w:val="center"/>
              <w:rPr>
                <w:rFonts w:ascii="Geomanist" w:hAnsi="Geomanist" w:cs="Calibri"/>
                <w:sz w:val="20"/>
                <w:szCs w:val="20"/>
              </w:rPr>
            </w:pPr>
            <w:r w:rsidRPr="00D7246C">
              <w:rPr>
                <w:rFonts w:ascii="Geomanist" w:hAnsi="Geomanist" w:cs="Calibri"/>
                <w:sz w:val="20"/>
                <w:szCs w:val="20"/>
              </w:rPr>
              <w:t>Parámetro 1</w:t>
            </w:r>
          </w:p>
        </w:tc>
        <w:tc>
          <w:tcPr>
            <w:tcW w:w="1843" w:type="dxa"/>
            <w:tcBorders>
              <w:top w:val="nil"/>
              <w:left w:val="nil"/>
              <w:bottom w:val="single" w:sz="4" w:space="0" w:color="auto"/>
              <w:right w:val="single" w:sz="4" w:space="0" w:color="auto"/>
            </w:tcBorders>
            <w:shd w:val="clear" w:color="auto" w:fill="auto"/>
            <w:vAlign w:val="center"/>
            <w:hideMark/>
          </w:tcPr>
          <w:p w14:paraId="58CF2E1A"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Número de colaboraciones de incidencia en políticas públicas</w:t>
            </w:r>
            <w:r w:rsidRPr="00D7246C">
              <w:rPr>
                <w:rFonts w:ascii="Geomanist" w:hAnsi="Geomanist" w:cs="Calibri"/>
                <w:sz w:val="20"/>
                <w:szCs w:val="20"/>
              </w:rPr>
              <w:br/>
            </w:r>
            <w:r w:rsidRPr="00D7246C">
              <w:rPr>
                <w:rFonts w:ascii="Geomanist" w:hAnsi="Geomanist" w:cs="Calibri"/>
                <w:sz w:val="20"/>
                <w:szCs w:val="20"/>
              </w:rPr>
              <w:br/>
            </w:r>
            <w:r w:rsidRPr="00D7246C">
              <w:rPr>
                <w:rFonts w:ascii="Geomanist" w:hAnsi="Geomanist" w:cs="Calibri"/>
                <w:sz w:val="20"/>
                <w:szCs w:val="20"/>
              </w:rPr>
              <w:lastRenderedPageBreak/>
              <w:t>Indicador acumulado</w:t>
            </w:r>
          </w:p>
        </w:tc>
        <w:tc>
          <w:tcPr>
            <w:tcW w:w="2551" w:type="dxa"/>
            <w:tcBorders>
              <w:top w:val="nil"/>
              <w:left w:val="nil"/>
              <w:bottom w:val="single" w:sz="4" w:space="0" w:color="auto"/>
              <w:right w:val="single" w:sz="4" w:space="0" w:color="auto"/>
            </w:tcBorders>
            <w:shd w:val="clear" w:color="auto" w:fill="auto"/>
            <w:vAlign w:val="center"/>
            <w:hideMark/>
          </w:tcPr>
          <w:p w14:paraId="1F286EFE"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lastRenderedPageBreak/>
              <w:t>Número de colaboraciones orientadas a la incidencia en el año t</w:t>
            </w:r>
          </w:p>
        </w:tc>
        <w:tc>
          <w:tcPr>
            <w:tcW w:w="1560" w:type="dxa"/>
            <w:tcBorders>
              <w:top w:val="nil"/>
              <w:left w:val="nil"/>
              <w:bottom w:val="single" w:sz="4" w:space="0" w:color="auto"/>
              <w:right w:val="single" w:sz="4" w:space="0" w:color="auto"/>
            </w:tcBorders>
            <w:shd w:val="clear" w:color="auto" w:fill="auto"/>
            <w:vAlign w:val="center"/>
            <w:hideMark/>
          </w:tcPr>
          <w:p w14:paraId="6D36CE0D"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14:paraId="6A8BC95F"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14:paraId="0FB93D12" w14:textId="77777777" w:rsidR="00D7246C" w:rsidRPr="00D7246C" w:rsidRDefault="00D7246C" w:rsidP="00D7246C">
            <w:pPr>
              <w:widowControl/>
              <w:autoSpaceDE/>
              <w:autoSpaceDN/>
              <w:adjustRightInd/>
              <w:jc w:val="center"/>
              <w:rPr>
                <w:rFonts w:ascii="Geomanist" w:hAnsi="Geomanist" w:cs="Calibri"/>
                <w:sz w:val="20"/>
                <w:szCs w:val="20"/>
              </w:rPr>
            </w:pPr>
            <w:r w:rsidRPr="00D7246C">
              <w:rPr>
                <w:rFonts w:ascii="Geomanist" w:hAnsi="Geomanist" w:cs="Calibri"/>
                <w:sz w:val="20"/>
                <w:szCs w:val="20"/>
              </w:rPr>
              <w:t>NA</w:t>
            </w:r>
          </w:p>
        </w:tc>
      </w:tr>
      <w:tr w:rsidR="00D955DF" w:rsidRPr="00D955DF" w14:paraId="6398A4D6" w14:textId="77777777" w:rsidTr="00D955DF">
        <w:tblPrEx>
          <w:tblCellMar>
            <w:left w:w="70" w:type="dxa"/>
            <w:right w:w="70" w:type="dxa"/>
          </w:tblCellMar>
          <w:tblLook w:val="04A0" w:firstRow="1" w:lastRow="0" w:firstColumn="1" w:lastColumn="0" w:noHBand="0" w:noVBand="1"/>
        </w:tblPrEx>
        <w:trPr>
          <w:trHeight w:val="531"/>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35BA6D6"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Parámetro 2</w:t>
            </w:r>
          </w:p>
        </w:tc>
        <w:tc>
          <w:tcPr>
            <w:tcW w:w="1843" w:type="dxa"/>
            <w:tcBorders>
              <w:top w:val="nil"/>
              <w:left w:val="nil"/>
              <w:bottom w:val="single" w:sz="4" w:space="0" w:color="auto"/>
              <w:right w:val="single" w:sz="4" w:space="0" w:color="auto"/>
            </w:tcBorders>
            <w:shd w:val="clear" w:color="auto" w:fill="auto"/>
            <w:vAlign w:val="center"/>
            <w:hideMark/>
          </w:tcPr>
          <w:p w14:paraId="5E1C1E61"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Proporción de colaboraciones interinstitucionales con actores de la región</w:t>
            </w:r>
          </w:p>
        </w:tc>
        <w:tc>
          <w:tcPr>
            <w:tcW w:w="2551" w:type="dxa"/>
            <w:tcBorders>
              <w:top w:val="nil"/>
              <w:left w:val="nil"/>
              <w:bottom w:val="single" w:sz="4" w:space="0" w:color="auto"/>
              <w:right w:val="single" w:sz="4" w:space="0" w:color="auto"/>
            </w:tcBorders>
            <w:shd w:val="clear" w:color="auto" w:fill="auto"/>
            <w:vAlign w:val="center"/>
            <w:hideMark/>
          </w:tcPr>
          <w:p w14:paraId="77C669BE"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((Colaboraciones generales con actores de la región / Colaboraciones generales totales) + (Colaboraciones específicas con actores de la región) / Colaboraciones específicas totales) / 2) * 100</w:t>
            </w:r>
          </w:p>
        </w:tc>
        <w:tc>
          <w:tcPr>
            <w:tcW w:w="1560" w:type="dxa"/>
            <w:tcBorders>
              <w:top w:val="nil"/>
              <w:left w:val="nil"/>
              <w:bottom w:val="single" w:sz="4" w:space="0" w:color="auto"/>
              <w:right w:val="single" w:sz="4" w:space="0" w:color="auto"/>
            </w:tcBorders>
            <w:shd w:val="clear" w:color="auto" w:fill="auto"/>
            <w:vAlign w:val="center"/>
            <w:hideMark/>
          </w:tcPr>
          <w:p w14:paraId="11D39D8E"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25.0%</w:t>
            </w:r>
          </w:p>
        </w:tc>
        <w:tc>
          <w:tcPr>
            <w:tcW w:w="1417" w:type="dxa"/>
            <w:tcBorders>
              <w:top w:val="nil"/>
              <w:left w:val="nil"/>
              <w:bottom w:val="single" w:sz="4" w:space="0" w:color="auto"/>
              <w:right w:val="single" w:sz="4" w:space="0" w:color="auto"/>
            </w:tcBorders>
            <w:shd w:val="clear" w:color="auto" w:fill="auto"/>
            <w:vAlign w:val="center"/>
            <w:hideMark/>
          </w:tcPr>
          <w:p w14:paraId="7E500A0D"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0.5</w:t>
            </w:r>
          </w:p>
        </w:tc>
        <w:tc>
          <w:tcPr>
            <w:tcW w:w="1701" w:type="dxa"/>
            <w:tcBorders>
              <w:top w:val="nil"/>
              <w:left w:val="nil"/>
              <w:bottom w:val="single" w:sz="4" w:space="0" w:color="auto"/>
              <w:right w:val="single" w:sz="4" w:space="0" w:color="auto"/>
            </w:tcBorders>
            <w:shd w:val="clear" w:color="auto" w:fill="auto"/>
            <w:vAlign w:val="center"/>
            <w:hideMark/>
          </w:tcPr>
          <w:p w14:paraId="5F9EA123" w14:textId="77777777" w:rsidR="00D955DF" w:rsidRPr="00D955DF" w:rsidRDefault="00D955DF" w:rsidP="00D955DF">
            <w:pPr>
              <w:widowControl/>
              <w:autoSpaceDE/>
              <w:autoSpaceDN/>
              <w:adjustRightInd/>
              <w:jc w:val="center"/>
              <w:rPr>
                <w:rFonts w:ascii="Geomanist" w:hAnsi="Geomanist" w:cs="Calibri"/>
                <w:sz w:val="20"/>
                <w:szCs w:val="20"/>
              </w:rPr>
            </w:pPr>
            <w:r w:rsidRPr="00D955DF">
              <w:rPr>
                <w:rFonts w:ascii="Geomanist" w:hAnsi="Geomanist" w:cs="Calibri"/>
                <w:sz w:val="20"/>
                <w:szCs w:val="20"/>
              </w:rPr>
              <w:t>2</w:t>
            </w:r>
          </w:p>
        </w:tc>
      </w:tr>
    </w:tbl>
    <w:p w14:paraId="4EC708D8" w14:textId="77777777" w:rsidR="003831C2" w:rsidRPr="003234E6" w:rsidRDefault="003831C2">
      <w:pPr>
        <w:rPr>
          <w:rFonts w:ascii="Geomanist" w:hAnsi="Geomanist"/>
          <w:sz w:val="20"/>
          <w:szCs w:val="20"/>
        </w:rPr>
        <w:sectPr w:rsidR="003831C2" w:rsidRPr="003234E6" w:rsidSect="00D8473F">
          <w:headerReference w:type="default" r:id="rId13"/>
          <w:footerReference w:type="default" r:id="rId14"/>
          <w:type w:val="continuous"/>
          <w:pgSz w:w="12240" w:h="15840"/>
          <w:pgMar w:top="1417" w:right="1701" w:bottom="1417" w:left="1701" w:header="710" w:footer="1648" w:gutter="0"/>
          <w:cols w:space="720"/>
          <w:noEndnote/>
          <w:docGrid w:linePitch="299"/>
        </w:sectPr>
      </w:pPr>
    </w:p>
    <w:p w14:paraId="019E5AF5" w14:textId="1C7DD74E" w:rsidR="003831C2" w:rsidRPr="00A7452F" w:rsidRDefault="00A7452F" w:rsidP="00523A18">
      <w:pPr>
        <w:pStyle w:val="Ttulo2"/>
      </w:pPr>
      <w:bookmarkStart w:id="30" w:name="_bookmark7"/>
      <w:bookmarkStart w:id="31" w:name="_Toc181795432"/>
      <w:bookmarkEnd w:id="30"/>
      <w:r w:rsidRPr="00A7452F">
        <w:lastRenderedPageBreak/>
        <w:t xml:space="preserve">10.4.5. </w:t>
      </w:r>
      <w:r w:rsidR="003831C2" w:rsidRPr="00A7452F">
        <w:t xml:space="preserve">Acciones Objetivo prioritario </w:t>
      </w:r>
      <w:r w:rsidR="00D0566E" w:rsidRPr="00A7452F">
        <w:t>5</w:t>
      </w:r>
      <w:r w:rsidR="003831C2" w:rsidRPr="00A7452F">
        <w:t>.</w:t>
      </w:r>
      <w:r w:rsidR="003831C2" w:rsidRPr="00A7452F">
        <w:rPr>
          <w:spacing w:val="40"/>
        </w:rPr>
        <w:t xml:space="preserve"> </w:t>
      </w:r>
      <w:r w:rsidR="003831C2" w:rsidRPr="00A7452F">
        <w:t>Impulsar el desempeño eficiente y la cohesión interna entre el personal académico, administrativo y estudiantil, para favorecer la</w:t>
      </w:r>
      <w:r w:rsidR="003831C2" w:rsidRPr="00A7452F">
        <w:rPr>
          <w:spacing w:val="-5"/>
        </w:rPr>
        <w:t xml:space="preserve"> </w:t>
      </w:r>
      <w:r w:rsidR="003831C2" w:rsidRPr="00A7452F">
        <w:t>vida</w:t>
      </w:r>
      <w:r w:rsidR="003831C2" w:rsidRPr="00A7452F">
        <w:rPr>
          <w:spacing w:val="-5"/>
        </w:rPr>
        <w:t xml:space="preserve"> </w:t>
      </w:r>
      <w:r w:rsidR="003831C2" w:rsidRPr="00A7452F">
        <w:t>colegiada,</w:t>
      </w:r>
      <w:r w:rsidR="003831C2" w:rsidRPr="00A7452F">
        <w:rPr>
          <w:spacing w:val="-5"/>
        </w:rPr>
        <w:t xml:space="preserve"> </w:t>
      </w:r>
      <w:r w:rsidR="003831C2" w:rsidRPr="00A7452F">
        <w:t>el</w:t>
      </w:r>
      <w:r w:rsidR="003831C2" w:rsidRPr="00A7452F">
        <w:rPr>
          <w:spacing w:val="-5"/>
        </w:rPr>
        <w:t xml:space="preserve"> </w:t>
      </w:r>
      <w:r w:rsidR="003831C2" w:rsidRPr="00A7452F">
        <w:t>buen</w:t>
      </w:r>
      <w:r w:rsidR="003831C2" w:rsidRPr="00A7452F">
        <w:rPr>
          <w:spacing w:val="-5"/>
        </w:rPr>
        <w:t xml:space="preserve"> </w:t>
      </w:r>
      <w:r w:rsidR="003831C2" w:rsidRPr="00A7452F">
        <w:t>clima</w:t>
      </w:r>
      <w:r w:rsidR="003831C2" w:rsidRPr="00A7452F">
        <w:rPr>
          <w:spacing w:val="-5"/>
        </w:rPr>
        <w:t xml:space="preserve"> </w:t>
      </w:r>
      <w:r w:rsidR="003831C2" w:rsidRPr="00A7452F">
        <w:t>organizacional</w:t>
      </w:r>
      <w:r w:rsidR="003831C2" w:rsidRPr="00A7452F">
        <w:rPr>
          <w:spacing w:val="-5"/>
        </w:rPr>
        <w:t xml:space="preserve"> </w:t>
      </w:r>
      <w:r w:rsidR="003831C2" w:rsidRPr="00A7452F">
        <w:t>y</w:t>
      </w:r>
      <w:r w:rsidR="003831C2" w:rsidRPr="00A7452F">
        <w:rPr>
          <w:spacing w:val="-5"/>
        </w:rPr>
        <w:t xml:space="preserve"> </w:t>
      </w:r>
      <w:r w:rsidR="003831C2" w:rsidRPr="00A7452F">
        <w:t>el</w:t>
      </w:r>
      <w:r w:rsidR="003831C2" w:rsidRPr="00A7452F">
        <w:rPr>
          <w:spacing w:val="-5"/>
        </w:rPr>
        <w:t xml:space="preserve"> </w:t>
      </w:r>
      <w:r w:rsidR="003831C2" w:rsidRPr="00A7452F">
        <w:t>liderazgo</w:t>
      </w:r>
      <w:r w:rsidR="003831C2" w:rsidRPr="00A7452F">
        <w:rPr>
          <w:spacing w:val="-5"/>
        </w:rPr>
        <w:t xml:space="preserve"> </w:t>
      </w:r>
      <w:r w:rsidR="003831C2" w:rsidRPr="00A7452F">
        <w:t>científico</w:t>
      </w:r>
      <w:r w:rsidR="003831C2" w:rsidRPr="00A7452F">
        <w:rPr>
          <w:spacing w:val="-5"/>
        </w:rPr>
        <w:t xml:space="preserve"> </w:t>
      </w:r>
      <w:r w:rsidR="003831C2" w:rsidRPr="00A7452F">
        <w:t>y</w:t>
      </w:r>
      <w:r w:rsidR="003831C2" w:rsidRPr="00A7452F">
        <w:rPr>
          <w:spacing w:val="-5"/>
        </w:rPr>
        <w:t xml:space="preserve"> </w:t>
      </w:r>
      <w:r w:rsidR="003831C2" w:rsidRPr="00A7452F">
        <w:t>ético</w:t>
      </w:r>
      <w:r w:rsidR="003831C2" w:rsidRPr="00A7452F">
        <w:rPr>
          <w:spacing w:val="-5"/>
        </w:rPr>
        <w:t xml:space="preserve"> </w:t>
      </w:r>
      <w:r w:rsidR="003831C2" w:rsidRPr="00A7452F">
        <w:t>en beneficio de la región.</w:t>
      </w:r>
      <w:bookmarkEnd w:id="31"/>
    </w:p>
    <w:p w14:paraId="33142493" w14:textId="77777777" w:rsidR="003831C2" w:rsidRPr="00F61564" w:rsidRDefault="003831C2" w:rsidP="00CF68ED">
      <w:pPr>
        <w:pStyle w:val="Textoindependiente"/>
        <w:kinsoku w:val="0"/>
        <w:overflowPunct w:val="0"/>
        <w:rPr>
          <w:rFonts w:ascii="Geomanist" w:hAnsi="Geomanist"/>
          <w:b/>
          <w:bCs/>
        </w:rPr>
      </w:pPr>
    </w:p>
    <w:p w14:paraId="26CBDE64" w14:textId="0EFD3A01" w:rsidR="003831C2" w:rsidRPr="00A7452F" w:rsidRDefault="003831C2" w:rsidP="004819AC">
      <w:pPr>
        <w:pStyle w:val="Ttulo3"/>
        <w:numPr>
          <w:ilvl w:val="0"/>
          <w:numId w:val="34"/>
        </w:numPr>
        <w:spacing w:before="0" w:after="0"/>
        <w:rPr>
          <w:spacing w:val="-2"/>
          <w:w w:val="110"/>
        </w:rPr>
      </w:pPr>
      <w:bookmarkStart w:id="32" w:name="_Toc181795433"/>
      <w:r w:rsidRPr="00A7452F">
        <w:rPr>
          <w:w w:val="110"/>
        </w:rPr>
        <w:t>Breve</w:t>
      </w:r>
      <w:r w:rsidRPr="00A7452F">
        <w:rPr>
          <w:spacing w:val="9"/>
          <w:w w:val="110"/>
        </w:rPr>
        <w:t xml:space="preserve"> </w:t>
      </w:r>
      <w:r w:rsidRPr="00A7452F">
        <w:rPr>
          <w:w w:val="110"/>
        </w:rPr>
        <w:t>descripción</w:t>
      </w:r>
      <w:r w:rsidRPr="00A7452F">
        <w:rPr>
          <w:spacing w:val="9"/>
          <w:w w:val="110"/>
        </w:rPr>
        <w:t xml:space="preserve"> </w:t>
      </w:r>
      <w:r w:rsidRPr="00A7452F">
        <w:rPr>
          <w:w w:val="110"/>
        </w:rPr>
        <w:t>del</w:t>
      </w:r>
      <w:r w:rsidRPr="00A7452F">
        <w:rPr>
          <w:spacing w:val="9"/>
          <w:w w:val="110"/>
        </w:rPr>
        <w:t xml:space="preserve"> </w:t>
      </w:r>
      <w:r w:rsidRPr="00A7452F">
        <w:rPr>
          <w:spacing w:val="-2"/>
          <w:w w:val="110"/>
        </w:rPr>
        <w:t>objetivo</w:t>
      </w:r>
      <w:r w:rsidR="00710EAB">
        <w:rPr>
          <w:spacing w:val="-2"/>
          <w:w w:val="110"/>
        </w:rPr>
        <w:t xml:space="preserve"> 5</w:t>
      </w:r>
      <w:bookmarkEnd w:id="32"/>
    </w:p>
    <w:p w14:paraId="00A72AE5" w14:textId="77777777" w:rsidR="00CF68ED" w:rsidRDefault="00CF68ED" w:rsidP="00CF68ED">
      <w:pPr>
        <w:pStyle w:val="Textoindependiente"/>
        <w:kinsoku w:val="0"/>
        <w:overflowPunct w:val="0"/>
        <w:spacing w:line="276" w:lineRule="auto"/>
        <w:ind w:right="110"/>
        <w:jc w:val="both"/>
        <w:rPr>
          <w:rFonts w:ascii="Geomanist" w:hAnsi="Geomanist"/>
          <w:color w:val="FF0000"/>
          <w:w w:val="115"/>
        </w:rPr>
      </w:pPr>
    </w:p>
    <w:p w14:paraId="08CBD782" w14:textId="77777777" w:rsidR="00CF68ED" w:rsidRDefault="00CF68ED" w:rsidP="00CF68ED">
      <w:pPr>
        <w:widowControl/>
        <w:autoSpaceDE/>
        <w:autoSpaceDN/>
        <w:adjustRightInd/>
        <w:spacing w:line="276" w:lineRule="auto"/>
        <w:jc w:val="both"/>
        <w:rPr>
          <w:rFonts w:ascii="Geomanist" w:eastAsia="Aptos" w:hAnsi="Geomanist" w:cs="Aptos"/>
          <w:lang w:eastAsia="en-US"/>
        </w:rPr>
      </w:pPr>
      <w:r w:rsidRPr="00CF68ED">
        <w:rPr>
          <w:rFonts w:ascii="Geomanist" w:eastAsia="Aptos" w:hAnsi="Geomanist" w:cs="Aptos"/>
          <w:lang w:eastAsia="en-US"/>
        </w:rPr>
        <w:t>En el marco del 30º aniversario de ECOSUR y en consonancia con el nuevo modelo de desarrollo sostenible, el objetivo prioritario 5 se enfoca en fortalecer el desempeño eficiente y promover la cohesión interna entre el personal académico, administrativo y estudiantil. Este objetivo es fundamental para fomentar una vida colegiada enriquecedora, un ambiente organizacional positivo y fomentar un liderazgo científico y ético que beneficie a la región.</w:t>
      </w:r>
    </w:p>
    <w:p w14:paraId="33515BC2" w14:textId="77777777" w:rsidR="00CF68ED" w:rsidRPr="00CF68ED" w:rsidRDefault="00CF68ED" w:rsidP="00CF68ED">
      <w:pPr>
        <w:widowControl/>
        <w:autoSpaceDE/>
        <w:autoSpaceDN/>
        <w:adjustRightInd/>
        <w:spacing w:line="276" w:lineRule="auto"/>
        <w:jc w:val="both"/>
        <w:rPr>
          <w:rFonts w:ascii="Geomanist" w:eastAsia="Aptos" w:hAnsi="Geomanist" w:cs="Aptos"/>
          <w:lang w:eastAsia="en-US"/>
        </w:rPr>
      </w:pPr>
    </w:p>
    <w:p w14:paraId="7BD21848" w14:textId="302C5B34" w:rsidR="00CF68ED" w:rsidRDefault="0045705D" w:rsidP="00CF68ED">
      <w:pPr>
        <w:widowControl/>
        <w:autoSpaceDE/>
        <w:autoSpaceDN/>
        <w:adjustRightInd/>
        <w:spacing w:line="276" w:lineRule="auto"/>
        <w:jc w:val="both"/>
        <w:rPr>
          <w:rFonts w:ascii="Geomanist" w:eastAsia="Aptos" w:hAnsi="Geomanist" w:cs="Aptos"/>
          <w:lang w:eastAsia="en-US"/>
        </w:rPr>
      </w:pPr>
      <w:r>
        <w:rPr>
          <w:rFonts w:ascii="Geomanist" w:eastAsia="Aptos" w:hAnsi="Geomanist" w:cs="Aptos"/>
          <w:lang w:eastAsia="en-US"/>
        </w:rPr>
        <w:t>El</w:t>
      </w:r>
      <w:r w:rsidR="00CF68ED" w:rsidRPr="00CF68ED">
        <w:rPr>
          <w:rFonts w:ascii="Geomanist" w:eastAsia="Aptos" w:hAnsi="Geomanist" w:cs="Aptos"/>
          <w:lang w:eastAsia="en-US"/>
        </w:rPr>
        <w:t xml:space="preserve"> objetivo prioritario</w:t>
      </w:r>
      <w:r>
        <w:rPr>
          <w:rFonts w:ascii="Geomanist" w:eastAsia="Aptos" w:hAnsi="Geomanist" w:cs="Aptos"/>
          <w:lang w:eastAsia="en-US"/>
        </w:rPr>
        <w:t xml:space="preserve"> 5</w:t>
      </w:r>
      <w:r w:rsidR="00CF68ED" w:rsidRPr="00CF68ED">
        <w:rPr>
          <w:rFonts w:ascii="Geomanist" w:eastAsia="Aptos" w:hAnsi="Geomanist" w:cs="Aptos"/>
          <w:lang w:eastAsia="en-US"/>
        </w:rPr>
        <w:t xml:space="preserve"> busca transformar el entorno de trabajo de ECOSUR en un espacio de excelencia, colaboración y sostenibilidad. A través de diversas estrategias integradas y colaborativas, se pretende fortalecer y mejorar la comunicación interna, promover un trabajo en equipos</w:t>
      </w:r>
      <w:r w:rsidR="009C58CF">
        <w:rPr>
          <w:rFonts w:ascii="Geomanist" w:eastAsia="Aptos" w:hAnsi="Geomanist" w:cs="Aptos"/>
          <w:lang w:eastAsia="en-US"/>
        </w:rPr>
        <w:t xml:space="preserve"> </w:t>
      </w:r>
      <w:r w:rsidR="00CF68ED" w:rsidRPr="00CF68ED">
        <w:rPr>
          <w:rFonts w:ascii="Geomanist" w:eastAsia="Aptos" w:hAnsi="Geomanist" w:cs="Aptos"/>
          <w:lang w:eastAsia="en-US"/>
        </w:rPr>
        <w:t>y asegurar que todas las voces dentro de la comunidad de ECOSUR—académicos, administrativos y estudiantes—se sientan escuchadas y valoradas. Se dará especial énfasis a la creación de espacios de diálogo y desarrollo profesional, así como a la implementación de programas de bienestar y formación continua.</w:t>
      </w:r>
    </w:p>
    <w:p w14:paraId="3370F750" w14:textId="77777777" w:rsidR="00CF68ED" w:rsidRDefault="00CF68ED" w:rsidP="00CF68ED">
      <w:pPr>
        <w:widowControl/>
        <w:autoSpaceDE/>
        <w:autoSpaceDN/>
        <w:adjustRightInd/>
        <w:spacing w:line="276" w:lineRule="auto"/>
        <w:jc w:val="both"/>
        <w:rPr>
          <w:rFonts w:ascii="Geomanist" w:eastAsia="Aptos" w:hAnsi="Geomanist" w:cs="Aptos"/>
          <w:lang w:eastAsia="en-US"/>
        </w:rPr>
      </w:pPr>
    </w:p>
    <w:p w14:paraId="0D72F90C" w14:textId="45FA6E94" w:rsidR="00CF68ED" w:rsidRDefault="00CF68ED" w:rsidP="00CF68ED">
      <w:pPr>
        <w:widowControl/>
        <w:autoSpaceDE/>
        <w:autoSpaceDN/>
        <w:adjustRightInd/>
        <w:spacing w:line="276" w:lineRule="auto"/>
        <w:jc w:val="both"/>
        <w:rPr>
          <w:rFonts w:ascii="Geomanist" w:eastAsia="Aptos" w:hAnsi="Geomanist" w:cs="Aptos"/>
          <w:lang w:eastAsia="en-US"/>
        </w:rPr>
      </w:pPr>
      <w:r w:rsidRPr="00CF68ED">
        <w:rPr>
          <w:rFonts w:ascii="Geomanist" w:eastAsia="Aptos" w:hAnsi="Geomanist" w:cs="Aptos"/>
          <w:lang w:eastAsia="en-US"/>
        </w:rPr>
        <w:t>Se buscará lograr una comunidad cohesionada, impulsando la comunicación interna eficaz y el trabajo colaborativo. Esto incluye crear plataformas y espacios donde todos puedan compartir ideas, logros y desafíos, así como fomentar la participación en proyectos conjuntos. El objetivo es que la comunidad de ECOSUR pueda ocupar posiciones de liderazgo en ciencia, tecnología e innovación, mostrando un frente unido y coordinado en diversas iniciativas.</w:t>
      </w:r>
    </w:p>
    <w:p w14:paraId="0EC8EFBE" w14:textId="77777777" w:rsidR="00CF68ED" w:rsidRDefault="00CF68ED" w:rsidP="00CF68ED">
      <w:pPr>
        <w:widowControl/>
        <w:autoSpaceDE/>
        <w:autoSpaceDN/>
        <w:adjustRightInd/>
        <w:spacing w:line="276" w:lineRule="auto"/>
        <w:jc w:val="both"/>
        <w:rPr>
          <w:rFonts w:ascii="Geomanist" w:eastAsia="Aptos" w:hAnsi="Geomanist" w:cs="Aptos"/>
          <w:lang w:eastAsia="en-US"/>
        </w:rPr>
      </w:pPr>
      <w:r w:rsidRPr="00CF68ED">
        <w:rPr>
          <w:rFonts w:ascii="Geomanist" w:eastAsia="Aptos" w:hAnsi="Geomanist" w:cs="Aptos"/>
          <w:lang w:eastAsia="en-US"/>
        </w:rPr>
        <w:t>La gestión eficiente de los datos y la información será fundamental para mejorar la toma de decisiones en todos los niveles de la institución. Se desarrollarán sistemas y procesos que permitan el acceso rápido y seguro a la información relevante, facilitando la toma de decisiones informadas que beneficien tanto a la institución como a la sociedad en general y a los tomadores de decisiones de la región. Esto también incluye la capacitación del personal en el uso de estas herramientas y sistemas.</w:t>
      </w:r>
    </w:p>
    <w:p w14:paraId="48CB7844" w14:textId="77777777" w:rsidR="00CF68ED" w:rsidRPr="00CF68ED" w:rsidRDefault="00CF68ED" w:rsidP="00CF68ED">
      <w:pPr>
        <w:widowControl/>
        <w:autoSpaceDE/>
        <w:autoSpaceDN/>
        <w:adjustRightInd/>
        <w:spacing w:line="276" w:lineRule="auto"/>
        <w:jc w:val="both"/>
        <w:rPr>
          <w:rFonts w:ascii="Geomanist" w:eastAsia="Aptos" w:hAnsi="Geomanist" w:cs="Aptos"/>
          <w:lang w:eastAsia="en-US"/>
        </w:rPr>
      </w:pPr>
    </w:p>
    <w:p w14:paraId="4DA21035" w14:textId="77777777" w:rsidR="00CF68ED" w:rsidRDefault="00CF68ED" w:rsidP="00CF68ED">
      <w:pPr>
        <w:widowControl/>
        <w:autoSpaceDE/>
        <w:autoSpaceDN/>
        <w:adjustRightInd/>
        <w:spacing w:line="276" w:lineRule="auto"/>
        <w:jc w:val="both"/>
        <w:rPr>
          <w:rFonts w:ascii="Geomanist" w:eastAsia="Aptos" w:hAnsi="Geomanist" w:cs="Aptos"/>
          <w:lang w:eastAsia="en-US"/>
        </w:rPr>
      </w:pPr>
      <w:r w:rsidRPr="00CF68ED">
        <w:rPr>
          <w:rFonts w:ascii="Geomanist" w:eastAsia="Aptos" w:hAnsi="Geomanist" w:cs="Aptos"/>
          <w:lang w:eastAsia="en-US"/>
        </w:rPr>
        <w:t>Se optimizará la infraestructura y las tecnologías de la información para garantizar la estabilidad y sostenibilidad de ECOSUR. Este enfoque asegurará que las instalaciones de ECOSUR estén a la altura de las necesidades actuales y futuras, permitiendo un entorno de trabajo más eficiente y seguro.</w:t>
      </w:r>
    </w:p>
    <w:p w14:paraId="294EC13E" w14:textId="77777777" w:rsidR="00CF68ED" w:rsidRPr="00CF68ED" w:rsidRDefault="00CF68ED" w:rsidP="00CF68ED">
      <w:pPr>
        <w:widowControl/>
        <w:autoSpaceDE/>
        <w:autoSpaceDN/>
        <w:adjustRightInd/>
        <w:spacing w:line="276" w:lineRule="auto"/>
        <w:jc w:val="both"/>
        <w:rPr>
          <w:rFonts w:ascii="Geomanist" w:eastAsia="Aptos" w:hAnsi="Geomanist" w:cs="Aptos"/>
          <w:lang w:eastAsia="en-US"/>
        </w:rPr>
      </w:pPr>
    </w:p>
    <w:p w14:paraId="5D54A655" w14:textId="09A233D3" w:rsidR="00CF68ED" w:rsidRPr="00CF68ED" w:rsidRDefault="00CF68ED" w:rsidP="00CF68ED">
      <w:pPr>
        <w:widowControl/>
        <w:autoSpaceDE/>
        <w:autoSpaceDN/>
        <w:adjustRightInd/>
        <w:spacing w:line="276" w:lineRule="auto"/>
        <w:jc w:val="both"/>
        <w:rPr>
          <w:rFonts w:ascii="Geomanist" w:eastAsia="Aptos" w:hAnsi="Geomanist" w:cs="Aptos"/>
          <w:lang w:eastAsia="en-US"/>
        </w:rPr>
      </w:pPr>
      <w:r w:rsidRPr="00CF68ED">
        <w:rPr>
          <w:rFonts w:ascii="Geomanist" w:eastAsia="Aptos" w:hAnsi="Geomanist" w:cs="Aptos"/>
          <w:lang w:eastAsia="en-US"/>
        </w:rPr>
        <w:t xml:space="preserve">Avanzaremos hacia una política institucional de igualdad y no discriminación para crear un ambiente de trabajo justo y equitativo. Se desarrollarán instrumentos y procesos que promuevan la </w:t>
      </w:r>
      <w:r w:rsidR="001E70EE">
        <w:rPr>
          <w:rFonts w:ascii="Geomanist" w:eastAsia="Aptos" w:hAnsi="Geomanist" w:cs="Aptos"/>
          <w:lang w:eastAsia="en-US"/>
        </w:rPr>
        <w:t>paridad</w:t>
      </w:r>
      <w:r w:rsidRPr="00CF68ED">
        <w:rPr>
          <w:rFonts w:ascii="Geomanist" w:eastAsia="Aptos" w:hAnsi="Geomanist" w:cs="Aptos"/>
          <w:lang w:eastAsia="en-US"/>
        </w:rPr>
        <w:t xml:space="preserve"> y reduzcan las desigualdades. Seguiremos aplicando una política de </w:t>
      </w:r>
      <w:proofErr w:type="gramStart"/>
      <w:r w:rsidRPr="00CF68ED">
        <w:rPr>
          <w:rFonts w:ascii="Geomanist" w:eastAsia="Aptos" w:hAnsi="Geomanist" w:cs="Aptos"/>
          <w:lang w:eastAsia="en-US"/>
        </w:rPr>
        <w:t>cero tolerancia</w:t>
      </w:r>
      <w:proofErr w:type="gramEnd"/>
      <w:r w:rsidRPr="00CF68ED">
        <w:rPr>
          <w:rFonts w:ascii="Geomanist" w:eastAsia="Aptos" w:hAnsi="Geomanist" w:cs="Aptos"/>
          <w:lang w:eastAsia="en-US"/>
        </w:rPr>
        <w:t xml:space="preserve"> al hostigamiento y acoso sexual. Además, se implementarán programas de capacitación y sensibilización para todo el personal, fomentando una cultura de respeto y dignidad en el entorno laboral. Finalmente, para alcanzar una mayor estabilidad y liderazgo ético en la región, se realizarán campañas de difusión y se capacitará al personal sobre igualdad e inclusión. Estas acciones no solo reducirán las desigualdades, sino que también prepararán a la comunidad de ECOSUR para enfrentar y liderar cambios sociales. La formación continua en estos temas asegurará que todos los miembros de la institución estén alineados con los valores de equidad y justicia social, contribuyendo a un clima organizacional positivo y a la cohesión interna.</w:t>
      </w:r>
    </w:p>
    <w:p w14:paraId="4723423C" w14:textId="37E5C107" w:rsidR="003831C2" w:rsidRDefault="00710EAB" w:rsidP="004819AC">
      <w:pPr>
        <w:pStyle w:val="Ttulo3"/>
        <w:numPr>
          <w:ilvl w:val="0"/>
          <w:numId w:val="34"/>
        </w:numPr>
      </w:pPr>
      <w:bookmarkStart w:id="33" w:name="_Toc181795434"/>
      <w:r w:rsidRPr="00710EAB">
        <w:t>Acciones y actividades del Programa Institucional seleccionadas para atender en 2025</w:t>
      </w:r>
      <w:bookmarkEnd w:id="33"/>
    </w:p>
    <w:p w14:paraId="007E402B" w14:textId="77777777" w:rsidR="00E46F17" w:rsidRPr="00E46F17" w:rsidRDefault="00E46F17" w:rsidP="00E46F17">
      <w:pPr>
        <w:ind w:left="720"/>
        <w:rPr>
          <w:rFonts w:ascii="Geomanist" w:hAnsi="Geomanist"/>
          <w:b/>
          <w:bCs/>
        </w:rPr>
      </w:pPr>
    </w:p>
    <w:p w14:paraId="0D0DAB5D" w14:textId="47EE7118" w:rsidR="003831C2" w:rsidRPr="00E46F17" w:rsidRDefault="00E46F17" w:rsidP="00E46F17">
      <w:pPr>
        <w:pStyle w:val="Textoindependiente"/>
        <w:kinsoku w:val="0"/>
        <w:overflowPunct w:val="0"/>
        <w:spacing w:before="47"/>
        <w:jc w:val="both"/>
        <w:rPr>
          <w:rFonts w:ascii="Geomanist" w:hAnsi="Geomanist"/>
          <w:b/>
          <w:bCs/>
          <w:w w:val="110"/>
          <w:sz w:val="24"/>
          <w:szCs w:val="24"/>
        </w:rPr>
      </w:pPr>
      <w:r w:rsidRPr="00E46F17">
        <w:rPr>
          <w:rFonts w:ascii="Geomanist" w:hAnsi="Geomanist"/>
          <w:b/>
          <w:bCs/>
          <w:w w:val="110"/>
          <w:sz w:val="24"/>
          <w:szCs w:val="24"/>
        </w:rPr>
        <w:t>Estrategia prioritaria 5.1.- Impulsar la comunicación interna y el trabajo colaborativo a fin lograr la cohesión de la comunidad del ECOSUR y ocupar posiciones de liderazgo en diversos ámbitos en materia de ciencia, tecnología e innovación.</w:t>
      </w:r>
    </w:p>
    <w:p w14:paraId="3FB8FD7A" w14:textId="77777777" w:rsidR="00E46F17" w:rsidRDefault="00E46F17">
      <w:pPr>
        <w:pStyle w:val="Textoindependiente"/>
        <w:kinsoku w:val="0"/>
        <w:overflowPunct w:val="0"/>
        <w:spacing w:before="47"/>
        <w:rPr>
          <w:rFonts w:ascii="Geomanist" w:hAnsi="Geomanist"/>
          <w:b/>
          <w:bCs/>
        </w:rPr>
      </w:pPr>
    </w:p>
    <w:p w14:paraId="4E8DD1F4" w14:textId="17011634" w:rsidR="00062FA1" w:rsidRDefault="00E46F17" w:rsidP="00062FA1">
      <w:pPr>
        <w:pStyle w:val="Textoindependiente"/>
        <w:kinsoku w:val="0"/>
        <w:overflowPunct w:val="0"/>
        <w:spacing w:before="47"/>
        <w:jc w:val="both"/>
        <w:rPr>
          <w:rFonts w:ascii="Geomanist" w:hAnsi="Geomanist"/>
        </w:rPr>
      </w:pPr>
      <w:r w:rsidRPr="00E46F17">
        <w:rPr>
          <w:rFonts w:ascii="Geomanist" w:hAnsi="Geomanist"/>
        </w:rPr>
        <w:t xml:space="preserve">Acción </w:t>
      </w:r>
      <w:r w:rsidR="00062FA1" w:rsidRPr="00062FA1">
        <w:rPr>
          <w:rFonts w:ascii="Geomanist" w:hAnsi="Geomanist"/>
        </w:rPr>
        <w:t>5.1.1.-</w:t>
      </w:r>
      <w:r w:rsidR="00062FA1">
        <w:rPr>
          <w:rFonts w:ascii="Geomanist" w:hAnsi="Geomanist"/>
        </w:rPr>
        <w:t xml:space="preserve"> </w:t>
      </w:r>
      <w:r w:rsidR="00062FA1" w:rsidRPr="00062FA1">
        <w:rPr>
          <w:rFonts w:ascii="Geomanist" w:hAnsi="Geomanist"/>
        </w:rPr>
        <w:t>Diseñar e implementar nuevos mecanismos de comunicación entre los diversos actores de la institución, que favorezcan los flujos de información e interacciones para una toma de decisiones colegiada.</w:t>
      </w:r>
    </w:p>
    <w:p w14:paraId="02B21EF4" w14:textId="77777777" w:rsidR="00B12DB0" w:rsidRPr="00062FA1" w:rsidRDefault="00B12DB0" w:rsidP="00B12DB0">
      <w:pPr>
        <w:pStyle w:val="Textoindependiente"/>
        <w:kinsoku w:val="0"/>
        <w:overflowPunct w:val="0"/>
        <w:jc w:val="both"/>
        <w:rPr>
          <w:rFonts w:ascii="Geomanist" w:hAnsi="Geomanist"/>
        </w:rPr>
      </w:pPr>
    </w:p>
    <w:p w14:paraId="31BC6EEF" w14:textId="24D277E0" w:rsidR="00062FA1" w:rsidRDefault="00303461" w:rsidP="004819AC">
      <w:pPr>
        <w:pStyle w:val="Textoindependiente"/>
        <w:numPr>
          <w:ilvl w:val="0"/>
          <w:numId w:val="4"/>
        </w:numPr>
        <w:kinsoku w:val="0"/>
        <w:overflowPunct w:val="0"/>
        <w:spacing w:before="47"/>
        <w:rPr>
          <w:rFonts w:ascii="Geomanist" w:hAnsi="Geomanist"/>
          <w:sz w:val="20"/>
          <w:szCs w:val="20"/>
        </w:rPr>
      </w:pPr>
      <w:r w:rsidRPr="00303461">
        <w:rPr>
          <w:rFonts w:ascii="Geomanist" w:hAnsi="Geomanist"/>
          <w:sz w:val="20"/>
          <w:szCs w:val="20"/>
        </w:rPr>
        <w:t>Capacitación en materia de trabajo en equipo</w:t>
      </w:r>
    </w:p>
    <w:p w14:paraId="0C80CBDB" w14:textId="78BF9F7E" w:rsidR="00303461" w:rsidRPr="00303461" w:rsidRDefault="0008196C" w:rsidP="004819AC">
      <w:pPr>
        <w:pStyle w:val="Textoindependiente"/>
        <w:numPr>
          <w:ilvl w:val="0"/>
          <w:numId w:val="4"/>
        </w:numPr>
        <w:kinsoku w:val="0"/>
        <w:overflowPunct w:val="0"/>
        <w:spacing w:before="47"/>
        <w:rPr>
          <w:rFonts w:ascii="Geomanist" w:hAnsi="Geomanist"/>
          <w:sz w:val="20"/>
          <w:szCs w:val="20"/>
        </w:rPr>
      </w:pPr>
      <w:r w:rsidRPr="0008196C">
        <w:rPr>
          <w:rFonts w:ascii="Geomanist" w:hAnsi="Geomanist"/>
          <w:sz w:val="20"/>
          <w:szCs w:val="20"/>
        </w:rPr>
        <w:t>Capacitación en materia de comunicación asertiva</w:t>
      </w:r>
    </w:p>
    <w:p w14:paraId="43C62EE8" w14:textId="77777777" w:rsidR="00062FA1" w:rsidRPr="00062FA1" w:rsidRDefault="00062FA1" w:rsidP="00B12DB0">
      <w:pPr>
        <w:pStyle w:val="Textoindependiente"/>
        <w:kinsoku w:val="0"/>
        <w:overflowPunct w:val="0"/>
        <w:rPr>
          <w:rFonts w:ascii="Geomanist" w:hAnsi="Geomanist"/>
        </w:rPr>
      </w:pPr>
    </w:p>
    <w:p w14:paraId="24F892E1" w14:textId="41256613" w:rsidR="00062FA1" w:rsidRPr="00062FA1" w:rsidRDefault="00062FA1" w:rsidP="00062FA1">
      <w:pPr>
        <w:pStyle w:val="Textoindependiente"/>
        <w:kinsoku w:val="0"/>
        <w:overflowPunct w:val="0"/>
        <w:spacing w:before="47"/>
        <w:jc w:val="both"/>
        <w:rPr>
          <w:rFonts w:ascii="Geomanist" w:hAnsi="Geomanist"/>
        </w:rPr>
      </w:pPr>
      <w:r>
        <w:rPr>
          <w:rFonts w:ascii="Geomanist" w:hAnsi="Geomanist"/>
        </w:rPr>
        <w:t xml:space="preserve">Acción </w:t>
      </w:r>
      <w:r w:rsidRPr="00062FA1">
        <w:rPr>
          <w:rFonts w:ascii="Geomanist" w:hAnsi="Geomanist"/>
        </w:rPr>
        <w:t>5.1.2.-Fomentar el desarrollo de espacios de intercambio entre el personal, en las distintas esferas de ECOSUR, que permitan el reconocimiento de la diversidad interna y favorezcan el trabajo colaborativo.</w:t>
      </w:r>
    </w:p>
    <w:p w14:paraId="6F278339" w14:textId="77777777" w:rsidR="00062FA1" w:rsidRPr="002D00D9" w:rsidRDefault="00062FA1" w:rsidP="00B12DB0">
      <w:pPr>
        <w:pStyle w:val="Textoindependiente"/>
        <w:kinsoku w:val="0"/>
        <w:overflowPunct w:val="0"/>
        <w:rPr>
          <w:rFonts w:ascii="Geomanist" w:hAnsi="Geomanist"/>
          <w:sz w:val="20"/>
          <w:szCs w:val="20"/>
        </w:rPr>
      </w:pPr>
    </w:p>
    <w:p w14:paraId="596CA655" w14:textId="7BDF4BF8" w:rsidR="002D00D9" w:rsidRDefault="0034299F" w:rsidP="004819AC">
      <w:pPr>
        <w:pStyle w:val="Textoindependiente"/>
        <w:numPr>
          <w:ilvl w:val="0"/>
          <w:numId w:val="26"/>
        </w:numPr>
        <w:kinsoku w:val="0"/>
        <w:overflowPunct w:val="0"/>
        <w:rPr>
          <w:rFonts w:ascii="Geomanist" w:hAnsi="Geomanist"/>
          <w:sz w:val="20"/>
          <w:szCs w:val="20"/>
        </w:rPr>
      </w:pPr>
      <w:r w:rsidRPr="0034299F">
        <w:rPr>
          <w:rFonts w:ascii="Geomanist" w:hAnsi="Geomanist"/>
          <w:sz w:val="20"/>
          <w:szCs w:val="20"/>
        </w:rPr>
        <w:t>Sistema de colaboración institucional y repositorio a través de la plataforma TEAMS (Micelios)</w:t>
      </w:r>
    </w:p>
    <w:p w14:paraId="00721808" w14:textId="7337D1F3" w:rsidR="0034299F" w:rsidRPr="002D00D9" w:rsidRDefault="0034299F" w:rsidP="004819AC">
      <w:pPr>
        <w:pStyle w:val="Textoindependiente"/>
        <w:numPr>
          <w:ilvl w:val="0"/>
          <w:numId w:val="26"/>
        </w:numPr>
        <w:kinsoku w:val="0"/>
        <w:overflowPunct w:val="0"/>
        <w:rPr>
          <w:rFonts w:ascii="Geomanist" w:hAnsi="Geomanist"/>
          <w:sz w:val="20"/>
          <w:szCs w:val="20"/>
        </w:rPr>
      </w:pPr>
      <w:r w:rsidRPr="0034299F">
        <w:rPr>
          <w:rFonts w:ascii="Geomanist" w:hAnsi="Geomanist"/>
          <w:sz w:val="20"/>
          <w:szCs w:val="20"/>
        </w:rPr>
        <w:t>Mesa de ayuda o bitácora en línea, denominada "8911“, con vídeo explicativo</w:t>
      </w:r>
    </w:p>
    <w:p w14:paraId="580F3997" w14:textId="77777777" w:rsidR="00B12DB0" w:rsidRPr="002D00D9" w:rsidRDefault="00B12DB0" w:rsidP="00B12DB0">
      <w:pPr>
        <w:pStyle w:val="Textoindependiente"/>
        <w:kinsoku w:val="0"/>
        <w:overflowPunct w:val="0"/>
        <w:rPr>
          <w:rFonts w:ascii="Geomanist" w:hAnsi="Geomanist"/>
          <w:sz w:val="20"/>
          <w:szCs w:val="20"/>
        </w:rPr>
      </w:pPr>
    </w:p>
    <w:p w14:paraId="59E21878" w14:textId="16F5356C" w:rsidR="00062FA1" w:rsidRPr="00062FA1" w:rsidRDefault="00B12DB0" w:rsidP="00B12DB0">
      <w:pPr>
        <w:pStyle w:val="Textoindependiente"/>
        <w:kinsoku w:val="0"/>
        <w:overflowPunct w:val="0"/>
        <w:spacing w:before="47"/>
        <w:jc w:val="both"/>
        <w:rPr>
          <w:rFonts w:ascii="Geomanist" w:hAnsi="Geomanist"/>
        </w:rPr>
      </w:pPr>
      <w:r>
        <w:rPr>
          <w:rFonts w:ascii="Geomanist" w:hAnsi="Geomanist"/>
        </w:rPr>
        <w:t xml:space="preserve">Acción </w:t>
      </w:r>
      <w:r w:rsidR="00062FA1" w:rsidRPr="00062FA1">
        <w:rPr>
          <w:rFonts w:ascii="Geomanist" w:hAnsi="Geomanist"/>
        </w:rPr>
        <w:t>5.1.3.-Promover espacios físicos y semipresenciales que permitan el esparcimiento y cuidados en beneficio de la salud de las personas.</w:t>
      </w:r>
    </w:p>
    <w:p w14:paraId="51D189B0" w14:textId="77777777" w:rsidR="00062FA1" w:rsidRPr="00A86CAA" w:rsidRDefault="00062FA1" w:rsidP="00B12DB0">
      <w:pPr>
        <w:pStyle w:val="Textoindependiente"/>
        <w:kinsoku w:val="0"/>
        <w:overflowPunct w:val="0"/>
        <w:rPr>
          <w:rFonts w:ascii="Geomanist" w:hAnsi="Geomanist"/>
          <w:sz w:val="20"/>
          <w:szCs w:val="20"/>
        </w:rPr>
      </w:pPr>
    </w:p>
    <w:p w14:paraId="185480D9" w14:textId="77777777" w:rsidR="00382723" w:rsidRPr="00A86CAA" w:rsidRDefault="00382723" w:rsidP="004819AC">
      <w:pPr>
        <w:pStyle w:val="Textoindependiente"/>
        <w:numPr>
          <w:ilvl w:val="0"/>
          <w:numId w:val="4"/>
        </w:numPr>
        <w:kinsoku w:val="0"/>
        <w:overflowPunct w:val="0"/>
        <w:spacing w:before="47"/>
        <w:rPr>
          <w:rFonts w:ascii="Geomanist" w:hAnsi="Geomanist"/>
          <w:sz w:val="20"/>
          <w:szCs w:val="20"/>
        </w:rPr>
      </w:pPr>
      <w:r w:rsidRPr="00A86CAA">
        <w:rPr>
          <w:rFonts w:ascii="Geomanist" w:hAnsi="Geomanist"/>
          <w:sz w:val="20"/>
          <w:szCs w:val="20"/>
        </w:rPr>
        <w:t>Difundir los esquemas de flexibilidad en el trabajo que contemplan las Disposiciones en materia de Recursos Humanos</w:t>
      </w:r>
    </w:p>
    <w:p w14:paraId="7CDFCC16" w14:textId="77777777" w:rsidR="00382723" w:rsidRDefault="00382723" w:rsidP="004819AC">
      <w:pPr>
        <w:pStyle w:val="Textoindependiente"/>
        <w:numPr>
          <w:ilvl w:val="0"/>
          <w:numId w:val="4"/>
        </w:numPr>
        <w:kinsoku w:val="0"/>
        <w:overflowPunct w:val="0"/>
        <w:spacing w:before="47"/>
        <w:rPr>
          <w:rFonts w:ascii="Geomanist" w:hAnsi="Geomanist"/>
          <w:sz w:val="20"/>
          <w:szCs w:val="20"/>
        </w:rPr>
      </w:pPr>
      <w:r w:rsidRPr="00A86CAA">
        <w:rPr>
          <w:rFonts w:ascii="Geomanist" w:hAnsi="Geomanist"/>
          <w:sz w:val="20"/>
          <w:szCs w:val="20"/>
        </w:rPr>
        <w:lastRenderedPageBreak/>
        <w:t>A través de infografías fomentar el uso de las flexibilidades de trabajo que contemplan las disposiciones en materia de Recursos Humanos</w:t>
      </w:r>
    </w:p>
    <w:p w14:paraId="363E3CBB" w14:textId="4CF6D3E4" w:rsidR="002B5223" w:rsidRDefault="002B5223" w:rsidP="004819AC">
      <w:pPr>
        <w:pStyle w:val="Textoindependiente"/>
        <w:numPr>
          <w:ilvl w:val="0"/>
          <w:numId w:val="4"/>
        </w:numPr>
        <w:kinsoku w:val="0"/>
        <w:overflowPunct w:val="0"/>
        <w:spacing w:before="47"/>
        <w:rPr>
          <w:rFonts w:ascii="Geomanist" w:hAnsi="Geomanist"/>
          <w:sz w:val="20"/>
          <w:szCs w:val="20"/>
        </w:rPr>
      </w:pPr>
      <w:r w:rsidRPr="002B5223">
        <w:rPr>
          <w:rFonts w:ascii="Geomanist" w:hAnsi="Geomanist"/>
          <w:sz w:val="20"/>
          <w:szCs w:val="20"/>
        </w:rPr>
        <w:t xml:space="preserve">Celebración del día del niño, la madre y el padre </w:t>
      </w:r>
      <w:proofErr w:type="spellStart"/>
      <w:r w:rsidRPr="002B5223">
        <w:rPr>
          <w:rFonts w:ascii="Geomanist" w:hAnsi="Geomanist"/>
          <w:sz w:val="20"/>
          <w:szCs w:val="20"/>
        </w:rPr>
        <w:t>ecosureño</w:t>
      </w:r>
      <w:proofErr w:type="spellEnd"/>
      <w:r w:rsidRPr="002B5223">
        <w:rPr>
          <w:rFonts w:ascii="Geomanist" w:hAnsi="Geomanist"/>
          <w:sz w:val="20"/>
          <w:szCs w:val="20"/>
        </w:rPr>
        <w:t>, eventos deportivos</w:t>
      </w:r>
    </w:p>
    <w:p w14:paraId="1DF62132" w14:textId="22E1DC11" w:rsidR="0081665F" w:rsidRPr="00A86CAA" w:rsidRDefault="0081665F" w:rsidP="004819AC">
      <w:pPr>
        <w:pStyle w:val="Textoindependiente"/>
        <w:numPr>
          <w:ilvl w:val="0"/>
          <w:numId w:val="4"/>
        </w:numPr>
        <w:kinsoku w:val="0"/>
        <w:overflowPunct w:val="0"/>
        <w:spacing w:before="47"/>
        <w:rPr>
          <w:rFonts w:ascii="Geomanist" w:hAnsi="Geomanist"/>
          <w:sz w:val="20"/>
          <w:szCs w:val="20"/>
        </w:rPr>
      </w:pPr>
      <w:r w:rsidRPr="0081665F">
        <w:rPr>
          <w:rFonts w:ascii="Geomanist" w:hAnsi="Geomanist"/>
          <w:sz w:val="20"/>
          <w:szCs w:val="20"/>
        </w:rPr>
        <w:t>Desarrollo de huertos comunitarios en cada Unidad</w:t>
      </w:r>
    </w:p>
    <w:p w14:paraId="0D445809" w14:textId="77777777" w:rsidR="00B12DB0" w:rsidRPr="00A86CAA" w:rsidRDefault="00B12DB0" w:rsidP="00B12DB0">
      <w:pPr>
        <w:pStyle w:val="Textoindependiente"/>
        <w:kinsoku w:val="0"/>
        <w:overflowPunct w:val="0"/>
        <w:rPr>
          <w:rFonts w:ascii="Geomanist" w:hAnsi="Geomanist"/>
          <w:sz w:val="20"/>
          <w:szCs w:val="20"/>
        </w:rPr>
      </w:pPr>
    </w:p>
    <w:p w14:paraId="6E9BF376" w14:textId="1ABFB8D7" w:rsidR="00062FA1" w:rsidRPr="00062FA1" w:rsidRDefault="00B12DB0" w:rsidP="002D00D9">
      <w:pPr>
        <w:pStyle w:val="Textoindependiente"/>
        <w:kinsoku w:val="0"/>
        <w:overflowPunct w:val="0"/>
        <w:spacing w:before="47"/>
        <w:jc w:val="both"/>
        <w:rPr>
          <w:rFonts w:ascii="Geomanist" w:hAnsi="Geomanist"/>
        </w:rPr>
      </w:pPr>
      <w:r>
        <w:rPr>
          <w:rFonts w:ascii="Geomanist" w:hAnsi="Geomanist"/>
        </w:rPr>
        <w:t xml:space="preserve">Acción </w:t>
      </w:r>
      <w:r w:rsidR="00062FA1" w:rsidRPr="00062FA1">
        <w:rPr>
          <w:rFonts w:ascii="Geomanist" w:hAnsi="Geomanist"/>
        </w:rPr>
        <w:t xml:space="preserve">5.1.4.-Desarrollar acciones para combatir el estrés laboral, el síndrome de </w:t>
      </w:r>
      <w:proofErr w:type="spellStart"/>
      <w:r w:rsidR="00062FA1" w:rsidRPr="00062FA1">
        <w:rPr>
          <w:rFonts w:ascii="Geomanist" w:hAnsi="Geomanist"/>
        </w:rPr>
        <w:t>burn</w:t>
      </w:r>
      <w:proofErr w:type="spellEnd"/>
      <w:r w:rsidR="00062FA1" w:rsidRPr="00062FA1">
        <w:rPr>
          <w:rFonts w:ascii="Geomanist" w:hAnsi="Geomanist"/>
        </w:rPr>
        <w:t xml:space="preserve"> </w:t>
      </w:r>
      <w:proofErr w:type="spellStart"/>
      <w:r w:rsidR="00062FA1" w:rsidRPr="00062FA1">
        <w:rPr>
          <w:rFonts w:ascii="Geomanist" w:hAnsi="Geomanist"/>
        </w:rPr>
        <w:t>out</w:t>
      </w:r>
      <w:proofErr w:type="spellEnd"/>
      <w:r w:rsidR="00062FA1" w:rsidRPr="00062FA1">
        <w:rPr>
          <w:rFonts w:ascii="Geomanist" w:hAnsi="Geomanist"/>
        </w:rPr>
        <w:t xml:space="preserve"> y otros padecimientos en la planta trabajadora.</w:t>
      </w:r>
    </w:p>
    <w:p w14:paraId="6FD7DD7E" w14:textId="77777777" w:rsidR="00062FA1" w:rsidRDefault="00062FA1" w:rsidP="00B12DB0">
      <w:pPr>
        <w:pStyle w:val="Textoindependiente"/>
        <w:kinsoku w:val="0"/>
        <w:overflowPunct w:val="0"/>
        <w:rPr>
          <w:rFonts w:ascii="Geomanist" w:hAnsi="Geomanist"/>
        </w:rPr>
      </w:pPr>
    </w:p>
    <w:p w14:paraId="55049B67" w14:textId="7D88D43E" w:rsidR="00B12DB0" w:rsidRPr="00A86CAA" w:rsidRDefault="002D00D9" w:rsidP="004819AC">
      <w:pPr>
        <w:pStyle w:val="Textoindependiente"/>
        <w:numPr>
          <w:ilvl w:val="0"/>
          <w:numId w:val="4"/>
        </w:numPr>
        <w:kinsoku w:val="0"/>
        <w:overflowPunct w:val="0"/>
        <w:jc w:val="both"/>
        <w:rPr>
          <w:rFonts w:ascii="Geomanist" w:hAnsi="Geomanist"/>
          <w:sz w:val="20"/>
          <w:szCs w:val="20"/>
        </w:rPr>
      </w:pPr>
      <w:r w:rsidRPr="00A86CAA">
        <w:rPr>
          <w:rFonts w:ascii="Geomanist" w:hAnsi="Geomanist"/>
          <w:sz w:val="20"/>
          <w:szCs w:val="20"/>
        </w:rPr>
        <w:t>Portal de materiales de apoyo para combatir el estrés laboral, la ansiedad y el apoyo psicológico</w:t>
      </w:r>
    </w:p>
    <w:p w14:paraId="73B51E63" w14:textId="7312D527" w:rsidR="00E0724E" w:rsidRPr="00A86CAA" w:rsidRDefault="00E0724E" w:rsidP="004819AC">
      <w:pPr>
        <w:pStyle w:val="Textoindependiente"/>
        <w:numPr>
          <w:ilvl w:val="0"/>
          <w:numId w:val="4"/>
        </w:numPr>
        <w:kinsoku w:val="0"/>
        <w:overflowPunct w:val="0"/>
        <w:jc w:val="both"/>
        <w:rPr>
          <w:rFonts w:ascii="Geomanist" w:hAnsi="Geomanist"/>
          <w:sz w:val="20"/>
          <w:szCs w:val="20"/>
        </w:rPr>
      </w:pPr>
      <w:r w:rsidRPr="00A86CAA">
        <w:rPr>
          <w:rFonts w:ascii="Geomanist" w:hAnsi="Geomanist"/>
          <w:sz w:val="20"/>
          <w:szCs w:val="20"/>
        </w:rPr>
        <w:t>Integración de un grupo directivo para generar acciones</w:t>
      </w:r>
      <w:r w:rsidR="004C085D" w:rsidRPr="00A86CAA">
        <w:rPr>
          <w:rFonts w:ascii="Geomanist" w:hAnsi="Geomanist"/>
          <w:sz w:val="20"/>
          <w:szCs w:val="20"/>
        </w:rPr>
        <w:t xml:space="preserve"> a favor de la salud mental</w:t>
      </w:r>
    </w:p>
    <w:p w14:paraId="736B0BB5" w14:textId="77777777" w:rsidR="00B12DB0" w:rsidRPr="00A86CAA" w:rsidRDefault="00B12DB0" w:rsidP="00B12DB0">
      <w:pPr>
        <w:pStyle w:val="Textoindependiente"/>
        <w:kinsoku w:val="0"/>
        <w:overflowPunct w:val="0"/>
        <w:rPr>
          <w:rFonts w:ascii="Geomanist" w:hAnsi="Geomanist"/>
          <w:sz w:val="20"/>
          <w:szCs w:val="20"/>
        </w:rPr>
      </w:pPr>
    </w:p>
    <w:p w14:paraId="47590CB4" w14:textId="141C0169" w:rsidR="00062FA1" w:rsidRPr="00062FA1" w:rsidRDefault="00B12DB0" w:rsidP="00062FA1">
      <w:pPr>
        <w:pStyle w:val="Textoindependiente"/>
        <w:kinsoku w:val="0"/>
        <w:overflowPunct w:val="0"/>
        <w:spacing w:before="47"/>
        <w:rPr>
          <w:rFonts w:ascii="Geomanist" w:hAnsi="Geomanist"/>
        </w:rPr>
      </w:pPr>
      <w:r>
        <w:rPr>
          <w:rFonts w:ascii="Geomanist" w:hAnsi="Geomanist"/>
        </w:rPr>
        <w:t xml:space="preserve">Acción </w:t>
      </w:r>
      <w:r w:rsidR="00062FA1" w:rsidRPr="00062FA1">
        <w:rPr>
          <w:rFonts w:ascii="Geomanist" w:hAnsi="Geomanist"/>
        </w:rPr>
        <w:t>5.1.5.- Fortalecer espacios colegiados para la toma de decisiones que permitan comunicar y construir una agenda integrada por todos los sectores del Colegio.</w:t>
      </w:r>
    </w:p>
    <w:p w14:paraId="3E493ED1" w14:textId="77777777" w:rsidR="00062FA1" w:rsidRPr="005E0C70" w:rsidRDefault="00062FA1" w:rsidP="00B12DB0">
      <w:pPr>
        <w:pStyle w:val="Textoindependiente"/>
        <w:kinsoku w:val="0"/>
        <w:overflowPunct w:val="0"/>
        <w:rPr>
          <w:rFonts w:ascii="Geomanist" w:hAnsi="Geomanist"/>
          <w:sz w:val="20"/>
          <w:szCs w:val="20"/>
        </w:rPr>
      </w:pPr>
    </w:p>
    <w:p w14:paraId="2909761C" w14:textId="4C10D714" w:rsidR="00B12DB0" w:rsidRDefault="00456161" w:rsidP="004819AC">
      <w:pPr>
        <w:pStyle w:val="Textoindependiente"/>
        <w:numPr>
          <w:ilvl w:val="0"/>
          <w:numId w:val="4"/>
        </w:numPr>
        <w:kinsoku w:val="0"/>
        <w:overflowPunct w:val="0"/>
        <w:rPr>
          <w:rFonts w:ascii="Geomanist" w:hAnsi="Geomanist"/>
          <w:sz w:val="20"/>
          <w:szCs w:val="20"/>
        </w:rPr>
      </w:pPr>
      <w:r>
        <w:rPr>
          <w:rFonts w:ascii="Geomanist" w:hAnsi="Geomanist"/>
          <w:sz w:val="20"/>
          <w:szCs w:val="20"/>
        </w:rPr>
        <w:t xml:space="preserve">Estructurar la </w:t>
      </w:r>
      <w:r w:rsidRPr="00456161">
        <w:rPr>
          <w:rFonts w:ascii="Geomanist" w:hAnsi="Geomanist"/>
          <w:sz w:val="20"/>
          <w:szCs w:val="20"/>
        </w:rPr>
        <w:t>Asamblea del Personal de Investigación Humanística y Científica, Desarrollo Tecnológico e Innovación</w:t>
      </w:r>
    </w:p>
    <w:p w14:paraId="5BBD18D0" w14:textId="621B8FC7" w:rsidR="00456161" w:rsidRPr="005E0C70" w:rsidRDefault="004059A2" w:rsidP="004819AC">
      <w:pPr>
        <w:pStyle w:val="Textoindependiente"/>
        <w:numPr>
          <w:ilvl w:val="0"/>
          <w:numId w:val="4"/>
        </w:numPr>
        <w:kinsoku w:val="0"/>
        <w:overflowPunct w:val="0"/>
        <w:rPr>
          <w:rFonts w:ascii="Geomanist" w:hAnsi="Geomanist"/>
          <w:sz w:val="20"/>
          <w:szCs w:val="20"/>
        </w:rPr>
      </w:pPr>
      <w:r w:rsidRPr="004059A2">
        <w:rPr>
          <w:rFonts w:ascii="Geomanist" w:hAnsi="Geomanist"/>
          <w:sz w:val="20"/>
          <w:szCs w:val="20"/>
        </w:rPr>
        <w:t>Desarrollo de plataformas de consulta y participación comunitaria</w:t>
      </w:r>
    </w:p>
    <w:p w14:paraId="32763619" w14:textId="77777777" w:rsidR="00B12DB0" w:rsidRPr="005E0C70" w:rsidRDefault="00B12DB0" w:rsidP="00B12DB0">
      <w:pPr>
        <w:pStyle w:val="Textoindependiente"/>
        <w:kinsoku w:val="0"/>
        <w:overflowPunct w:val="0"/>
        <w:rPr>
          <w:rFonts w:ascii="Geomanist" w:hAnsi="Geomanist"/>
          <w:sz w:val="20"/>
          <w:szCs w:val="20"/>
        </w:rPr>
      </w:pPr>
    </w:p>
    <w:p w14:paraId="1AFBA135" w14:textId="1F8C35D2" w:rsidR="00062FA1" w:rsidRPr="00062FA1" w:rsidRDefault="00B12DB0" w:rsidP="00062FA1">
      <w:pPr>
        <w:pStyle w:val="Textoindependiente"/>
        <w:kinsoku w:val="0"/>
        <w:overflowPunct w:val="0"/>
        <w:spacing w:before="47"/>
        <w:rPr>
          <w:rFonts w:ascii="Geomanist" w:hAnsi="Geomanist"/>
        </w:rPr>
      </w:pPr>
      <w:r>
        <w:rPr>
          <w:rFonts w:ascii="Geomanist" w:hAnsi="Geomanist"/>
        </w:rPr>
        <w:t xml:space="preserve">Acción </w:t>
      </w:r>
      <w:r w:rsidR="00062FA1" w:rsidRPr="00062FA1">
        <w:rPr>
          <w:rFonts w:ascii="Geomanist" w:hAnsi="Geomanist"/>
        </w:rPr>
        <w:t>5.1.6.- Impulsar la construcción de planes de trabajo que respondan a los resultados de la Encuesta de Clima y Cultura Organizacional.</w:t>
      </w:r>
    </w:p>
    <w:p w14:paraId="42643A75" w14:textId="77777777" w:rsidR="00062FA1" w:rsidRPr="00A86CAA" w:rsidRDefault="00062FA1" w:rsidP="00B12DB0">
      <w:pPr>
        <w:pStyle w:val="Textoindependiente"/>
        <w:kinsoku w:val="0"/>
        <w:overflowPunct w:val="0"/>
        <w:rPr>
          <w:rFonts w:ascii="Geomanist" w:hAnsi="Geomanist"/>
          <w:sz w:val="20"/>
          <w:szCs w:val="20"/>
        </w:rPr>
      </w:pPr>
    </w:p>
    <w:p w14:paraId="5C866499" w14:textId="3A394031" w:rsidR="00B12DB0" w:rsidRPr="00A86CAA" w:rsidRDefault="00A86CAA" w:rsidP="004819AC">
      <w:pPr>
        <w:pStyle w:val="Textoindependiente"/>
        <w:numPr>
          <w:ilvl w:val="0"/>
          <w:numId w:val="4"/>
        </w:numPr>
        <w:kinsoku w:val="0"/>
        <w:overflowPunct w:val="0"/>
        <w:rPr>
          <w:rFonts w:ascii="Geomanist" w:hAnsi="Geomanist"/>
          <w:sz w:val="20"/>
          <w:szCs w:val="20"/>
        </w:rPr>
      </w:pPr>
      <w:r w:rsidRPr="00A86CAA">
        <w:rPr>
          <w:rFonts w:ascii="Geomanist" w:hAnsi="Geomanist"/>
          <w:sz w:val="20"/>
          <w:szCs w:val="20"/>
        </w:rPr>
        <w:t>Diseño y aplicación de la Prácticas de Transformación del Clima y Cultura Organizacional</w:t>
      </w:r>
    </w:p>
    <w:p w14:paraId="40A58868" w14:textId="77777777" w:rsidR="00B12DB0" w:rsidRPr="00A86CAA" w:rsidRDefault="00B12DB0" w:rsidP="00B12DB0">
      <w:pPr>
        <w:pStyle w:val="Textoindependiente"/>
        <w:kinsoku w:val="0"/>
        <w:overflowPunct w:val="0"/>
        <w:rPr>
          <w:rFonts w:ascii="Geomanist" w:hAnsi="Geomanist"/>
          <w:sz w:val="20"/>
          <w:szCs w:val="20"/>
        </w:rPr>
      </w:pPr>
    </w:p>
    <w:p w14:paraId="2DFC5F2B" w14:textId="33EF7028" w:rsidR="00062FA1" w:rsidRPr="00062FA1" w:rsidRDefault="00B12DB0" w:rsidP="00814049">
      <w:pPr>
        <w:pStyle w:val="Textoindependiente"/>
        <w:kinsoku w:val="0"/>
        <w:overflowPunct w:val="0"/>
        <w:spacing w:before="47"/>
        <w:rPr>
          <w:rFonts w:ascii="Geomanist" w:hAnsi="Geomanist"/>
        </w:rPr>
      </w:pPr>
      <w:r>
        <w:rPr>
          <w:rFonts w:ascii="Geomanist" w:hAnsi="Geomanist"/>
        </w:rPr>
        <w:t xml:space="preserve">Acción </w:t>
      </w:r>
      <w:r w:rsidR="00062FA1" w:rsidRPr="00062FA1">
        <w:rPr>
          <w:rFonts w:ascii="Geomanist" w:hAnsi="Geomanist"/>
        </w:rPr>
        <w:t>5.1.8.- Impulsar mejoras en la vida colegiada, mediante la actualización de los diversos documentos rectores de la institución articulados al contexto.</w:t>
      </w:r>
    </w:p>
    <w:p w14:paraId="45DBB522" w14:textId="77777777" w:rsidR="00062FA1" w:rsidRDefault="00062FA1" w:rsidP="00B12DB0">
      <w:pPr>
        <w:pStyle w:val="Textoindependiente"/>
        <w:kinsoku w:val="0"/>
        <w:overflowPunct w:val="0"/>
        <w:rPr>
          <w:rFonts w:ascii="Geomanist" w:hAnsi="Geomanist"/>
        </w:rPr>
      </w:pPr>
    </w:p>
    <w:p w14:paraId="1F5B5A54" w14:textId="50C6119C" w:rsidR="00B12DB0" w:rsidRPr="004059A2" w:rsidRDefault="004059A2" w:rsidP="004819AC">
      <w:pPr>
        <w:pStyle w:val="Textoindependiente"/>
        <w:numPr>
          <w:ilvl w:val="0"/>
          <w:numId w:val="4"/>
        </w:numPr>
        <w:kinsoku w:val="0"/>
        <w:overflowPunct w:val="0"/>
        <w:rPr>
          <w:rFonts w:ascii="Geomanist" w:hAnsi="Geomanist"/>
          <w:sz w:val="20"/>
          <w:szCs w:val="20"/>
        </w:rPr>
      </w:pPr>
      <w:r w:rsidRPr="004059A2">
        <w:rPr>
          <w:rFonts w:ascii="Geomanist" w:hAnsi="Geomanist"/>
          <w:sz w:val="20"/>
          <w:szCs w:val="20"/>
        </w:rPr>
        <w:t xml:space="preserve">Desarrollo de trabajo colaborativo (consulta pública - Taller) para actualizar y armonizar el Estatuto del Personal Académico </w:t>
      </w:r>
      <w:r w:rsidR="00814049" w:rsidRPr="004059A2">
        <w:rPr>
          <w:rFonts w:ascii="Geomanist" w:hAnsi="Geomanist"/>
          <w:sz w:val="20"/>
          <w:szCs w:val="20"/>
        </w:rPr>
        <w:t>con la</w:t>
      </w:r>
      <w:r w:rsidRPr="004059A2">
        <w:rPr>
          <w:rFonts w:ascii="Geomanist" w:hAnsi="Geomanist"/>
          <w:sz w:val="20"/>
          <w:szCs w:val="20"/>
        </w:rPr>
        <w:t xml:space="preserve"> Ley General en </w:t>
      </w:r>
      <w:r w:rsidR="00814049">
        <w:rPr>
          <w:rFonts w:ascii="Geomanist" w:hAnsi="Geomanist"/>
          <w:sz w:val="20"/>
          <w:szCs w:val="20"/>
        </w:rPr>
        <w:t>m</w:t>
      </w:r>
      <w:r w:rsidRPr="004059A2">
        <w:rPr>
          <w:rFonts w:ascii="Geomanist" w:hAnsi="Geomanist"/>
          <w:sz w:val="20"/>
          <w:szCs w:val="20"/>
        </w:rPr>
        <w:t>ateria de Humanidades, Ciencias, Tecnologias e innovación.</w:t>
      </w:r>
    </w:p>
    <w:p w14:paraId="6E83017B" w14:textId="77777777" w:rsidR="00B12DB0" w:rsidRPr="00062FA1" w:rsidRDefault="00B12DB0" w:rsidP="00B12DB0">
      <w:pPr>
        <w:pStyle w:val="Textoindependiente"/>
        <w:kinsoku w:val="0"/>
        <w:overflowPunct w:val="0"/>
        <w:rPr>
          <w:rFonts w:ascii="Geomanist" w:hAnsi="Geomanist"/>
        </w:rPr>
      </w:pPr>
    </w:p>
    <w:p w14:paraId="18C0C241" w14:textId="245DE959" w:rsidR="00062FA1" w:rsidRPr="00062FA1" w:rsidRDefault="00B12DB0" w:rsidP="00062FA1">
      <w:pPr>
        <w:pStyle w:val="Textoindependiente"/>
        <w:kinsoku w:val="0"/>
        <w:overflowPunct w:val="0"/>
        <w:spacing w:before="47"/>
        <w:rPr>
          <w:rFonts w:ascii="Geomanist" w:hAnsi="Geomanist"/>
        </w:rPr>
      </w:pPr>
      <w:r>
        <w:rPr>
          <w:rFonts w:ascii="Geomanist" w:hAnsi="Geomanist"/>
        </w:rPr>
        <w:t xml:space="preserve">Acción </w:t>
      </w:r>
      <w:r w:rsidR="00062FA1" w:rsidRPr="00062FA1">
        <w:rPr>
          <w:rFonts w:ascii="Geomanist" w:hAnsi="Geomanist"/>
        </w:rPr>
        <w:t xml:space="preserve">5.1.9. Desarrollar el </w:t>
      </w:r>
      <w:proofErr w:type="spellStart"/>
      <w:r w:rsidR="00062FA1" w:rsidRPr="00062FA1">
        <w:rPr>
          <w:rFonts w:ascii="Geomanist" w:hAnsi="Geomanist"/>
        </w:rPr>
        <w:t>PAEecosur</w:t>
      </w:r>
      <w:proofErr w:type="spellEnd"/>
      <w:r w:rsidR="00062FA1" w:rsidRPr="00062FA1">
        <w:rPr>
          <w:rFonts w:ascii="Geomanist" w:hAnsi="Geomanist"/>
        </w:rPr>
        <w:t xml:space="preserve"> y difundir sus actividades en beneficio del entorno ambiental inmediato y de las instalaciones de ECOSUR.</w:t>
      </w:r>
    </w:p>
    <w:p w14:paraId="35E8F67B" w14:textId="77777777" w:rsidR="00062FA1" w:rsidRDefault="00062FA1" w:rsidP="00B12DB0">
      <w:pPr>
        <w:pStyle w:val="Textoindependiente"/>
        <w:kinsoku w:val="0"/>
        <w:overflowPunct w:val="0"/>
        <w:rPr>
          <w:rFonts w:ascii="Geomanist" w:hAnsi="Geomanist"/>
        </w:rPr>
      </w:pPr>
    </w:p>
    <w:p w14:paraId="59D4449D" w14:textId="705513BB" w:rsidR="00B12DB0" w:rsidRPr="007C0D9B" w:rsidRDefault="00E3622C" w:rsidP="004819AC">
      <w:pPr>
        <w:pStyle w:val="Textoindependiente"/>
        <w:numPr>
          <w:ilvl w:val="0"/>
          <w:numId w:val="4"/>
        </w:numPr>
        <w:kinsoku w:val="0"/>
        <w:overflowPunct w:val="0"/>
        <w:rPr>
          <w:rFonts w:ascii="Geomanist" w:hAnsi="Geomanist"/>
          <w:sz w:val="20"/>
          <w:szCs w:val="20"/>
        </w:rPr>
      </w:pPr>
      <w:r w:rsidRPr="007C0D9B">
        <w:rPr>
          <w:rFonts w:ascii="Geomanist" w:hAnsi="Geomanist"/>
          <w:sz w:val="20"/>
          <w:szCs w:val="20"/>
        </w:rPr>
        <w:t>Establecer</w:t>
      </w:r>
      <w:r w:rsidR="00550DDE" w:rsidRPr="007C0D9B">
        <w:rPr>
          <w:rFonts w:ascii="Geomanist" w:hAnsi="Geomanist"/>
          <w:sz w:val="20"/>
          <w:szCs w:val="20"/>
        </w:rPr>
        <w:t xml:space="preserve"> nuevas estrategias que visibilicen el quehacer del </w:t>
      </w:r>
      <w:proofErr w:type="spellStart"/>
      <w:r w:rsidR="00550DDE" w:rsidRPr="007C0D9B">
        <w:rPr>
          <w:rFonts w:ascii="Geomanist" w:hAnsi="Geomanist"/>
          <w:sz w:val="20"/>
          <w:szCs w:val="20"/>
        </w:rPr>
        <w:t>PAEcosur</w:t>
      </w:r>
      <w:proofErr w:type="spellEnd"/>
      <w:r w:rsidR="00550DDE" w:rsidRPr="007C0D9B">
        <w:rPr>
          <w:rFonts w:ascii="Geomanist" w:hAnsi="Geomanist"/>
          <w:sz w:val="20"/>
          <w:szCs w:val="20"/>
        </w:rPr>
        <w:t xml:space="preserve"> tanto al interior como al exterior de nuestra institución</w:t>
      </w:r>
    </w:p>
    <w:p w14:paraId="2C5B2CD1" w14:textId="0AE2EFFD" w:rsidR="001704A0" w:rsidRPr="007C0D9B" w:rsidRDefault="001704A0" w:rsidP="004819AC">
      <w:pPr>
        <w:pStyle w:val="Textoindependiente"/>
        <w:numPr>
          <w:ilvl w:val="0"/>
          <w:numId w:val="4"/>
        </w:numPr>
        <w:kinsoku w:val="0"/>
        <w:overflowPunct w:val="0"/>
        <w:rPr>
          <w:rFonts w:ascii="Geomanist" w:hAnsi="Geomanist"/>
          <w:sz w:val="20"/>
          <w:szCs w:val="20"/>
        </w:rPr>
      </w:pPr>
      <w:r w:rsidRPr="007C0D9B">
        <w:rPr>
          <w:rFonts w:ascii="Geomanist" w:hAnsi="Geomanist"/>
          <w:sz w:val="20"/>
          <w:szCs w:val="20"/>
        </w:rPr>
        <w:t>Emplear herramientas pedagógicas que permitan construir una conciencia</w:t>
      </w:r>
    </w:p>
    <w:p w14:paraId="17867094" w14:textId="7122FE21" w:rsidR="00E3622C" w:rsidRPr="007C0D9B" w:rsidRDefault="00E3622C" w:rsidP="00E3622C">
      <w:pPr>
        <w:pStyle w:val="Textoindependiente"/>
        <w:kinsoku w:val="0"/>
        <w:overflowPunct w:val="0"/>
        <w:ind w:left="720"/>
        <w:rPr>
          <w:rFonts w:ascii="Geomanist" w:hAnsi="Geomanist"/>
          <w:sz w:val="20"/>
          <w:szCs w:val="20"/>
        </w:rPr>
      </w:pPr>
      <w:r w:rsidRPr="007C0D9B">
        <w:rPr>
          <w:rFonts w:ascii="Geomanist" w:hAnsi="Geomanist"/>
          <w:sz w:val="20"/>
          <w:szCs w:val="20"/>
        </w:rPr>
        <w:t>A</w:t>
      </w:r>
      <w:r w:rsidR="001704A0" w:rsidRPr="007C0D9B">
        <w:rPr>
          <w:rFonts w:ascii="Geomanist" w:hAnsi="Geomanist"/>
          <w:sz w:val="20"/>
          <w:szCs w:val="20"/>
        </w:rPr>
        <w:t>mbiental</w:t>
      </w:r>
    </w:p>
    <w:p w14:paraId="7D2658DC" w14:textId="3D238A89" w:rsidR="001704A0" w:rsidRPr="007C0D9B" w:rsidRDefault="00E3622C" w:rsidP="004819AC">
      <w:pPr>
        <w:pStyle w:val="Textoindependiente"/>
        <w:numPr>
          <w:ilvl w:val="0"/>
          <w:numId w:val="4"/>
        </w:numPr>
        <w:kinsoku w:val="0"/>
        <w:overflowPunct w:val="0"/>
        <w:rPr>
          <w:rFonts w:ascii="Geomanist" w:hAnsi="Geomanist"/>
          <w:sz w:val="20"/>
          <w:szCs w:val="20"/>
        </w:rPr>
      </w:pPr>
      <w:r w:rsidRPr="007C0D9B">
        <w:rPr>
          <w:rFonts w:ascii="Geomanist" w:hAnsi="Geomanist"/>
          <w:sz w:val="20"/>
          <w:szCs w:val="20"/>
        </w:rPr>
        <w:t xml:space="preserve">Seguimiento a la elaboración de los Lineamientos del </w:t>
      </w:r>
      <w:proofErr w:type="spellStart"/>
      <w:r w:rsidRPr="007C0D9B">
        <w:rPr>
          <w:rFonts w:ascii="Geomanist" w:hAnsi="Geomanist"/>
          <w:sz w:val="20"/>
          <w:szCs w:val="20"/>
        </w:rPr>
        <w:t>PAEcosur</w:t>
      </w:r>
      <w:proofErr w:type="spellEnd"/>
    </w:p>
    <w:p w14:paraId="52E37C19" w14:textId="77777777" w:rsidR="00E46F17" w:rsidRPr="00E46F17" w:rsidRDefault="00E46F17">
      <w:pPr>
        <w:pStyle w:val="Textoindependiente"/>
        <w:kinsoku w:val="0"/>
        <w:overflowPunct w:val="0"/>
        <w:spacing w:before="47"/>
        <w:rPr>
          <w:rFonts w:ascii="Geomanist" w:hAnsi="Geomanist"/>
        </w:rPr>
      </w:pPr>
    </w:p>
    <w:p w14:paraId="38044359" w14:textId="77777777" w:rsidR="00BF38EA" w:rsidRPr="00BF38EA" w:rsidRDefault="00BF38EA" w:rsidP="00BF38EA">
      <w:pPr>
        <w:jc w:val="both"/>
        <w:rPr>
          <w:rFonts w:ascii="Geomanist" w:hAnsi="Geomanist"/>
          <w:b/>
          <w:bCs/>
          <w:w w:val="110"/>
          <w:sz w:val="24"/>
          <w:szCs w:val="24"/>
        </w:rPr>
      </w:pPr>
      <w:r w:rsidRPr="00BF38EA">
        <w:rPr>
          <w:rFonts w:ascii="Geomanist" w:hAnsi="Geomanist"/>
          <w:b/>
          <w:bCs/>
          <w:w w:val="110"/>
          <w:sz w:val="24"/>
          <w:szCs w:val="24"/>
        </w:rPr>
        <w:t>Estrategia prioritaria 5.2.- Impulsar una gestión eficiente de los datos y la información, que mejore la toma de decisiones en los diversos ámbitos de la institución en beneficio de la sociedad y los diversos tomadores de decisiones de la región.</w:t>
      </w:r>
    </w:p>
    <w:p w14:paraId="412AD631" w14:textId="77777777" w:rsidR="003831C2" w:rsidRDefault="003831C2">
      <w:pPr>
        <w:pStyle w:val="Textoindependiente"/>
        <w:kinsoku w:val="0"/>
        <w:overflowPunct w:val="0"/>
        <w:rPr>
          <w:rFonts w:ascii="Geomanist" w:hAnsi="Geomanist"/>
          <w:b/>
          <w:bCs/>
        </w:rPr>
      </w:pPr>
    </w:p>
    <w:p w14:paraId="67B2CD81" w14:textId="7D96188A" w:rsidR="003831C2" w:rsidRPr="00F61564" w:rsidRDefault="003707B4" w:rsidP="00FB12AD">
      <w:pPr>
        <w:pStyle w:val="Textoindependiente"/>
        <w:kinsoku w:val="0"/>
        <w:overflowPunct w:val="0"/>
        <w:ind w:right="112"/>
        <w:jc w:val="both"/>
        <w:rPr>
          <w:rFonts w:ascii="Geomanist" w:hAnsi="Geomanist"/>
          <w:w w:val="110"/>
        </w:rPr>
      </w:pPr>
      <w:r>
        <w:rPr>
          <w:rFonts w:ascii="Geomanist" w:hAnsi="Geomanist"/>
          <w:w w:val="110"/>
        </w:rPr>
        <w:lastRenderedPageBreak/>
        <w:t xml:space="preserve">Acción </w:t>
      </w:r>
      <w:r w:rsidR="003831C2" w:rsidRPr="00F61564">
        <w:rPr>
          <w:rFonts w:ascii="Geomanist" w:hAnsi="Geomanist"/>
          <w:w w:val="110"/>
        </w:rPr>
        <w:t>5.2.1. Satisfacer las necesidades de información</w:t>
      </w:r>
      <w:r w:rsidR="003831C2" w:rsidRPr="00F61564">
        <w:rPr>
          <w:rFonts w:ascii="Geomanist" w:hAnsi="Geomanist"/>
          <w:spacing w:val="-17"/>
          <w:w w:val="110"/>
        </w:rPr>
        <w:t xml:space="preserve"> </w:t>
      </w:r>
      <w:r w:rsidR="003831C2" w:rsidRPr="00F61564">
        <w:rPr>
          <w:rFonts w:ascii="Geomanist" w:hAnsi="Geomanist"/>
          <w:w w:val="110"/>
        </w:rPr>
        <w:t>del personal académico, de estudiantes y de</w:t>
      </w:r>
      <w:r w:rsidR="003831C2" w:rsidRPr="00F61564">
        <w:rPr>
          <w:rFonts w:ascii="Geomanist" w:hAnsi="Geomanist"/>
          <w:spacing w:val="-10"/>
          <w:w w:val="110"/>
        </w:rPr>
        <w:t xml:space="preserve"> </w:t>
      </w:r>
      <w:r w:rsidR="003831C2" w:rsidRPr="00F61564">
        <w:rPr>
          <w:rFonts w:ascii="Geomanist" w:hAnsi="Geomanist"/>
          <w:w w:val="110"/>
        </w:rPr>
        <w:t>la</w:t>
      </w:r>
      <w:r w:rsidR="003831C2" w:rsidRPr="00F61564">
        <w:rPr>
          <w:rFonts w:ascii="Geomanist" w:hAnsi="Geomanist"/>
          <w:spacing w:val="-10"/>
          <w:w w:val="110"/>
        </w:rPr>
        <w:t xml:space="preserve"> </w:t>
      </w:r>
      <w:r w:rsidR="003831C2" w:rsidRPr="00F61564">
        <w:rPr>
          <w:rFonts w:ascii="Geomanist" w:hAnsi="Geomanist"/>
          <w:w w:val="110"/>
        </w:rPr>
        <w:t>comunidad</w:t>
      </w:r>
      <w:r w:rsidR="003831C2" w:rsidRPr="00F61564">
        <w:rPr>
          <w:rFonts w:ascii="Geomanist" w:hAnsi="Geomanist"/>
          <w:spacing w:val="-10"/>
          <w:w w:val="110"/>
        </w:rPr>
        <w:t xml:space="preserve"> </w:t>
      </w:r>
      <w:r w:rsidR="003831C2" w:rsidRPr="00F61564">
        <w:rPr>
          <w:rFonts w:ascii="Geomanist" w:hAnsi="Geomanist"/>
          <w:w w:val="110"/>
        </w:rPr>
        <w:t>en</w:t>
      </w:r>
      <w:r w:rsidR="003831C2" w:rsidRPr="00F61564">
        <w:rPr>
          <w:rFonts w:ascii="Geomanist" w:hAnsi="Geomanist"/>
          <w:spacing w:val="-10"/>
          <w:w w:val="110"/>
        </w:rPr>
        <w:t xml:space="preserve"> </w:t>
      </w:r>
      <w:r w:rsidR="003831C2" w:rsidRPr="00F61564">
        <w:rPr>
          <w:rFonts w:ascii="Geomanist" w:hAnsi="Geomanist"/>
          <w:w w:val="110"/>
        </w:rPr>
        <w:t>general</w:t>
      </w:r>
      <w:r w:rsidR="003831C2" w:rsidRPr="00F61564">
        <w:rPr>
          <w:rFonts w:ascii="Geomanist" w:hAnsi="Geomanist"/>
          <w:spacing w:val="-9"/>
          <w:w w:val="110"/>
        </w:rPr>
        <w:t xml:space="preserve"> </w:t>
      </w:r>
      <w:r w:rsidR="003831C2" w:rsidRPr="00F61564">
        <w:rPr>
          <w:rFonts w:ascii="Geomanist" w:hAnsi="Geomanist"/>
          <w:w w:val="110"/>
        </w:rPr>
        <w:t>de</w:t>
      </w:r>
      <w:r w:rsidR="003831C2" w:rsidRPr="00F61564">
        <w:rPr>
          <w:rFonts w:ascii="Geomanist" w:hAnsi="Geomanist"/>
          <w:spacing w:val="-10"/>
          <w:w w:val="110"/>
        </w:rPr>
        <w:t xml:space="preserve"> </w:t>
      </w:r>
      <w:r w:rsidR="003831C2" w:rsidRPr="00F61564">
        <w:rPr>
          <w:rFonts w:ascii="Geomanist" w:hAnsi="Geomanist"/>
          <w:w w:val="110"/>
        </w:rPr>
        <w:t>ECOSUR,</w:t>
      </w:r>
      <w:r w:rsidR="003831C2" w:rsidRPr="00F61564">
        <w:rPr>
          <w:rFonts w:ascii="Geomanist" w:hAnsi="Geomanist"/>
          <w:spacing w:val="-9"/>
          <w:w w:val="110"/>
        </w:rPr>
        <w:t xml:space="preserve"> </w:t>
      </w:r>
      <w:r w:rsidR="003831C2" w:rsidRPr="00F61564">
        <w:rPr>
          <w:rFonts w:ascii="Geomanist" w:hAnsi="Geomanist"/>
          <w:w w:val="110"/>
        </w:rPr>
        <w:t>así</w:t>
      </w:r>
      <w:r w:rsidR="003831C2" w:rsidRPr="00F61564">
        <w:rPr>
          <w:rFonts w:ascii="Geomanist" w:hAnsi="Geomanist"/>
          <w:spacing w:val="-9"/>
          <w:w w:val="110"/>
        </w:rPr>
        <w:t xml:space="preserve"> </w:t>
      </w:r>
      <w:r w:rsidR="003831C2" w:rsidRPr="00F61564">
        <w:rPr>
          <w:rFonts w:ascii="Geomanist" w:hAnsi="Geomanist"/>
          <w:w w:val="110"/>
        </w:rPr>
        <w:t>como</w:t>
      </w:r>
      <w:r w:rsidR="003831C2" w:rsidRPr="00F61564">
        <w:rPr>
          <w:rFonts w:ascii="Geomanist" w:hAnsi="Geomanist"/>
          <w:spacing w:val="-10"/>
          <w:w w:val="110"/>
        </w:rPr>
        <w:t xml:space="preserve"> </w:t>
      </w:r>
      <w:r w:rsidR="003831C2" w:rsidRPr="00F61564">
        <w:rPr>
          <w:rFonts w:ascii="Geomanist" w:hAnsi="Geomanist"/>
          <w:w w:val="110"/>
        </w:rPr>
        <w:t>de</w:t>
      </w:r>
      <w:r w:rsidR="003831C2" w:rsidRPr="00F61564">
        <w:rPr>
          <w:rFonts w:ascii="Geomanist" w:hAnsi="Geomanist"/>
          <w:spacing w:val="-10"/>
          <w:w w:val="110"/>
        </w:rPr>
        <w:t xml:space="preserve"> </w:t>
      </w:r>
      <w:r w:rsidR="003831C2" w:rsidRPr="00F61564">
        <w:rPr>
          <w:rFonts w:ascii="Geomanist" w:hAnsi="Geomanist"/>
          <w:w w:val="110"/>
        </w:rPr>
        <w:t>personas</w:t>
      </w:r>
      <w:r w:rsidR="003831C2" w:rsidRPr="00F61564">
        <w:rPr>
          <w:rFonts w:ascii="Geomanist" w:hAnsi="Geomanist"/>
          <w:spacing w:val="-9"/>
          <w:w w:val="110"/>
        </w:rPr>
        <w:t xml:space="preserve"> </w:t>
      </w:r>
      <w:r w:rsidR="003831C2" w:rsidRPr="00F61564">
        <w:rPr>
          <w:rFonts w:ascii="Geomanist" w:hAnsi="Geomanist"/>
          <w:w w:val="110"/>
        </w:rPr>
        <w:t>de</w:t>
      </w:r>
      <w:r w:rsidR="003831C2" w:rsidRPr="00F61564">
        <w:rPr>
          <w:rFonts w:ascii="Geomanist" w:hAnsi="Geomanist"/>
          <w:spacing w:val="-10"/>
          <w:w w:val="110"/>
        </w:rPr>
        <w:t xml:space="preserve"> </w:t>
      </w:r>
      <w:r w:rsidR="003831C2" w:rsidRPr="00F61564">
        <w:rPr>
          <w:rFonts w:ascii="Geomanist" w:hAnsi="Geomanist"/>
          <w:w w:val="110"/>
        </w:rPr>
        <w:t>otras</w:t>
      </w:r>
      <w:r w:rsidR="003831C2" w:rsidRPr="00F61564">
        <w:rPr>
          <w:rFonts w:ascii="Geomanist" w:hAnsi="Geomanist"/>
          <w:spacing w:val="-9"/>
          <w:w w:val="110"/>
        </w:rPr>
        <w:t xml:space="preserve"> </w:t>
      </w:r>
      <w:r w:rsidR="003831C2" w:rsidRPr="00F61564">
        <w:rPr>
          <w:rFonts w:ascii="Geomanist" w:hAnsi="Geomanist"/>
          <w:w w:val="110"/>
        </w:rPr>
        <w:t>instituciones</w:t>
      </w:r>
      <w:r w:rsidR="003831C2" w:rsidRPr="00F61564">
        <w:rPr>
          <w:rFonts w:ascii="Geomanist" w:hAnsi="Geomanist"/>
          <w:spacing w:val="-9"/>
          <w:w w:val="110"/>
        </w:rPr>
        <w:t xml:space="preserve"> </w:t>
      </w:r>
      <w:r w:rsidR="003831C2" w:rsidRPr="00F61564">
        <w:rPr>
          <w:rFonts w:ascii="Geomanist" w:hAnsi="Geomanist"/>
          <w:w w:val="110"/>
        </w:rPr>
        <w:t>afines, mediante el Sistema de Información Bibliotecario.</w:t>
      </w:r>
    </w:p>
    <w:p w14:paraId="6C448A09" w14:textId="77777777" w:rsidR="00291771" w:rsidRPr="00F61564" w:rsidRDefault="00291771" w:rsidP="00291771">
      <w:pPr>
        <w:pStyle w:val="Textoindependiente"/>
        <w:kinsoku w:val="0"/>
        <w:overflowPunct w:val="0"/>
        <w:ind w:left="112" w:right="112"/>
        <w:jc w:val="both"/>
        <w:rPr>
          <w:rFonts w:ascii="Geomanist" w:hAnsi="Geomanist"/>
          <w:w w:val="110"/>
        </w:rPr>
      </w:pPr>
    </w:p>
    <w:p w14:paraId="06EC195D" w14:textId="5C84C7BA" w:rsidR="00291771" w:rsidRPr="007C0D9B" w:rsidRDefault="00FB12AD" w:rsidP="004819AC">
      <w:pPr>
        <w:pStyle w:val="Textoindependiente"/>
        <w:numPr>
          <w:ilvl w:val="0"/>
          <w:numId w:val="4"/>
        </w:numPr>
        <w:kinsoku w:val="0"/>
        <w:overflowPunct w:val="0"/>
        <w:ind w:right="112"/>
        <w:jc w:val="both"/>
        <w:rPr>
          <w:rFonts w:ascii="Geomanist" w:hAnsi="Geomanist"/>
          <w:w w:val="110"/>
          <w:sz w:val="20"/>
          <w:szCs w:val="20"/>
        </w:rPr>
      </w:pPr>
      <w:r w:rsidRPr="007C0D9B">
        <w:rPr>
          <w:rFonts w:ascii="Geomanist" w:hAnsi="Geomanist"/>
          <w:w w:val="110"/>
          <w:sz w:val="20"/>
          <w:szCs w:val="20"/>
        </w:rPr>
        <w:t xml:space="preserve">Hacer la gestión colaborativa con el </w:t>
      </w:r>
      <w:proofErr w:type="spellStart"/>
      <w:r w:rsidRPr="007C0D9B">
        <w:rPr>
          <w:rFonts w:ascii="Geomanist" w:hAnsi="Geomanist"/>
          <w:w w:val="110"/>
          <w:sz w:val="20"/>
          <w:szCs w:val="20"/>
        </w:rPr>
        <w:t>Conricyt</w:t>
      </w:r>
      <w:proofErr w:type="spellEnd"/>
      <w:r w:rsidRPr="007C0D9B">
        <w:rPr>
          <w:rFonts w:ascii="Geomanist" w:hAnsi="Geomanist"/>
          <w:w w:val="110"/>
          <w:sz w:val="20"/>
          <w:szCs w:val="20"/>
        </w:rPr>
        <w:t xml:space="preserve"> y </w:t>
      </w:r>
      <w:proofErr w:type="spellStart"/>
      <w:r w:rsidRPr="007C0D9B">
        <w:rPr>
          <w:rFonts w:ascii="Geomanist" w:hAnsi="Geomanist"/>
          <w:w w:val="110"/>
          <w:sz w:val="20"/>
          <w:szCs w:val="20"/>
        </w:rPr>
        <w:t>Ciberciencia</w:t>
      </w:r>
      <w:proofErr w:type="spellEnd"/>
      <w:r w:rsidRPr="007C0D9B">
        <w:rPr>
          <w:rFonts w:ascii="Geomanist" w:hAnsi="Geomanist"/>
          <w:w w:val="110"/>
          <w:sz w:val="20"/>
          <w:szCs w:val="20"/>
        </w:rPr>
        <w:t xml:space="preserve"> y administrativa de recursos de información científica acorde </w:t>
      </w:r>
      <w:r w:rsidR="00057EF1" w:rsidRPr="007C0D9B">
        <w:rPr>
          <w:rFonts w:ascii="Geomanist" w:hAnsi="Geomanist"/>
          <w:w w:val="110"/>
          <w:sz w:val="20"/>
          <w:szCs w:val="20"/>
        </w:rPr>
        <w:t>con</w:t>
      </w:r>
      <w:r w:rsidRPr="007C0D9B">
        <w:rPr>
          <w:rFonts w:ascii="Geomanist" w:hAnsi="Geomanist"/>
          <w:w w:val="110"/>
          <w:sz w:val="20"/>
          <w:szCs w:val="20"/>
        </w:rPr>
        <w:t xml:space="preserve"> las áreas temáticas de estudio e investigación de ECOSUR</w:t>
      </w:r>
    </w:p>
    <w:p w14:paraId="74DC2F63" w14:textId="526C92F2" w:rsidR="00FB12AD" w:rsidRPr="007C0D9B" w:rsidRDefault="00C87982" w:rsidP="004819AC">
      <w:pPr>
        <w:pStyle w:val="Textoindependiente"/>
        <w:numPr>
          <w:ilvl w:val="0"/>
          <w:numId w:val="4"/>
        </w:numPr>
        <w:kinsoku w:val="0"/>
        <w:overflowPunct w:val="0"/>
        <w:ind w:right="112"/>
        <w:jc w:val="both"/>
        <w:rPr>
          <w:rFonts w:ascii="Geomanist" w:hAnsi="Geomanist"/>
          <w:w w:val="110"/>
          <w:sz w:val="20"/>
          <w:szCs w:val="20"/>
        </w:rPr>
      </w:pPr>
      <w:r w:rsidRPr="007C0D9B">
        <w:rPr>
          <w:rFonts w:ascii="Geomanist" w:hAnsi="Geomanist"/>
          <w:w w:val="110"/>
          <w:sz w:val="20"/>
          <w:szCs w:val="20"/>
        </w:rPr>
        <w:t xml:space="preserve">Ofrecer cursos de Programa de Competencias Informativas (PCI) y Programa de Formación de Usuarios (PFU) para el manejo y uso de la información científica en modalidad </w:t>
      </w:r>
      <w:proofErr w:type="spellStart"/>
      <w:r w:rsidRPr="007C0D9B">
        <w:rPr>
          <w:rFonts w:ascii="Geomanist" w:hAnsi="Geomanist"/>
          <w:w w:val="110"/>
          <w:sz w:val="20"/>
          <w:szCs w:val="20"/>
        </w:rPr>
        <w:t>autogestiva</w:t>
      </w:r>
      <w:proofErr w:type="spellEnd"/>
      <w:r w:rsidRPr="007C0D9B">
        <w:rPr>
          <w:rFonts w:ascii="Geomanist" w:hAnsi="Geomanist"/>
          <w:w w:val="110"/>
          <w:sz w:val="20"/>
          <w:szCs w:val="20"/>
        </w:rPr>
        <w:t>.</w:t>
      </w:r>
    </w:p>
    <w:p w14:paraId="05D321B9" w14:textId="77ED5622" w:rsidR="00C87982" w:rsidRPr="007C0D9B" w:rsidRDefault="008D121C" w:rsidP="004819AC">
      <w:pPr>
        <w:pStyle w:val="Textoindependiente"/>
        <w:numPr>
          <w:ilvl w:val="0"/>
          <w:numId w:val="4"/>
        </w:numPr>
        <w:kinsoku w:val="0"/>
        <w:overflowPunct w:val="0"/>
        <w:ind w:right="112"/>
        <w:jc w:val="both"/>
        <w:rPr>
          <w:rFonts w:ascii="Geomanist" w:hAnsi="Geomanist"/>
          <w:w w:val="110"/>
          <w:sz w:val="20"/>
          <w:szCs w:val="20"/>
        </w:rPr>
      </w:pPr>
      <w:r w:rsidRPr="007C0D9B">
        <w:rPr>
          <w:rFonts w:ascii="Geomanist" w:hAnsi="Geomanist"/>
          <w:w w:val="110"/>
          <w:sz w:val="20"/>
          <w:szCs w:val="20"/>
        </w:rPr>
        <w:t>Crear materiales de difusión, promocionar en redes sociales, colaborar con redes de información académica</w:t>
      </w:r>
    </w:p>
    <w:p w14:paraId="2D7FC74C" w14:textId="77777777" w:rsidR="008D121C" w:rsidRPr="00F61564" w:rsidRDefault="008D121C" w:rsidP="008D121C">
      <w:pPr>
        <w:pStyle w:val="Textoindependiente"/>
        <w:kinsoku w:val="0"/>
        <w:overflowPunct w:val="0"/>
        <w:ind w:right="112"/>
        <w:jc w:val="both"/>
        <w:rPr>
          <w:rFonts w:ascii="Geomanist" w:hAnsi="Geomanist"/>
          <w:w w:val="110"/>
        </w:rPr>
      </w:pPr>
    </w:p>
    <w:p w14:paraId="5D1D8680" w14:textId="74904D72" w:rsidR="003831C2" w:rsidRPr="00F61564" w:rsidRDefault="003707B4" w:rsidP="00291771">
      <w:pPr>
        <w:pStyle w:val="Textoindependiente"/>
        <w:kinsoku w:val="0"/>
        <w:overflowPunct w:val="0"/>
        <w:ind w:left="112" w:right="111"/>
        <w:jc w:val="both"/>
        <w:rPr>
          <w:rFonts w:ascii="Geomanist" w:hAnsi="Geomanist"/>
          <w:w w:val="115"/>
        </w:rPr>
      </w:pPr>
      <w:r>
        <w:rPr>
          <w:rFonts w:ascii="Geomanist" w:hAnsi="Geomanist"/>
          <w:w w:val="115"/>
        </w:rPr>
        <w:t xml:space="preserve">Acción </w:t>
      </w:r>
      <w:r w:rsidR="003831C2" w:rsidRPr="00F61564">
        <w:rPr>
          <w:rFonts w:ascii="Geomanist" w:hAnsi="Geomanist"/>
          <w:w w:val="115"/>
        </w:rPr>
        <w:t>5.2.2. Ofrecer servicios de calidad con relación a la generación de conocimientos y la constante</w:t>
      </w:r>
      <w:r w:rsidR="003831C2" w:rsidRPr="00F61564">
        <w:rPr>
          <w:rFonts w:ascii="Geomanist" w:hAnsi="Geomanist"/>
          <w:spacing w:val="-17"/>
          <w:w w:val="115"/>
        </w:rPr>
        <w:t xml:space="preserve"> </w:t>
      </w:r>
      <w:r w:rsidR="003831C2" w:rsidRPr="00F61564">
        <w:rPr>
          <w:rFonts w:ascii="Geomanist" w:hAnsi="Geomanist"/>
          <w:w w:val="115"/>
        </w:rPr>
        <w:t>vigilancia</w:t>
      </w:r>
      <w:r w:rsidR="003831C2" w:rsidRPr="00F61564">
        <w:rPr>
          <w:rFonts w:ascii="Geomanist" w:hAnsi="Geomanist"/>
          <w:spacing w:val="-3"/>
          <w:w w:val="115"/>
        </w:rPr>
        <w:t xml:space="preserve"> </w:t>
      </w:r>
      <w:r w:rsidR="003831C2" w:rsidRPr="00F61564">
        <w:rPr>
          <w:rFonts w:ascii="Geomanist" w:hAnsi="Geomanist"/>
          <w:w w:val="115"/>
        </w:rPr>
        <w:t>y</w:t>
      </w:r>
      <w:r w:rsidR="003831C2" w:rsidRPr="00F61564">
        <w:rPr>
          <w:rFonts w:ascii="Geomanist" w:hAnsi="Geomanist"/>
          <w:spacing w:val="-3"/>
          <w:w w:val="115"/>
        </w:rPr>
        <w:t xml:space="preserve"> </w:t>
      </w:r>
      <w:r w:rsidR="003831C2" w:rsidRPr="00F61564">
        <w:rPr>
          <w:rFonts w:ascii="Geomanist" w:hAnsi="Geomanist"/>
          <w:w w:val="115"/>
        </w:rPr>
        <w:t>adaptación</w:t>
      </w:r>
      <w:r w:rsidR="003831C2" w:rsidRPr="00F61564">
        <w:rPr>
          <w:rFonts w:ascii="Geomanist" w:hAnsi="Geomanist"/>
          <w:spacing w:val="-3"/>
          <w:w w:val="115"/>
        </w:rPr>
        <w:t xml:space="preserve"> </w:t>
      </w:r>
      <w:r w:rsidR="003831C2" w:rsidRPr="00F61564">
        <w:rPr>
          <w:rFonts w:ascii="Geomanist" w:hAnsi="Geomanist"/>
          <w:w w:val="115"/>
        </w:rPr>
        <w:t>a</w:t>
      </w:r>
      <w:r w:rsidR="003831C2" w:rsidRPr="00F61564">
        <w:rPr>
          <w:rFonts w:ascii="Geomanist" w:hAnsi="Geomanist"/>
          <w:spacing w:val="-3"/>
          <w:w w:val="115"/>
        </w:rPr>
        <w:t xml:space="preserve"> </w:t>
      </w:r>
      <w:r w:rsidR="003831C2" w:rsidRPr="00F61564">
        <w:rPr>
          <w:rFonts w:ascii="Geomanist" w:hAnsi="Geomanist"/>
          <w:w w:val="115"/>
        </w:rPr>
        <w:t>nuevas</w:t>
      </w:r>
      <w:r w:rsidR="003831C2" w:rsidRPr="00F61564">
        <w:rPr>
          <w:rFonts w:ascii="Geomanist" w:hAnsi="Geomanist"/>
          <w:spacing w:val="-18"/>
          <w:w w:val="115"/>
        </w:rPr>
        <w:t xml:space="preserve"> </w:t>
      </w:r>
      <w:r w:rsidR="003831C2" w:rsidRPr="00F61564">
        <w:rPr>
          <w:rFonts w:ascii="Geomanist" w:hAnsi="Geomanist"/>
          <w:w w:val="115"/>
        </w:rPr>
        <w:t>tecnologías</w:t>
      </w:r>
      <w:r w:rsidR="003831C2" w:rsidRPr="00F61564">
        <w:rPr>
          <w:rFonts w:ascii="Geomanist" w:hAnsi="Geomanist"/>
          <w:spacing w:val="-3"/>
          <w:w w:val="115"/>
        </w:rPr>
        <w:t xml:space="preserve"> </w:t>
      </w:r>
      <w:r w:rsidR="003831C2" w:rsidRPr="00F61564">
        <w:rPr>
          <w:rFonts w:ascii="Geomanist" w:hAnsi="Geomanist"/>
          <w:w w:val="115"/>
        </w:rPr>
        <w:t>de</w:t>
      </w:r>
      <w:r w:rsidR="003831C2" w:rsidRPr="00F61564">
        <w:rPr>
          <w:rFonts w:ascii="Geomanist" w:hAnsi="Geomanist"/>
          <w:spacing w:val="-4"/>
          <w:w w:val="115"/>
        </w:rPr>
        <w:t xml:space="preserve"> </w:t>
      </w:r>
      <w:r w:rsidR="003831C2" w:rsidRPr="00F61564">
        <w:rPr>
          <w:rFonts w:ascii="Geomanist" w:hAnsi="Geomanist"/>
          <w:w w:val="115"/>
        </w:rPr>
        <w:t>información</w:t>
      </w:r>
      <w:r w:rsidR="003831C2" w:rsidRPr="00F61564">
        <w:rPr>
          <w:rFonts w:ascii="Geomanist" w:hAnsi="Geomanist"/>
          <w:spacing w:val="-4"/>
          <w:w w:val="115"/>
        </w:rPr>
        <w:t xml:space="preserve"> </w:t>
      </w:r>
      <w:r w:rsidR="003831C2" w:rsidRPr="00F61564">
        <w:rPr>
          <w:rFonts w:ascii="Geomanist" w:hAnsi="Geomanist"/>
          <w:w w:val="115"/>
        </w:rPr>
        <w:t>y</w:t>
      </w:r>
      <w:r w:rsidR="003831C2" w:rsidRPr="00F61564">
        <w:rPr>
          <w:rFonts w:ascii="Geomanist" w:hAnsi="Geomanist"/>
          <w:spacing w:val="-4"/>
          <w:w w:val="115"/>
        </w:rPr>
        <w:t xml:space="preserve"> </w:t>
      </w:r>
      <w:r w:rsidR="003831C2" w:rsidRPr="00F61564">
        <w:rPr>
          <w:rFonts w:ascii="Geomanist" w:hAnsi="Geomanist"/>
          <w:w w:val="115"/>
        </w:rPr>
        <w:t>comunicación,</w:t>
      </w:r>
      <w:r w:rsidR="003831C2" w:rsidRPr="00F61564">
        <w:rPr>
          <w:rFonts w:ascii="Geomanist" w:hAnsi="Geomanist"/>
          <w:spacing w:val="-3"/>
          <w:w w:val="115"/>
        </w:rPr>
        <w:t xml:space="preserve"> </w:t>
      </w:r>
      <w:r w:rsidR="003831C2" w:rsidRPr="00F61564">
        <w:rPr>
          <w:rFonts w:ascii="Geomanist" w:hAnsi="Geomanist"/>
          <w:w w:val="115"/>
        </w:rPr>
        <w:t>a través de las cuales se produce, genera y se accede a literatura científica en todos los campos disciplinarios.</w:t>
      </w:r>
    </w:p>
    <w:p w14:paraId="325344FB" w14:textId="77777777" w:rsidR="00291771" w:rsidRPr="00F61564" w:rsidRDefault="00291771" w:rsidP="00291771">
      <w:pPr>
        <w:pStyle w:val="Textoindependiente"/>
        <w:kinsoku w:val="0"/>
        <w:overflowPunct w:val="0"/>
        <w:ind w:left="112" w:right="111"/>
        <w:jc w:val="both"/>
        <w:rPr>
          <w:rFonts w:ascii="Geomanist" w:hAnsi="Geomanist"/>
          <w:w w:val="115"/>
        </w:rPr>
      </w:pPr>
    </w:p>
    <w:p w14:paraId="7A0904AA" w14:textId="794605E6" w:rsidR="003831C2" w:rsidRPr="007C0D9B" w:rsidRDefault="00F06198" w:rsidP="004819AC">
      <w:pPr>
        <w:pStyle w:val="Textoindependiente"/>
        <w:numPr>
          <w:ilvl w:val="0"/>
          <w:numId w:val="19"/>
        </w:numPr>
        <w:kinsoku w:val="0"/>
        <w:overflowPunct w:val="0"/>
        <w:spacing w:before="43"/>
        <w:rPr>
          <w:rFonts w:ascii="Geomanist" w:hAnsi="Geomanist"/>
          <w:sz w:val="20"/>
          <w:szCs w:val="20"/>
        </w:rPr>
      </w:pPr>
      <w:r w:rsidRPr="007C0D9B">
        <w:rPr>
          <w:rFonts w:ascii="Geomanist" w:hAnsi="Geomanist"/>
          <w:w w:val="115"/>
          <w:sz w:val="20"/>
          <w:szCs w:val="20"/>
        </w:rPr>
        <w:t>Gestionar y difundir la producción científica de ECOSUR</w:t>
      </w:r>
    </w:p>
    <w:p w14:paraId="2BA5ED51" w14:textId="0C930A4D" w:rsidR="00F06198" w:rsidRPr="007C0D9B" w:rsidRDefault="00BF16BC" w:rsidP="004819AC">
      <w:pPr>
        <w:pStyle w:val="Textoindependiente"/>
        <w:numPr>
          <w:ilvl w:val="0"/>
          <w:numId w:val="19"/>
        </w:numPr>
        <w:kinsoku w:val="0"/>
        <w:overflowPunct w:val="0"/>
        <w:spacing w:before="43"/>
        <w:rPr>
          <w:rFonts w:ascii="Geomanist" w:hAnsi="Geomanist"/>
          <w:sz w:val="20"/>
          <w:szCs w:val="20"/>
        </w:rPr>
      </w:pPr>
      <w:r w:rsidRPr="007C0D9B">
        <w:rPr>
          <w:rFonts w:ascii="Geomanist" w:hAnsi="Geomanist"/>
          <w:sz w:val="20"/>
          <w:szCs w:val="20"/>
        </w:rPr>
        <w:t xml:space="preserve">Apoyar a la investigación con </w:t>
      </w:r>
      <w:proofErr w:type="spellStart"/>
      <w:r w:rsidRPr="007C0D9B">
        <w:rPr>
          <w:rFonts w:ascii="Geomanist" w:hAnsi="Geomanist"/>
          <w:sz w:val="20"/>
          <w:szCs w:val="20"/>
        </w:rPr>
        <w:t>biblioguías</w:t>
      </w:r>
      <w:proofErr w:type="spellEnd"/>
      <w:r w:rsidRPr="007C0D9B">
        <w:rPr>
          <w:rFonts w:ascii="Geomanist" w:hAnsi="Geomanist"/>
          <w:sz w:val="20"/>
          <w:szCs w:val="20"/>
        </w:rPr>
        <w:t>, estudios bibliométricos, asesorías en dónde publicar, plagio, derechos de autor, citación, etc.</w:t>
      </w:r>
    </w:p>
    <w:p w14:paraId="2504B0B9" w14:textId="02F5A11A" w:rsidR="00B037BB" w:rsidRDefault="00B037BB" w:rsidP="004819AC">
      <w:pPr>
        <w:pStyle w:val="Textoindependiente"/>
        <w:numPr>
          <w:ilvl w:val="0"/>
          <w:numId w:val="19"/>
        </w:numPr>
        <w:kinsoku w:val="0"/>
        <w:overflowPunct w:val="0"/>
        <w:spacing w:before="43"/>
        <w:jc w:val="both"/>
        <w:rPr>
          <w:rFonts w:ascii="Geomanist" w:hAnsi="Geomanist"/>
          <w:sz w:val="20"/>
          <w:szCs w:val="20"/>
        </w:rPr>
      </w:pPr>
      <w:r w:rsidRPr="00B037BB">
        <w:rPr>
          <w:rFonts w:ascii="Geomanist" w:hAnsi="Geomanist"/>
          <w:sz w:val="20"/>
          <w:szCs w:val="20"/>
        </w:rPr>
        <w:t>Implementar políticas de protección de datos en las plataformas colaborativas (SharePoint y Teams), creando una red de seguridad que, como un micelio, conecta y resguarda información académica, que garantizará la clasificación y confidencialidad.</w:t>
      </w:r>
    </w:p>
    <w:p w14:paraId="1F9833A5" w14:textId="14977571" w:rsidR="00E60CE1" w:rsidRDefault="00E60CE1" w:rsidP="004819AC">
      <w:pPr>
        <w:pStyle w:val="Textoindependiente"/>
        <w:numPr>
          <w:ilvl w:val="0"/>
          <w:numId w:val="19"/>
        </w:numPr>
        <w:kinsoku w:val="0"/>
        <w:overflowPunct w:val="0"/>
        <w:spacing w:before="43"/>
        <w:jc w:val="both"/>
        <w:rPr>
          <w:rFonts w:ascii="Geomanist" w:hAnsi="Geomanist"/>
          <w:sz w:val="20"/>
          <w:szCs w:val="20"/>
        </w:rPr>
      </w:pPr>
      <w:r w:rsidRPr="00E60CE1">
        <w:rPr>
          <w:rFonts w:ascii="Geomanist" w:hAnsi="Geomanist"/>
          <w:sz w:val="20"/>
          <w:szCs w:val="20"/>
        </w:rPr>
        <w:t>Modelar el flujo de datos entre el Repositorio Nacional (CONAHCYT) con plataformas existentes en el SIBE y la UTIC.</w:t>
      </w:r>
    </w:p>
    <w:p w14:paraId="24816998" w14:textId="0F25DEEB" w:rsidR="00E60CE1" w:rsidRPr="007C0D9B" w:rsidRDefault="00534700" w:rsidP="004819AC">
      <w:pPr>
        <w:pStyle w:val="Textoindependiente"/>
        <w:numPr>
          <w:ilvl w:val="0"/>
          <w:numId w:val="19"/>
        </w:numPr>
        <w:kinsoku w:val="0"/>
        <w:overflowPunct w:val="0"/>
        <w:spacing w:before="43"/>
        <w:jc w:val="both"/>
        <w:rPr>
          <w:rFonts w:ascii="Geomanist" w:hAnsi="Geomanist"/>
          <w:sz w:val="20"/>
          <w:szCs w:val="20"/>
        </w:rPr>
      </w:pPr>
      <w:r w:rsidRPr="00534700">
        <w:rPr>
          <w:rFonts w:ascii="Geomanist" w:hAnsi="Geomanist"/>
          <w:sz w:val="20"/>
          <w:szCs w:val="20"/>
        </w:rPr>
        <w:t xml:space="preserve">Establecer protocolos de seguridad en herramientas colaborativas como es Teams, SharePoint, </w:t>
      </w:r>
      <w:proofErr w:type="spellStart"/>
      <w:r w:rsidRPr="00534700">
        <w:rPr>
          <w:rFonts w:ascii="Geomanist" w:hAnsi="Geomanist"/>
          <w:sz w:val="20"/>
          <w:szCs w:val="20"/>
        </w:rPr>
        <w:t>Dspace</w:t>
      </w:r>
      <w:proofErr w:type="spellEnd"/>
      <w:r w:rsidRPr="00534700">
        <w:rPr>
          <w:rFonts w:ascii="Geomanist" w:hAnsi="Geomanist"/>
          <w:sz w:val="20"/>
          <w:szCs w:val="20"/>
        </w:rPr>
        <w:t>, entre otras plataformas.</w:t>
      </w:r>
    </w:p>
    <w:p w14:paraId="571A4117" w14:textId="77777777" w:rsidR="00CA7C9A" w:rsidRDefault="00CA7C9A" w:rsidP="00971F4A">
      <w:pPr>
        <w:pStyle w:val="Textoindependiente"/>
        <w:kinsoku w:val="0"/>
        <w:overflowPunct w:val="0"/>
        <w:spacing w:line="276" w:lineRule="auto"/>
        <w:ind w:left="112" w:right="104"/>
        <w:rPr>
          <w:rFonts w:ascii="Geomanist" w:hAnsi="Geomanist"/>
          <w:w w:val="115"/>
        </w:rPr>
      </w:pPr>
    </w:p>
    <w:p w14:paraId="4704E3D8" w14:textId="7A5E24AB" w:rsidR="003831C2" w:rsidRPr="00F61564" w:rsidRDefault="003707B4" w:rsidP="003707B4">
      <w:pPr>
        <w:pStyle w:val="Textoindependiente"/>
        <w:kinsoku w:val="0"/>
        <w:overflowPunct w:val="0"/>
        <w:spacing w:line="276" w:lineRule="auto"/>
        <w:ind w:left="112" w:right="104"/>
        <w:jc w:val="both"/>
        <w:rPr>
          <w:rFonts w:ascii="Geomanist" w:hAnsi="Geomanist"/>
          <w:w w:val="115"/>
        </w:rPr>
      </w:pPr>
      <w:r>
        <w:rPr>
          <w:rFonts w:ascii="Geomanist" w:hAnsi="Geomanist"/>
          <w:w w:val="115"/>
        </w:rPr>
        <w:t xml:space="preserve">Acción </w:t>
      </w:r>
      <w:r w:rsidR="003831C2" w:rsidRPr="00F61564">
        <w:rPr>
          <w:rFonts w:ascii="Geomanist" w:hAnsi="Geomanist"/>
          <w:w w:val="115"/>
        </w:rPr>
        <w:t>5.2.5.-Desarrollar</w:t>
      </w:r>
      <w:r w:rsidR="003831C2" w:rsidRPr="00F61564">
        <w:rPr>
          <w:rFonts w:ascii="Geomanist" w:hAnsi="Geomanist"/>
          <w:spacing w:val="-18"/>
          <w:w w:val="115"/>
        </w:rPr>
        <w:t xml:space="preserve"> </w:t>
      </w:r>
      <w:r w:rsidR="003831C2" w:rsidRPr="00F61564">
        <w:rPr>
          <w:rFonts w:ascii="Geomanist" w:hAnsi="Geomanist"/>
          <w:w w:val="115"/>
        </w:rPr>
        <w:t>procesos</w:t>
      </w:r>
      <w:r w:rsidR="003831C2" w:rsidRPr="00F61564">
        <w:rPr>
          <w:rFonts w:ascii="Geomanist" w:hAnsi="Geomanist"/>
          <w:spacing w:val="-18"/>
          <w:w w:val="115"/>
        </w:rPr>
        <w:t xml:space="preserve"> </w:t>
      </w:r>
      <w:r w:rsidR="003831C2" w:rsidRPr="00F61564">
        <w:rPr>
          <w:rFonts w:ascii="Geomanist" w:hAnsi="Geomanist"/>
          <w:w w:val="115"/>
        </w:rPr>
        <w:t>más</w:t>
      </w:r>
      <w:r w:rsidR="003831C2" w:rsidRPr="00F61564">
        <w:rPr>
          <w:rFonts w:ascii="Geomanist" w:hAnsi="Geomanist"/>
          <w:spacing w:val="-17"/>
          <w:w w:val="115"/>
        </w:rPr>
        <w:t xml:space="preserve"> </w:t>
      </w:r>
      <w:r w:rsidR="003831C2" w:rsidRPr="00F61564">
        <w:rPr>
          <w:rFonts w:ascii="Geomanist" w:hAnsi="Geomanist"/>
          <w:w w:val="115"/>
        </w:rPr>
        <w:t>eficientes</w:t>
      </w:r>
      <w:r w:rsidR="003831C2" w:rsidRPr="00F61564">
        <w:rPr>
          <w:rFonts w:ascii="Geomanist" w:hAnsi="Geomanist"/>
          <w:spacing w:val="-18"/>
          <w:w w:val="115"/>
        </w:rPr>
        <w:t xml:space="preserve"> </w:t>
      </w:r>
      <w:r w:rsidR="003831C2" w:rsidRPr="00F61564">
        <w:rPr>
          <w:rFonts w:ascii="Geomanist" w:hAnsi="Geomanist"/>
          <w:w w:val="115"/>
        </w:rPr>
        <w:t>para</w:t>
      </w:r>
      <w:r w:rsidR="003831C2" w:rsidRPr="00F61564">
        <w:rPr>
          <w:rFonts w:ascii="Geomanist" w:hAnsi="Geomanist"/>
          <w:spacing w:val="-17"/>
          <w:w w:val="115"/>
        </w:rPr>
        <w:t xml:space="preserve"> </w:t>
      </w:r>
      <w:r w:rsidR="003831C2" w:rsidRPr="00F61564">
        <w:rPr>
          <w:rFonts w:ascii="Geomanist" w:hAnsi="Geomanist"/>
          <w:w w:val="115"/>
        </w:rPr>
        <w:t>la</w:t>
      </w:r>
      <w:r w:rsidR="003831C2" w:rsidRPr="00F61564">
        <w:rPr>
          <w:rFonts w:ascii="Geomanist" w:hAnsi="Geomanist"/>
          <w:spacing w:val="-18"/>
          <w:w w:val="115"/>
        </w:rPr>
        <w:t xml:space="preserve"> </w:t>
      </w:r>
      <w:r w:rsidR="003831C2" w:rsidRPr="00F61564">
        <w:rPr>
          <w:rFonts w:ascii="Geomanist" w:hAnsi="Geomanist"/>
          <w:w w:val="115"/>
        </w:rPr>
        <w:t>elaboración</w:t>
      </w:r>
      <w:r w:rsidR="003831C2" w:rsidRPr="00F61564">
        <w:rPr>
          <w:rFonts w:ascii="Geomanist" w:hAnsi="Geomanist"/>
          <w:spacing w:val="-18"/>
          <w:w w:val="115"/>
        </w:rPr>
        <w:t xml:space="preserve"> </w:t>
      </w:r>
      <w:r w:rsidR="003831C2" w:rsidRPr="00F61564">
        <w:rPr>
          <w:rFonts w:ascii="Geomanist" w:hAnsi="Geomanist"/>
          <w:w w:val="115"/>
        </w:rPr>
        <w:t>de</w:t>
      </w:r>
      <w:r w:rsidR="003831C2" w:rsidRPr="00F61564">
        <w:rPr>
          <w:rFonts w:ascii="Geomanist" w:hAnsi="Geomanist"/>
          <w:spacing w:val="-17"/>
          <w:w w:val="115"/>
        </w:rPr>
        <w:t xml:space="preserve"> </w:t>
      </w:r>
      <w:r w:rsidR="003831C2" w:rsidRPr="00F61564">
        <w:rPr>
          <w:rFonts w:ascii="Geomanist" w:hAnsi="Geomanist"/>
          <w:w w:val="115"/>
        </w:rPr>
        <w:t>informes</w:t>
      </w:r>
      <w:r w:rsidR="003831C2" w:rsidRPr="00F61564">
        <w:rPr>
          <w:rFonts w:ascii="Geomanist" w:hAnsi="Geomanist"/>
          <w:spacing w:val="-18"/>
          <w:w w:val="115"/>
        </w:rPr>
        <w:t xml:space="preserve"> </w:t>
      </w:r>
      <w:r w:rsidR="003831C2" w:rsidRPr="00F61564">
        <w:rPr>
          <w:rFonts w:ascii="Geomanist" w:hAnsi="Geomanist"/>
          <w:w w:val="115"/>
        </w:rPr>
        <w:t>periódicos</w:t>
      </w:r>
      <w:r w:rsidR="003831C2" w:rsidRPr="00F61564">
        <w:rPr>
          <w:rFonts w:ascii="Geomanist" w:hAnsi="Geomanist"/>
          <w:spacing w:val="-17"/>
          <w:w w:val="115"/>
        </w:rPr>
        <w:t xml:space="preserve"> </w:t>
      </w:r>
      <w:r w:rsidR="003831C2" w:rsidRPr="00F61564">
        <w:rPr>
          <w:rFonts w:ascii="Geomanist" w:hAnsi="Geomanist"/>
          <w:w w:val="115"/>
        </w:rPr>
        <w:t>ante las</w:t>
      </w:r>
      <w:r w:rsidR="003831C2" w:rsidRPr="00F61564">
        <w:rPr>
          <w:rFonts w:ascii="Geomanist" w:hAnsi="Geomanist"/>
          <w:spacing w:val="-11"/>
          <w:w w:val="115"/>
        </w:rPr>
        <w:t xml:space="preserve"> </w:t>
      </w:r>
      <w:r w:rsidR="003831C2" w:rsidRPr="00F61564">
        <w:rPr>
          <w:rFonts w:ascii="Geomanist" w:hAnsi="Geomanist"/>
          <w:w w:val="115"/>
        </w:rPr>
        <w:t>diversas</w:t>
      </w:r>
      <w:r w:rsidR="003831C2" w:rsidRPr="00F61564">
        <w:rPr>
          <w:rFonts w:ascii="Geomanist" w:hAnsi="Geomanist"/>
          <w:spacing w:val="-11"/>
          <w:w w:val="115"/>
        </w:rPr>
        <w:t xml:space="preserve"> </w:t>
      </w:r>
      <w:r w:rsidR="003831C2" w:rsidRPr="00F61564">
        <w:rPr>
          <w:rFonts w:ascii="Geomanist" w:hAnsi="Geomanist"/>
          <w:w w:val="115"/>
        </w:rPr>
        <w:t>instancias</w:t>
      </w:r>
      <w:r w:rsidR="003831C2" w:rsidRPr="00F61564">
        <w:rPr>
          <w:rFonts w:ascii="Geomanist" w:hAnsi="Geomanist"/>
          <w:spacing w:val="-11"/>
          <w:w w:val="115"/>
        </w:rPr>
        <w:t xml:space="preserve"> </w:t>
      </w:r>
      <w:r w:rsidR="003831C2" w:rsidRPr="00F61564">
        <w:rPr>
          <w:rFonts w:ascii="Geomanist" w:hAnsi="Geomanist"/>
          <w:w w:val="115"/>
        </w:rPr>
        <w:t>que</w:t>
      </w:r>
      <w:r w:rsidR="003831C2" w:rsidRPr="00F61564">
        <w:rPr>
          <w:rFonts w:ascii="Geomanist" w:hAnsi="Geomanist"/>
          <w:spacing w:val="-11"/>
          <w:w w:val="115"/>
        </w:rPr>
        <w:t xml:space="preserve"> </w:t>
      </w:r>
      <w:r w:rsidR="003831C2" w:rsidRPr="00F61564">
        <w:rPr>
          <w:rFonts w:ascii="Geomanist" w:hAnsi="Geomanist"/>
          <w:w w:val="115"/>
        </w:rPr>
        <w:t>los</w:t>
      </w:r>
      <w:r w:rsidR="003831C2" w:rsidRPr="00F61564">
        <w:rPr>
          <w:rFonts w:ascii="Geomanist" w:hAnsi="Geomanist"/>
          <w:spacing w:val="-11"/>
          <w:w w:val="115"/>
        </w:rPr>
        <w:t xml:space="preserve"> </w:t>
      </w:r>
      <w:r w:rsidR="003831C2" w:rsidRPr="00F61564">
        <w:rPr>
          <w:rFonts w:ascii="Geomanist" w:hAnsi="Geomanist"/>
          <w:w w:val="115"/>
        </w:rPr>
        <w:t>solicitan.</w:t>
      </w:r>
    </w:p>
    <w:p w14:paraId="1A239699" w14:textId="77777777" w:rsidR="00971F4A" w:rsidRPr="00F61564" w:rsidRDefault="00971F4A" w:rsidP="00971F4A">
      <w:pPr>
        <w:pStyle w:val="Textoindependiente"/>
        <w:kinsoku w:val="0"/>
        <w:overflowPunct w:val="0"/>
        <w:spacing w:line="276" w:lineRule="auto"/>
        <w:ind w:left="112" w:right="104"/>
        <w:rPr>
          <w:rFonts w:ascii="Geomanist" w:hAnsi="Geomanist"/>
          <w:w w:val="115"/>
        </w:rPr>
      </w:pPr>
    </w:p>
    <w:p w14:paraId="21A5B980" w14:textId="77777777" w:rsidR="003831C2" w:rsidRPr="007C0D9B" w:rsidRDefault="003831C2" w:rsidP="00971F4A">
      <w:pPr>
        <w:pStyle w:val="Prrafodelista"/>
        <w:numPr>
          <w:ilvl w:val="0"/>
          <w:numId w:val="1"/>
        </w:numPr>
        <w:tabs>
          <w:tab w:val="left" w:pos="832"/>
        </w:tabs>
        <w:kinsoku w:val="0"/>
        <w:overflowPunct w:val="0"/>
        <w:spacing w:before="12" w:line="276" w:lineRule="auto"/>
        <w:jc w:val="left"/>
        <w:rPr>
          <w:rFonts w:ascii="Geomanist" w:hAnsi="Geomanist"/>
          <w:w w:val="115"/>
          <w:sz w:val="20"/>
          <w:szCs w:val="20"/>
        </w:rPr>
      </w:pPr>
      <w:r w:rsidRPr="007C0D9B">
        <w:rPr>
          <w:rFonts w:ascii="Geomanist" w:hAnsi="Geomanist"/>
          <w:w w:val="110"/>
          <w:sz w:val="20"/>
          <w:szCs w:val="20"/>
        </w:rPr>
        <w:t xml:space="preserve">Impulsar el diseño de sitios colaborativos a través de SharePoint y otras aplicaciones </w:t>
      </w:r>
      <w:r w:rsidRPr="007C0D9B">
        <w:rPr>
          <w:rFonts w:ascii="Geomanist" w:hAnsi="Geomanist"/>
          <w:w w:val="115"/>
          <w:sz w:val="20"/>
          <w:szCs w:val="20"/>
        </w:rPr>
        <w:t>para la elaboración de informes institucionales.</w:t>
      </w:r>
    </w:p>
    <w:p w14:paraId="6DCA29C8" w14:textId="77777777" w:rsidR="003831C2" w:rsidRDefault="003831C2" w:rsidP="008D121C">
      <w:pPr>
        <w:pStyle w:val="Textoindependiente"/>
        <w:kinsoku w:val="0"/>
        <w:overflowPunct w:val="0"/>
        <w:rPr>
          <w:rFonts w:ascii="Geomanist" w:hAnsi="Geomanist"/>
        </w:rPr>
      </w:pPr>
    </w:p>
    <w:p w14:paraId="2448DDBD" w14:textId="4F94533C" w:rsidR="00C7775E" w:rsidRDefault="00BD0152" w:rsidP="008D121C">
      <w:pPr>
        <w:pStyle w:val="Textoindependiente"/>
        <w:kinsoku w:val="0"/>
        <w:overflowPunct w:val="0"/>
        <w:rPr>
          <w:rFonts w:ascii="Geomanist" w:hAnsi="Geomanist"/>
        </w:rPr>
      </w:pPr>
      <w:r>
        <w:rPr>
          <w:rFonts w:ascii="Geomanist" w:hAnsi="Geomanist"/>
        </w:rPr>
        <w:t xml:space="preserve">Acción </w:t>
      </w:r>
      <w:r w:rsidR="00C7775E" w:rsidRPr="00C7775E">
        <w:rPr>
          <w:rFonts w:ascii="Geomanist" w:hAnsi="Geomanist"/>
        </w:rPr>
        <w:t>5.2.6.-Promover el trabajo colaborativo en el ámbito de la gestión de la información y el uso de bases de datos institucionales.</w:t>
      </w:r>
    </w:p>
    <w:p w14:paraId="3EB6DB4C" w14:textId="77777777" w:rsidR="00C7775E" w:rsidRDefault="00C7775E" w:rsidP="008D121C">
      <w:pPr>
        <w:pStyle w:val="Textoindependiente"/>
        <w:kinsoku w:val="0"/>
        <w:overflowPunct w:val="0"/>
        <w:rPr>
          <w:rFonts w:ascii="Geomanist" w:hAnsi="Geomanist"/>
        </w:rPr>
      </w:pPr>
    </w:p>
    <w:p w14:paraId="77169155" w14:textId="180DBC58" w:rsidR="00C7775E" w:rsidRDefault="003717EF" w:rsidP="004819AC">
      <w:pPr>
        <w:pStyle w:val="Textoindependiente"/>
        <w:numPr>
          <w:ilvl w:val="0"/>
          <w:numId w:val="20"/>
        </w:numPr>
        <w:kinsoku w:val="0"/>
        <w:overflowPunct w:val="0"/>
        <w:jc w:val="both"/>
        <w:rPr>
          <w:rFonts w:ascii="Geomanist" w:hAnsi="Geomanist"/>
          <w:sz w:val="20"/>
          <w:szCs w:val="20"/>
        </w:rPr>
      </w:pPr>
      <w:r w:rsidRPr="003717EF">
        <w:rPr>
          <w:rFonts w:ascii="Geomanist" w:hAnsi="Geomanist"/>
          <w:sz w:val="20"/>
          <w:szCs w:val="20"/>
        </w:rPr>
        <w:t>Organizar talleres para ampliar el manejo de documentos en OneDrive y SharePoint (Teams) para fomentar la colabora</w:t>
      </w:r>
      <w:r>
        <w:rPr>
          <w:rFonts w:ascii="Geomanist" w:hAnsi="Geomanist"/>
          <w:sz w:val="20"/>
          <w:szCs w:val="20"/>
        </w:rPr>
        <w:t>ción</w:t>
      </w:r>
      <w:r w:rsidRPr="003717EF">
        <w:rPr>
          <w:rFonts w:ascii="Geomanist" w:hAnsi="Geomanist"/>
          <w:sz w:val="20"/>
          <w:szCs w:val="20"/>
        </w:rPr>
        <w:t xml:space="preserve"> (Micelios)</w:t>
      </w:r>
    </w:p>
    <w:p w14:paraId="16759275" w14:textId="07376FFF" w:rsidR="003717EF" w:rsidRDefault="008C7A34" w:rsidP="004819AC">
      <w:pPr>
        <w:pStyle w:val="Textoindependiente"/>
        <w:numPr>
          <w:ilvl w:val="0"/>
          <w:numId w:val="20"/>
        </w:numPr>
        <w:kinsoku w:val="0"/>
        <w:overflowPunct w:val="0"/>
        <w:jc w:val="both"/>
        <w:rPr>
          <w:rFonts w:ascii="Geomanist" w:hAnsi="Geomanist"/>
          <w:sz w:val="20"/>
          <w:szCs w:val="20"/>
        </w:rPr>
      </w:pPr>
      <w:r w:rsidRPr="008C7A34">
        <w:rPr>
          <w:rFonts w:ascii="Geomanist" w:hAnsi="Geomanist"/>
          <w:sz w:val="20"/>
          <w:szCs w:val="20"/>
        </w:rPr>
        <w:t xml:space="preserve">Diseñar sitios en SharePoint, clasificando documentos, datos y procesos de acuerdo con el nivel de sensibilidad, alineado del Marco de Gestión de la Seguridad de la Información (MGSI). </w:t>
      </w:r>
    </w:p>
    <w:p w14:paraId="76887364" w14:textId="272F0FEC" w:rsidR="008C7A34" w:rsidRPr="003717EF" w:rsidRDefault="00B210F5" w:rsidP="004819AC">
      <w:pPr>
        <w:pStyle w:val="Textoindependiente"/>
        <w:numPr>
          <w:ilvl w:val="0"/>
          <w:numId w:val="20"/>
        </w:numPr>
        <w:kinsoku w:val="0"/>
        <w:overflowPunct w:val="0"/>
        <w:jc w:val="both"/>
        <w:rPr>
          <w:rFonts w:ascii="Geomanist" w:hAnsi="Geomanist"/>
          <w:sz w:val="20"/>
          <w:szCs w:val="20"/>
        </w:rPr>
      </w:pPr>
      <w:r w:rsidRPr="00B210F5">
        <w:rPr>
          <w:rFonts w:ascii="Geomanist" w:hAnsi="Geomanist"/>
          <w:sz w:val="20"/>
          <w:szCs w:val="20"/>
        </w:rPr>
        <w:t>Implementar un modelo de colaboración en SharePoint para la gestión de riesgos y planes de acción asociados al MGSI.</w:t>
      </w:r>
    </w:p>
    <w:p w14:paraId="1B179D97" w14:textId="77777777" w:rsidR="00C7775E" w:rsidRPr="00F61564" w:rsidRDefault="00C7775E" w:rsidP="008D121C">
      <w:pPr>
        <w:pStyle w:val="Textoindependiente"/>
        <w:kinsoku w:val="0"/>
        <w:overflowPunct w:val="0"/>
        <w:rPr>
          <w:rFonts w:ascii="Geomanist" w:hAnsi="Geomanist"/>
        </w:rPr>
      </w:pPr>
    </w:p>
    <w:p w14:paraId="7FB1C607" w14:textId="1B5B5223" w:rsidR="003831C2" w:rsidRPr="00F61564" w:rsidRDefault="00B44E1B" w:rsidP="00C7775E">
      <w:pPr>
        <w:pStyle w:val="Textoindependiente"/>
        <w:kinsoku w:val="0"/>
        <w:overflowPunct w:val="0"/>
        <w:ind w:left="112"/>
        <w:rPr>
          <w:rFonts w:ascii="Geomanist" w:hAnsi="Geomanist"/>
          <w:w w:val="115"/>
        </w:rPr>
      </w:pPr>
      <w:r>
        <w:rPr>
          <w:rFonts w:ascii="Geomanist" w:hAnsi="Geomanist"/>
          <w:w w:val="115"/>
        </w:rPr>
        <w:t xml:space="preserve">Acción </w:t>
      </w:r>
      <w:r w:rsidR="00BD0152">
        <w:rPr>
          <w:rFonts w:ascii="Geomanist" w:hAnsi="Geomanist"/>
          <w:w w:val="115"/>
        </w:rPr>
        <w:t>5.</w:t>
      </w:r>
      <w:r w:rsidR="003831C2" w:rsidRPr="00F61564">
        <w:rPr>
          <w:rFonts w:ascii="Geomanist" w:hAnsi="Geomanist"/>
          <w:w w:val="115"/>
        </w:rPr>
        <w:t>2.7.- Desarrollar protocolos de seguridad (cibernética y física) en las unidades y en el trabajo de campo.</w:t>
      </w:r>
    </w:p>
    <w:p w14:paraId="6206FBCB" w14:textId="77777777" w:rsidR="003831C2" w:rsidRDefault="003831C2" w:rsidP="00C7775E">
      <w:pPr>
        <w:pStyle w:val="Textoindependiente"/>
        <w:kinsoku w:val="0"/>
        <w:overflowPunct w:val="0"/>
        <w:rPr>
          <w:rFonts w:ascii="Geomanist" w:hAnsi="Geomanist"/>
        </w:rPr>
      </w:pPr>
    </w:p>
    <w:p w14:paraId="0507EF3B" w14:textId="2B143C71" w:rsidR="003541A9" w:rsidRPr="00EC5EA3" w:rsidRDefault="003541A9" w:rsidP="004819AC">
      <w:pPr>
        <w:pStyle w:val="Textoindependiente"/>
        <w:numPr>
          <w:ilvl w:val="0"/>
          <w:numId w:val="20"/>
        </w:numPr>
        <w:kinsoku w:val="0"/>
        <w:overflowPunct w:val="0"/>
        <w:rPr>
          <w:rFonts w:ascii="Geomanist" w:hAnsi="Geomanist"/>
          <w:sz w:val="20"/>
          <w:szCs w:val="20"/>
        </w:rPr>
      </w:pPr>
      <w:r w:rsidRPr="00EC5EA3">
        <w:rPr>
          <w:rFonts w:ascii="Geomanist" w:hAnsi="Geomanist"/>
          <w:sz w:val="20"/>
          <w:szCs w:val="20"/>
        </w:rPr>
        <w:t>Establecer un registro de planificación de salidas a campo (formularios)</w:t>
      </w:r>
      <w:r w:rsidR="00EC5EA3">
        <w:rPr>
          <w:rFonts w:ascii="Geomanist" w:hAnsi="Geomanist"/>
          <w:sz w:val="20"/>
          <w:szCs w:val="20"/>
        </w:rPr>
        <w:t>.</w:t>
      </w:r>
    </w:p>
    <w:p w14:paraId="1FE57341" w14:textId="725B5CFA" w:rsidR="00EC5EA3" w:rsidRDefault="00EC5EA3" w:rsidP="004819AC">
      <w:pPr>
        <w:pStyle w:val="Textoindependiente"/>
        <w:numPr>
          <w:ilvl w:val="0"/>
          <w:numId w:val="20"/>
        </w:numPr>
        <w:kinsoku w:val="0"/>
        <w:overflowPunct w:val="0"/>
        <w:rPr>
          <w:rFonts w:ascii="Geomanist" w:hAnsi="Geomanist"/>
          <w:sz w:val="20"/>
          <w:szCs w:val="20"/>
        </w:rPr>
      </w:pPr>
      <w:r w:rsidRPr="00EC5EA3">
        <w:rPr>
          <w:rFonts w:ascii="Geomanist" w:hAnsi="Geomanist"/>
          <w:sz w:val="20"/>
          <w:szCs w:val="20"/>
        </w:rPr>
        <w:t>"Diseñar y modelar el monitoreo por GPS y Mapas de seguimiento de vehículos y personas en salidas a campo</w:t>
      </w:r>
      <w:r w:rsidR="002D4970">
        <w:rPr>
          <w:rFonts w:ascii="Geomanist" w:hAnsi="Geomanist"/>
          <w:sz w:val="20"/>
          <w:szCs w:val="20"/>
        </w:rPr>
        <w:t>.</w:t>
      </w:r>
    </w:p>
    <w:p w14:paraId="40F7FEBE" w14:textId="77777777" w:rsidR="00C7775E" w:rsidRPr="00F61564" w:rsidRDefault="00C7775E" w:rsidP="00C7775E">
      <w:pPr>
        <w:pStyle w:val="Textoindependiente"/>
        <w:kinsoku w:val="0"/>
        <w:overflowPunct w:val="0"/>
        <w:rPr>
          <w:rFonts w:ascii="Geomanist" w:hAnsi="Geomanist"/>
        </w:rPr>
      </w:pPr>
    </w:p>
    <w:p w14:paraId="7015260F" w14:textId="2849E517" w:rsidR="003831C2" w:rsidRPr="00085923" w:rsidRDefault="00085923" w:rsidP="00085923">
      <w:pPr>
        <w:pStyle w:val="Textoindependiente"/>
        <w:kinsoku w:val="0"/>
        <w:overflowPunct w:val="0"/>
        <w:jc w:val="both"/>
        <w:rPr>
          <w:rFonts w:ascii="Geomanist" w:hAnsi="Geomanist"/>
          <w:b/>
          <w:bCs/>
          <w:w w:val="110"/>
          <w:sz w:val="24"/>
          <w:szCs w:val="24"/>
        </w:rPr>
      </w:pPr>
      <w:r w:rsidRPr="00085923">
        <w:rPr>
          <w:rFonts w:ascii="Geomanist" w:hAnsi="Geomanist"/>
          <w:b/>
          <w:bCs/>
          <w:w w:val="110"/>
          <w:sz w:val="24"/>
          <w:szCs w:val="24"/>
        </w:rPr>
        <w:t>Estrategia prioritaria 5.3.- Optimizar la infraestructura, las tecnologías de la información y los procesos en laboratorios, para alcanzar mayor estabilidad y sostenibilidad en la región.</w:t>
      </w:r>
    </w:p>
    <w:p w14:paraId="65C83F8F" w14:textId="77777777" w:rsidR="00085923" w:rsidRDefault="00085923">
      <w:pPr>
        <w:pStyle w:val="Textoindependiente"/>
        <w:kinsoku w:val="0"/>
        <w:overflowPunct w:val="0"/>
        <w:rPr>
          <w:rFonts w:ascii="Geomanist" w:hAnsi="Geomanist"/>
          <w:b/>
          <w:bCs/>
        </w:rPr>
      </w:pPr>
    </w:p>
    <w:p w14:paraId="1577C73B" w14:textId="13570650"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5.3.1.</w:t>
      </w:r>
      <w:r w:rsidRPr="005C4879">
        <w:rPr>
          <w:rFonts w:ascii="Geomanist" w:hAnsi="Geomanist"/>
        </w:rPr>
        <w:t xml:space="preserve"> </w:t>
      </w:r>
      <w:r w:rsidR="00444BEF" w:rsidRPr="005C4879">
        <w:rPr>
          <w:rFonts w:ascii="Geomanist" w:hAnsi="Geomanist"/>
        </w:rPr>
        <w:t>Desarrollar mejoras a los laboratorios institucionales, mediante la estimación de los gastos de mantenimiento y operación de la infraestructura y el análisis de la encuesta sobre infraestructura.</w:t>
      </w:r>
    </w:p>
    <w:p w14:paraId="2F22D5C3" w14:textId="77777777" w:rsidR="00444BEF" w:rsidRPr="007C0D9B" w:rsidRDefault="00444BEF" w:rsidP="003234E6">
      <w:pPr>
        <w:pStyle w:val="Ttulo1"/>
      </w:pPr>
    </w:p>
    <w:p w14:paraId="29749773" w14:textId="7098EB8D" w:rsidR="002839C3" w:rsidRPr="007C0D9B" w:rsidRDefault="002839C3" w:rsidP="004819AC">
      <w:pPr>
        <w:numPr>
          <w:ilvl w:val="0"/>
          <w:numId w:val="20"/>
        </w:numPr>
        <w:rPr>
          <w:rFonts w:ascii="Geomanist" w:hAnsi="Geomanist"/>
          <w:sz w:val="20"/>
          <w:szCs w:val="20"/>
        </w:rPr>
      </w:pPr>
      <w:r w:rsidRPr="007C0D9B">
        <w:rPr>
          <w:rFonts w:ascii="Geomanist" w:hAnsi="Geomanist"/>
          <w:sz w:val="20"/>
          <w:szCs w:val="20"/>
        </w:rPr>
        <w:t>Detección de necesidades de mantenimiento</w:t>
      </w:r>
    </w:p>
    <w:p w14:paraId="60C855CE" w14:textId="383C71B5" w:rsidR="00041A83" w:rsidRPr="007C0D9B" w:rsidRDefault="002839C3" w:rsidP="004819AC">
      <w:pPr>
        <w:numPr>
          <w:ilvl w:val="0"/>
          <w:numId w:val="20"/>
        </w:numPr>
        <w:rPr>
          <w:rFonts w:ascii="Geomanist" w:hAnsi="Geomanist"/>
          <w:sz w:val="20"/>
          <w:szCs w:val="20"/>
        </w:rPr>
      </w:pPr>
      <w:r w:rsidRPr="007C0D9B">
        <w:rPr>
          <w:rFonts w:ascii="Geomanist" w:hAnsi="Geomanist"/>
          <w:sz w:val="20"/>
          <w:szCs w:val="20"/>
        </w:rPr>
        <w:t>Cálculo del índice de utilización de equipos de laboratorio</w:t>
      </w:r>
    </w:p>
    <w:p w14:paraId="49ABADC2" w14:textId="77777777" w:rsidR="00041A83" w:rsidRPr="00041A83" w:rsidRDefault="00041A83" w:rsidP="00041A83"/>
    <w:p w14:paraId="666F5D93" w14:textId="0C99F086"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5.3.2.</w:t>
      </w:r>
      <w:r w:rsidR="00444BEF" w:rsidRPr="005C4879">
        <w:rPr>
          <w:rFonts w:ascii="Geomanist" w:hAnsi="Geomanist"/>
        </w:rPr>
        <w:tab/>
      </w:r>
      <w:r w:rsidRPr="005C4879">
        <w:rPr>
          <w:rFonts w:ascii="Geomanist" w:hAnsi="Geomanist"/>
        </w:rPr>
        <w:t xml:space="preserve"> </w:t>
      </w:r>
      <w:r w:rsidR="00444BEF" w:rsidRPr="005C4879">
        <w:rPr>
          <w:rFonts w:ascii="Geomanist" w:hAnsi="Geomanist"/>
        </w:rPr>
        <w:t>Desarrollar e implementar métodos para reducir el volumen de residuos peligrosos que se generan en los diversos procesos de los laboratorios.</w:t>
      </w:r>
    </w:p>
    <w:p w14:paraId="5965B208" w14:textId="77777777" w:rsidR="00444BEF" w:rsidRDefault="00444BEF" w:rsidP="003234E6">
      <w:pPr>
        <w:pStyle w:val="Ttulo1"/>
      </w:pPr>
    </w:p>
    <w:p w14:paraId="7B8F7D43" w14:textId="3EAD720A" w:rsidR="002839C3" w:rsidRPr="007C0D9B" w:rsidRDefault="007A34A5" w:rsidP="004819AC">
      <w:pPr>
        <w:numPr>
          <w:ilvl w:val="0"/>
          <w:numId w:val="21"/>
        </w:numPr>
        <w:rPr>
          <w:rFonts w:ascii="Geomanist" w:hAnsi="Geomanist"/>
          <w:sz w:val="20"/>
          <w:szCs w:val="20"/>
        </w:rPr>
      </w:pPr>
      <w:r>
        <w:rPr>
          <w:rFonts w:ascii="Geomanist" w:hAnsi="Geomanist"/>
          <w:sz w:val="20"/>
          <w:szCs w:val="20"/>
        </w:rPr>
        <w:t xml:space="preserve">Seguir </w:t>
      </w:r>
      <w:r w:rsidR="00D87D40" w:rsidRPr="007C0D9B">
        <w:rPr>
          <w:rFonts w:ascii="Geomanist" w:hAnsi="Geomanist"/>
          <w:sz w:val="20"/>
          <w:szCs w:val="20"/>
        </w:rPr>
        <w:t>Implement</w:t>
      </w:r>
      <w:r>
        <w:rPr>
          <w:rFonts w:ascii="Geomanist" w:hAnsi="Geomanist"/>
          <w:sz w:val="20"/>
          <w:szCs w:val="20"/>
        </w:rPr>
        <w:t>ando</w:t>
      </w:r>
      <w:r w:rsidR="00D87D40" w:rsidRPr="007C0D9B">
        <w:rPr>
          <w:rFonts w:ascii="Geomanist" w:hAnsi="Geomanist"/>
          <w:sz w:val="20"/>
          <w:szCs w:val="20"/>
        </w:rPr>
        <w:t xml:space="preserve"> del proceso de gestión institucional de residuos peligrosos</w:t>
      </w:r>
    </w:p>
    <w:p w14:paraId="11790092" w14:textId="77777777" w:rsidR="002839C3" w:rsidRPr="002839C3" w:rsidRDefault="002839C3" w:rsidP="002839C3"/>
    <w:p w14:paraId="2D6BD0BF" w14:textId="514269C3"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5.3.3.</w:t>
      </w:r>
      <w:r w:rsidR="00444BEF" w:rsidRPr="005C4879">
        <w:rPr>
          <w:rFonts w:ascii="Geomanist" w:hAnsi="Geomanist"/>
        </w:rPr>
        <w:tab/>
        <w:t>Fortalecer los Laboratorios Institucionales, mediante el desarrollo de mejoras y mantenimiento de la infraestructura y del catálogo de servicios para el beneficio de los usuarios.</w:t>
      </w:r>
    </w:p>
    <w:p w14:paraId="638777BF" w14:textId="77777777" w:rsidR="007A34A5" w:rsidRPr="007A34A5" w:rsidRDefault="007A34A5" w:rsidP="007A34A5"/>
    <w:p w14:paraId="0A2CF56A" w14:textId="6AB0675B" w:rsidR="00D87D40" w:rsidRDefault="007C0D9B" w:rsidP="004819AC">
      <w:pPr>
        <w:numPr>
          <w:ilvl w:val="0"/>
          <w:numId w:val="21"/>
        </w:numPr>
        <w:rPr>
          <w:rFonts w:ascii="Geomanist" w:hAnsi="Geomanist"/>
          <w:sz w:val="20"/>
          <w:szCs w:val="20"/>
        </w:rPr>
      </w:pPr>
      <w:r w:rsidRPr="007C0D9B">
        <w:rPr>
          <w:rFonts w:ascii="Geomanist" w:hAnsi="Geomanist"/>
          <w:sz w:val="20"/>
          <w:szCs w:val="20"/>
        </w:rPr>
        <w:t>Mantenimiento y actualización periódica de l</w:t>
      </w:r>
      <w:r w:rsidR="007A34A5">
        <w:rPr>
          <w:rFonts w:ascii="Geomanist" w:hAnsi="Geomanist"/>
          <w:sz w:val="20"/>
          <w:szCs w:val="20"/>
        </w:rPr>
        <w:t>a</w:t>
      </w:r>
      <w:r w:rsidRPr="007C0D9B">
        <w:rPr>
          <w:rFonts w:ascii="Geomanist" w:hAnsi="Geomanist"/>
          <w:sz w:val="20"/>
          <w:szCs w:val="20"/>
        </w:rPr>
        <w:t xml:space="preserve"> información de los laboratorios institucionales en la página web de ECOSUR</w:t>
      </w:r>
    </w:p>
    <w:p w14:paraId="5BFAC731" w14:textId="0AAE8165" w:rsidR="00336D1B" w:rsidRPr="007C0D9B" w:rsidRDefault="00336D1B" w:rsidP="004819AC">
      <w:pPr>
        <w:numPr>
          <w:ilvl w:val="0"/>
          <w:numId w:val="21"/>
        </w:numPr>
        <w:rPr>
          <w:rFonts w:ascii="Geomanist" w:hAnsi="Geomanist"/>
          <w:sz w:val="20"/>
          <w:szCs w:val="20"/>
        </w:rPr>
      </w:pPr>
      <w:r w:rsidRPr="00336D1B">
        <w:rPr>
          <w:rFonts w:ascii="Geomanist" w:hAnsi="Geomanist"/>
          <w:sz w:val="20"/>
          <w:szCs w:val="20"/>
        </w:rPr>
        <w:t xml:space="preserve">Actualización periódica de la oferta de servicios establecida en el </w:t>
      </w:r>
      <w:proofErr w:type="spellStart"/>
      <w:r w:rsidRPr="00336D1B">
        <w:rPr>
          <w:rFonts w:ascii="Geomanist" w:hAnsi="Geomanist"/>
          <w:sz w:val="20"/>
          <w:szCs w:val="20"/>
        </w:rPr>
        <w:t>cotizador</w:t>
      </w:r>
      <w:proofErr w:type="spellEnd"/>
      <w:r w:rsidRPr="00336D1B">
        <w:rPr>
          <w:rFonts w:ascii="Geomanist" w:hAnsi="Geomanist"/>
          <w:sz w:val="20"/>
          <w:szCs w:val="20"/>
        </w:rPr>
        <w:t xml:space="preserve"> de servicios de los laboratorios institucionales</w:t>
      </w:r>
    </w:p>
    <w:p w14:paraId="1C34022F" w14:textId="77777777" w:rsidR="00444BEF" w:rsidRPr="00041A83" w:rsidRDefault="00444BEF" w:rsidP="003234E6">
      <w:pPr>
        <w:pStyle w:val="Ttulo1"/>
      </w:pPr>
    </w:p>
    <w:p w14:paraId="124493E7" w14:textId="37083D5B"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5.3.4.</w:t>
      </w:r>
      <w:r w:rsidRPr="005C4879">
        <w:rPr>
          <w:rFonts w:ascii="Geomanist" w:hAnsi="Geomanist"/>
        </w:rPr>
        <w:t xml:space="preserve"> </w:t>
      </w:r>
      <w:r w:rsidR="00444BEF" w:rsidRPr="005C4879">
        <w:rPr>
          <w:rFonts w:ascii="Geomanist" w:hAnsi="Geomanist"/>
        </w:rPr>
        <w:t>Desarrollar nuevas técnicas y métodos en los laboratorios por el personal académico de la institución.</w:t>
      </w:r>
    </w:p>
    <w:p w14:paraId="6BEABBB0" w14:textId="77777777" w:rsidR="00444BEF" w:rsidRDefault="00444BEF" w:rsidP="003234E6">
      <w:pPr>
        <w:pStyle w:val="Ttulo1"/>
      </w:pPr>
    </w:p>
    <w:p w14:paraId="442007AD" w14:textId="335E041F" w:rsidR="007C0D9B" w:rsidRDefault="000F5E3D" w:rsidP="004819AC">
      <w:pPr>
        <w:numPr>
          <w:ilvl w:val="0"/>
          <w:numId w:val="21"/>
        </w:numPr>
        <w:rPr>
          <w:rFonts w:ascii="Geomanist" w:hAnsi="Geomanist"/>
          <w:sz w:val="20"/>
          <w:szCs w:val="20"/>
        </w:rPr>
      </w:pPr>
      <w:r w:rsidRPr="000F5E3D">
        <w:rPr>
          <w:rFonts w:ascii="Geomanist" w:hAnsi="Geomanist"/>
          <w:sz w:val="20"/>
          <w:szCs w:val="20"/>
        </w:rPr>
        <w:t>Implementación de nuevos métodos de análisis</w:t>
      </w:r>
    </w:p>
    <w:p w14:paraId="437DF8F2" w14:textId="554472A4" w:rsidR="000F5E3D" w:rsidRPr="00336D1B" w:rsidRDefault="000F5E3D" w:rsidP="004819AC">
      <w:pPr>
        <w:numPr>
          <w:ilvl w:val="0"/>
          <w:numId w:val="21"/>
        </w:numPr>
        <w:rPr>
          <w:rFonts w:ascii="Geomanist" w:hAnsi="Geomanist"/>
          <w:sz w:val="20"/>
          <w:szCs w:val="20"/>
        </w:rPr>
      </w:pPr>
      <w:r w:rsidRPr="000F5E3D">
        <w:rPr>
          <w:rFonts w:ascii="Geomanist" w:hAnsi="Geomanist"/>
          <w:sz w:val="20"/>
          <w:szCs w:val="20"/>
        </w:rPr>
        <w:t>Validación de métodos analíticos</w:t>
      </w:r>
    </w:p>
    <w:p w14:paraId="17A93F51" w14:textId="77777777" w:rsidR="007C0D9B" w:rsidRPr="007C0D9B" w:rsidRDefault="007C0D9B" w:rsidP="007C0D9B"/>
    <w:p w14:paraId="272F46AD" w14:textId="6C884978"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5.3.5.</w:t>
      </w:r>
      <w:r w:rsidR="002E69CC" w:rsidRPr="005C4879">
        <w:rPr>
          <w:rFonts w:ascii="Geomanist" w:hAnsi="Geomanist"/>
        </w:rPr>
        <w:t xml:space="preserve"> </w:t>
      </w:r>
      <w:r w:rsidR="00444BEF" w:rsidRPr="005C4879">
        <w:rPr>
          <w:rFonts w:ascii="Geomanist" w:hAnsi="Geomanist"/>
        </w:rPr>
        <w:t>Implementar adecuaciones a los centros de acopio y gestión de residuos en las cinco unidades y los jardines botánicos.</w:t>
      </w:r>
    </w:p>
    <w:p w14:paraId="5BB71883" w14:textId="77777777" w:rsidR="00444BEF" w:rsidRPr="000F5E3D" w:rsidRDefault="00444BEF" w:rsidP="003234E6">
      <w:pPr>
        <w:pStyle w:val="Ttulo1"/>
      </w:pPr>
    </w:p>
    <w:p w14:paraId="204733C3" w14:textId="18B84405" w:rsidR="00C84F19" w:rsidRPr="000F5E3D" w:rsidRDefault="00C84F19" w:rsidP="004819AC">
      <w:pPr>
        <w:numPr>
          <w:ilvl w:val="0"/>
          <w:numId w:val="22"/>
        </w:numPr>
        <w:rPr>
          <w:rFonts w:ascii="Geomanist" w:hAnsi="Geomanist"/>
          <w:sz w:val="20"/>
          <w:szCs w:val="20"/>
        </w:rPr>
      </w:pPr>
      <w:r w:rsidRPr="00C84F19">
        <w:rPr>
          <w:rFonts w:ascii="Geomanist" w:hAnsi="Geomanist"/>
          <w:sz w:val="20"/>
          <w:szCs w:val="20"/>
        </w:rPr>
        <w:t xml:space="preserve">Gestión para el establecimiento de almacén temporal en las unidades </w:t>
      </w:r>
      <w:r w:rsidR="004E7594">
        <w:rPr>
          <w:rFonts w:ascii="Geomanist" w:hAnsi="Geomanist"/>
          <w:sz w:val="20"/>
          <w:szCs w:val="20"/>
        </w:rPr>
        <w:t>donde</w:t>
      </w:r>
      <w:r w:rsidRPr="00C84F19">
        <w:rPr>
          <w:rFonts w:ascii="Geomanist" w:hAnsi="Geomanist"/>
          <w:sz w:val="20"/>
          <w:szCs w:val="20"/>
        </w:rPr>
        <w:t xml:space="preserve"> aún no existen estos espacios</w:t>
      </w:r>
    </w:p>
    <w:p w14:paraId="7FEECD89" w14:textId="77777777" w:rsidR="000F5E3D" w:rsidRPr="000F5E3D" w:rsidRDefault="000F5E3D" w:rsidP="000F5E3D">
      <w:pPr>
        <w:rPr>
          <w:rFonts w:ascii="Geomanist" w:hAnsi="Geomanist"/>
          <w:sz w:val="20"/>
          <w:szCs w:val="20"/>
        </w:rPr>
      </w:pPr>
    </w:p>
    <w:p w14:paraId="1A34463D" w14:textId="6F4252DC" w:rsidR="00444BEF" w:rsidRPr="005C4879" w:rsidRDefault="00B44E1B" w:rsidP="005C4879">
      <w:pPr>
        <w:jc w:val="both"/>
        <w:rPr>
          <w:rFonts w:ascii="Geomanist" w:hAnsi="Geomanist"/>
        </w:rPr>
      </w:pPr>
      <w:r w:rsidRPr="005C4879">
        <w:rPr>
          <w:rFonts w:ascii="Geomanist" w:hAnsi="Geomanist"/>
        </w:rPr>
        <w:lastRenderedPageBreak/>
        <w:t xml:space="preserve">Acción </w:t>
      </w:r>
      <w:r w:rsidR="00444BEF" w:rsidRPr="005C4879">
        <w:rPr>
          <w:rFonts w:ascii="Geomanist" w:hAnsi="Geomanist"/>
        </w:rPr>
        <w:t>5.3.6.</w:t>
      </w:r>
      <w:r w:rsidRPr="005C4879">
        <w:rPr>
          <w:rFonts w:ascii="Geomanist" w:hAnsi="Geomanist"/>
        </w:rPr>
        <w:t xml:space="preserve"> </w:t>
      </w:r>
      <w:r w:rsidR="00444BEF" w:rsidRPr="005C4879">
        <w:rPr>
          <w:rFonts w:ascii="Geomanist" w:hAnsi="Geomanist"/>
        </w:rPr>
        <w:t>Diseñar un proyecto marco de mejoras y mantenimiento de la infraestructura y de las tecnologías de la información.</w:t>
      </w:r>
    </w:p>
    <w:p w14:paraId="572DEAF7" w14:textId="77777777" w:rsidR="002E69CC" w:rsidRPr="002E69CC" w:rsidRDefault="002E69CC" w:rsidP="002E69CC">
      <w:pPr>
        <w:rPr>
          <w:rFonts w:ascii="Geomanist" w:hAnsi="Geomanist"/>
          <w:sz w:val="20"/>
          <w:szCs w:val="20"/>
        </w:rPr>
      </w:pPr>
    </w:p>
    <w:p w14:paraId="54F33225" w14:textId="56433596" w:rsidR="002E69CC" w:rsidRDefault="001B5F76" w:rsidP="004819AC">
      <w:pPr>
        <w:numPr>
          <w:ilvl w:val="0"/>
          <w:numId w:val="22"/>
        </w:numPr>
        <w:rPr>
          <w:rFonts w:ascii="Geomanist" w:hAnsi="Geomanist"/>
          <w:sz w:val="20"/>
          <w:szCs w:val="20"/>
        </w:rPr>
      </w:pPr>
      <w:r w:rsidRPr="001B5F76">
        <w:rPr>
          <w:rFonts w:ascii="Geomanist" w:hAnsi="Geomanist"/>
          <w:sz w:val="20"/>
          <w:szCs w:val="20"/>
        </w:rPr>
        <w:t>Diagnosticar las condici</w:t>
      </w:r>
      <w:r>
        <w:rPr>
          <w:rFonts w:ascii="Geomanist" w:hAnsi="Geomanist"/>
          <w:sz w:val="20"/>
          <w:szCs w:val="20"/>
        </w:rPr>
        <w:t>o</w:t>
      </w:r>
      <w:r w:rsidRPr="001B5F76">
        <w:rPr>
          <w:rFonts w:ascii="Geomanist" w:hAnsi="Geomanist"/>
          <w:sz w:val="20"/>
          <w:szCs w:val="20"/>
        </w:rPr>
        <w:t>n</w:t>
      </w:r>
      <w:r>
        <w:rPr>
          <w:rFonts w:ascii="Geomanist" w:hAnsi="Geomanist"/>
          <w:sz w:val="20"/>
          <w:szCs w:val="20"/>
        </w:rPr>
        <w:t>es</w:t>
      </w:r>
      <w:r w:rsidRPr="001B5F76">
        <w:rPr>
          <w:rFonts w:ascii="Geomanist" w:hAnsi="Geomanist"/>
          <w:sz w:val="20"/>
          <w:szCs w:val="20"/>
        </w:rPr>
        <w:t xml:space="preserve"> de equipos de cómputo, servidores, redes, sistemas de almacenamiento y aplicaciones de software.</w:t>
      </w:r>
    </w:p>
    <w:p w14:paraId="6277542C" w14:textId="4D306B37" w:rsidR="00444BEF" w:rsidRPr="002D135D" w:rsidRDefault="002D135D" w:rsidP="004819AC">
      <w:pPr>
        <w:numPr>
          <w:ilvl w:val="0"/>
          <w:numId w:val="22"/>
        </w:numPr>
        <w:kinsoku w:val="0"/>
        <w:overflowPunct w:val="0"/>
        <w:jc w:val="both"/>
        <w:rPr>
          <w:rFonts w:ascii="Geomanist" w:hAnsi="Geomanist"/>
          <w:w w:val="110"/>
          <w:sz w:val="20"/>
          <w:szCs w:val="20"/>
        </w:rPr>
      </w:pPr>
      <w:r w:rsidRPr="002D135D">
        <w:rPr>
          <w:rFonts w:ascii="Geomanist" w:hAnsi="Geomanist"/>
          <w:sz w:val="20"/>
          <w:szCs w:val="20"/>
        </w:rPr>
        <w:t xml:space="preserve">Desarrollar tres proyectos para cartera de inversión para la mejora de equipos de cómputo, servidores y comunicaciones. </w:t>
      </w:r>
    </w:p>
    <w:p w14:paraId="0A58974A" w14:textId="77777777" w:rsidR="002D135D" w:rsidRPr="002D135D" w:rsidRDefault="002D135D" w:rsidP="002D135D">
      <w:pPr>
        <w:kinsoku w:val="0"/>
        <w:overflowPunct w:val="0"/>
        <w:ind w:left="720"/>
        <w:jc w:val="both"/>
        <w:rPr>
          <w:rFonts w:ascii="Geomanist" w:hAnsi="Geomanist"/>
          <w:w w:val="110"/>
          <w:sz w:val="20"/>
          <w:szCs w:val="20"/>
        </w:rPr>
      </w:pPr>
    </w:p>
    <w:p w14:paraId="16E4F6CD" w14:textId="1ED7B168"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5.3.7.</w:t>
      </w:r>
      <w:r w:rsidR="00444BEF" w:rsidRPr="005C4879">
        <w:rPr>
          <w:rFonts w:ascii="Geomanist" w:hAnsi="Geomanist"/>
        </w:rPr>
        <w:tab/>
        <w:t>Evaluar y generar diagnósticos y encuestas periódicas en el uso y potencial de las TIC, así como el grado de calidad y satisfacción de los servicios que ofrece la Unidad de Tecnologías de la Información y las Comunicaciones (UTIC).</w:t>
      </w:r>
    </w:p>
    <w:p w14:paraId="14B4C5F1" w14:textId="77777777" w:rsidR="007A01E1" w:rsidRPr="007A01E1" w:rsidRDefault="007A01E1" w:rsidP="007A01E1">
      <w:pPr>
        <w:rPr>
          <w:rFonts w:ascii="Geomanist" w:hAnsi="Geomanist"/>
          <w:sz w:val="20"/>
          <w:szCs w:val="20"/>
        </w:rPr>
      </w:pPr>
    </w:p>
    <w:p w14:paraId="6C664144" w14:textId="33411553" w:rsidR="007A01E1" w:rsidRDefault="00FD38C4" w:rsidP="004819AC">
      <w:pPr>
        <w:numPr>
          <w:ilvl w:val="0"/>
          <w:numId w:val="27"/>
        </w:numPr>
        <w:rPr>
          <w:rFonts w:ascii="Geomanist" w:hAnsi="Geomanist"/>
          <w:sz w:val="20"/>
          <w:szCs w:val="20"/>
        </w:rPr>
      </w:pPr>
      <w:r>
        <w:rPr>
          <w:rFonts w:ascii="Geomanist" w:hAnsi="Geomanist"/>
          <w:sz w:val="20"/>
          <w:szCs w:val="20"/>
        </w:rPr>
        <w:t xml:space="preserve">Crear una encuesta en línea respecto de la </w:t>
      </w:r>
      <w:r w:rsidR="007A01E1" w:rsidRPr="007A01E1">
        <w:rPr>
          <w:rFonts w:ascii="Geomanist" w:hAnsi="Geomanist"/>
          <w:sz w:val="20"/>
          <w:szCs w:val="20"/>
        </w:rPr>
        <w:t>Mesa de ayuda "8911"</w:t>
      </w:r>
      <w:r w:rsidR="00A85199">
        <w:rPr>
          <w:rFonts w:ascii="Geomanist" w:hAnsi="Geomanist"/>
          <w:sz w:val="20"/>
          <w:szCs w:val="20"/>
        </w:rPr>
        <w:t xml:space="preserve"> para conocer el grado de calidad y satisfacción de las personas usuarias</w:t>
      </w:r>
      <w:r w:rsidR="007A01E1" w:rsidRPr="007A01E1">
        <w:rPr>
          <w:rFonts w:ascii="Geomanist" w:hAnsi="Geomanist"/>
          <w:sz w:val="20"/>
          <w:szCs w:val="20"/>
        </w:rPr>
        <w:t>.</w:t>
      </w:r>
    </w:p>
    <w:p w14:paraId="298B072E" w14:textId="564FF2F2" w:rsidR="00514715" w:rsidRDefault="00514715" w:rsidP="004819AC">
      <w:pPr>
        <w:numPr>
          <w:ilvl w:val="0"/>
          <w:numId w:val="27"/>
        </w:numPr>
        <w:rPr>
          <w:rFonts w:ascii="Geomanist" w:hAnsi="Geomanist"/>
          <w:sz w:val="20"/>
          <w:szCs w:val="20"/>
        </w:rPr>
      </w:pPr>
      <w:r>
        <w:rPr>
          <w:rFonts w:ascii="Geomanist" w:hAnsi="Geomanist"/>
          <w:sz w:val="20"/>
          <w:szCs w:val="20"/>
        </w:rPr>
        <w:t xml:space="preserve">A partir del análisis de los resultados de la encuesta, </w:t>
      </w:r>
      <w:r w:rsidR="00392BDD">
        <w:rPr>
          <w:rFonts w:ascii="Geomanist" w:hAnsi="Geomanist"/>
          <w:sz w:val="20"/>
          <w:szCs w:val="20"/>
        </w:rPr>
        <w:t>generar mejoras al sistema</w:t>
      </w:r>
    </w:p>
    <w:p w14:paraId="68DCCFA4" w14:textId="53F36A32" w:rsidR="00444BEF" w:rsidRPr="00392BDD" w:rsidRDefault="00392BDD" w:rsidP="004819AC">
      <w:pPr>
        <w:numPr>
          <w:ilvl w:val="0"/>
          <w:numId w:val="27"/>
        </w:numPr>
        <w:kinsoku w:val="0"/>
        <w:overflowPunct w:val="0"/>
        <w:rPr>
          <w:rFonts w:ascii="Geomanist" w:hAnsi="Geomanist"/>
          <w:w w:val="110"/>
          <w:sz w:val="20"/>
          <w:szCs w:val="20"/>
        </w:rPr>
      </w:pPr>
      <w:r w:rsidRPr="00392BDD">
        <w:rPr>
          <w:rFonts w:ascii="Geomanist" w:hAnsi="Geomanist"/>
          <w:sz w:val="20"/>
          <w:szCs w:val="20"/>
        </w:rPr>
        <w:t xml:space="preserve">Presentar en la intranet (micelios) los resultados de las encuestas y diagnósticos realizados. </w:t>
      </w:r>
    </w:p>
    <w:p w14:paraId="1D324ABB" w14:textId="77777777" w:rsidR="00392BDD" w:rsidRPr="00392BDD" w:rsidRDefault="00392BDD" w:rsidP="00392BDD">
      <w:pPr>
        <w:kinsoku w:val="0"/>
        <w:overflowPunct w:val="0"/>
        <w:ind w:left="720"/>
        <w:rPr>
          <w:rFonts w:ascii="Geomanist" w:hAnsi="Geomanist"/>
          <w:w w:val="110"/>
          <w:sz w:val="20"/>
          <w:szCs w:val="20"/>
        </w:rPr>
      </w:pPr>
    </w:p>
    <w:p w14:paraId="7A16B71E" w14:textId="38AB766B"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5.3.8.</w:t>
      </w:r>
      <w:r w:rsidRPr="005C4879">
        <w:rPr>
          <w:rFonts w:ascii="Geomanist" w:hAnsi="Geomanist"/>
        </w:rPr>
        <w:t xml:space="preserve"> </w:t>
      </w:r>
      <w:r w:rsidR="00444BEF" w:rsidRPr="005C4879">
        <w:rPr>
          <w:rFonts w:ascii="Geomanist" w:hAnsi="Geomanist"/>
        </w:rPr>
        <w:t>Desarrollar capacidades en el personal mediante cursos de capacitación sobre el trabajo colaborativo y el teletrabajo.</w:t>
      </w:r>
    </w:p>
    <w:p w14:paraId="547BF35B" w14:textId="77777777" w:rsidR="00444BEF" w:rsidRDefault="00444BEF" w:rsidP="003234E6">
      <w:pPr>
        <w:pStyle w:val="Ttulo1"/>
      </w:pPr>
    </w:p>
    <w:p w14:paraId="0A777893" w14:textId="0C563BE2" w:rsidR="006246B9" w:rsidRDefault="001F6257" w:rsidP="004819AC">
      <w:pPr>
        <w:numPr>
          <w:ilvl w:val="0"/>
          <w:numId w:val="28"/>
        </w:numPr>
        <w:jc w:val="both"/>
        <w:rPr>
          <w:rFonts w:ascii="Geomanist" w:hAnsi="Geomanist"/>
          <w:sz w:val="20"/>
          <w:szCs w:val="20"/>
        </w:rPr>
      </w:pPr>
      <w:r w:rsidRPr="001F6257">
        <w:rPr>
          <w:rFonts w:ascii="Geomanist" w:hAnsi="Geomanist"/>
          <w:sz w:val="20"/>
          <w:szCs w:val="20"/>
        </w:rPr>
        <w:t>Segundo taller de OneDrive y SharePoint: Organizar y almacenar archivos de manera segura. Configurar la sincronización en dispositivos. Compartir documentos con permisos controlados. Crear y personalizar sitios de equipo. Gestionar permisos y acceso a documentos. Organizar archivos en bibliotecas de documentos.</w:t>
      </w:r>
    </w:p>
    <w:p w14:paraId="41A92D04" w14:textId="1CAF033F" w:rsidR="001F6257" w:rsidRPr="00A02867" w:rsidRDefault="00A02867" w:rsidP="004819AC">
      <w:pPr>
        <w:numPr>
          <w:ilvl w:val="0"/>
          <w:numId w:val="28"/>
        </w:numPr>
        <w:jc w:val="both"/>
        <w:rPr>
          <w:rFonts w:ascii="Geomanist" w:hAnsi="Geomanist"/>
          <w:sz w:val="20"/>
          <w:szCs w:val="20"/>
        </w:rPr>
      </w:pPr>
      <w:r w:rsidRPr="00A02867">
        <w:rPr>
          <w:rFonts w:ascii="Geomanist" w:hAnsi="Geomanist"/>
          <w:sz w:val="20"/>
          <w:szCs w:val="20"/>
        </w:rPr>
        <w:t xml:space="preserve">Tercer taller de </w:t>
      </w:r>
      <w:proofErr w:type="spellStart"/>
      <w:r w:rsidRPr="00A02867">
        <w:rPr>
          <w:rFonts w:ascii="Geomanist" w:hAnsi="Geomanist"/>
          <w:sz w:val="20"/>
          <w:szCs w:val="20"/>
        </w:rPr>
        <w:t>Power</w:t>
      </w:r>
      <w:proofErr w:type="spellEnd"/>
      <w:r w:rsidRPr="00A02867">
        <w:rPr>
          <w:rFonts w:ascii="Geomanist" w:hAnsi="Geomanist"/>
          <w:sz w:val="20"/>
          <w:szCs w:val="20"/>
        </w:rPr>
        <w:t xml:space="preserve"> </w:t>
      </w:r>
      <w:proofErr w:type="spellStart"/>
      <w:r w:rsidRPr="00A02867">
        <w:rPr>
          <w:rFonts w:ascii="Geomanist" w:hAnsi="Geomanist"/>
          <w:sz w:val="20"/>
          <w:szCs w:val="20"/>
        </w:rPr>
        <w:t>Automate</w:t>
      </w:r>
      <w:proofErr w:type="spellEnd"/>
      <w:r w:rsidRPr="00A02867">
        <w:rPr>
          <w:rFonts w:ascii="Geomanist" w:hAnsi="Geomanist"/>
          <w:sz w:val="20"/>
          <w:szCs w:val="20"/>
        </w:rPr>
        <w:t xml:space="preserve">: Crear flujos de trabajo básicos. Integrar </w:t>
      </w:r>
      <w:proofErr w:type="spellStart"/>
      <w:r w:rsidRPr="00A02867">
        <w:rPr>
          <w:rFonts w:ascii="Geomanist" w:hAnsi="Geomanist"/>
          <w:sz w:val="20"/>
          <w:szCs w:val="20"/>
        </w:rPr>
        <w:t>Power</w:t>
      </w:r>
      <w:proofErr w:type="spellEnd"/>
      <w:r w:rsidRPr="00A02867">
        <w:rPr>
          <w:rFonts w:ascii="Geomanist" w:hAnsi="Geomanist"/>
          <w:sz w:val="20"/>
          <w:szCs w:val="20"/>
        </w:rPr>
        <w:t xml:space="preserve"> </w:t>
      </w:r>
      <w:proofErr w:type="spellStart"/>
      <w:r w:rsidRPr="00A02867">
        <w:rPr>
          <w:rFonts w:ascii="Geomanist" w:hAnsi="Geomanist"/>
          <w:sz w:val="20"/>
          <w:szCs w:val="20"/>
        </w:rPr>
        <w:t>Automate</w:t>
      </w:r>
      <w:proofErr w:type="spellEnd"/>
      <w:r w:rsidRPr="00A02867">
        <w:rPr>
          <w:rFonts w:ascii="Geomanist" w:hAnsi="Geomanist"/>
          <w:sz w:val="20"/>
          <w:szCs w:val="20"/>
        </w:rPr>
        <w:t xml:space="preserve"> con Teams y SharePoint. Automatizar tareas repetitivas para optimizar procesos.</w:t>
      </w:r>
    </w:p>
    <w:p w14:paraId="115498D8" w14:textId="77777777" w:rsidR="006246B9" w:rsidRPr="006246B9" w:rsidRDefault="006246B9" w:rsidP="006246B9"/>
    <w:p w14:paraId="3233D4D5" w14:textId="24EAAE21" w:rsidR="00444BEF" w:rsidRPr="005C4879" w:rsidRDefault="00B44E1B" w:rsidP="005C4879">
      <w:pPr>
        <w:jc w:val="both"/>
        <w:rPr>
          <w:rFonts w:ascii="Geomanist" w:hAnsi="Geomanist"/>
        </w:rPr>
      </w:pPr>
      <w:r w:rsidRPr="005C4879">
        <w:rPr>
          <w:rFonts w:ascii="Geomanist" w:hAnsi="Geomanist"/>
        </w:rPr>
        <w:t xml:space="preserve">Acción </w:t>
      </w:r>
      <w:r w:rsidR="00444BEF" w:rsidRPr="005C4879">
        <w:rPr>
          <w:rFonts w:ascii="Geomanist" w:hAnsi="Geomanist"/>
        </w:rPr>
        <w:t xml:space="preserve">5.3.9. Promover acciones de ahorro y austeridad en el ejercicio del presupuesto e informar sobre sus impactos a la comunidad </w:t>
      </w:r>
      <w:proofErr w:type="spellStart"/>
      <w:r w:rsidR="00444BEF" w:rsidRPr="005C4879">
        <w:rPr>
          <w:rFonts w:ascii="Geomanist" w:hAnsi="Geomanist"/>
        </w:rPr>
        <w:t>ecosureña</w:t>
      </w:r>
      <w:proofErr w:type="spellEnd"/>
      <w:r w:rsidR="00444BEF" w:rsidRPr="005C4879">
        <w:rPr>
          <w:rFonts w:ascii="Geomanist" w:hAnsi="Geomanist"/>
        </w:rPr>
        <w:t>.</w:t>
      </w:r>
    </w:p>
    <w:p w14:paraId="3467575B" w14:textId="77777777" w:rsidR="00085923" w:rsidRDefault="00085923" w:rsidP="003234E6">
      <w:pPr>
        <w:pStyle w:val="Ttulo1"/>
      </w:pPr>
    </w:p>
    <w:p w14:paraId="1D434BF1" w14:textId="229C3CEF" w:rsidR="003D0A29" w:rsidRDefault="003D0A29" w:rsidP="004819AC">
      <w:pPr>
        <w:numPr>
          <w:ilvl w:val="0"/>
          <w:numId w:val="29"/>
        </w:numPr>
        <w:jc w:val="both"/>
        <w:rPr>
          <w:rFonts w:ascii="Geomanist" w:hAnsi="Geomanist"/>
          <w:sz w:val="20"/>
          <w:szCs w:val="20"/>
        </w:rPr>
      </w:pPr>
      <w:r w:rsidRPr="003D0A29">
        <w:rPr>
          <w:rFonts w:ascii="Geomanist" w:hAnsi="Geomanist"/>
          <w:sz w:val="20"/>
          <w:szCs w:val="20"/>
        </w:rPr>
        <w:t>Determinar procesos, formatos y actividades factibles de sustituir la firma autógrafa por una digita</w:t>
      </w:r>
      <w:r w:rsidR="000C14C8">
        <w:rPr>
          <w:rFonts w:ascii="Geomanist" w:hAnsi="Geomanist"/>
          <w:sz w:val="20"/>
          <w:szCs w:val="20"/>
        </w:rPr>
        <w:t>l</w:t>
      </w:r>
      <w:r>
        <w:rPr>
          <w:rFonts w:ascii="Geomanist" w:hAnsi="Geomanist"/>
          <w:sz w:val="20"/>
          <w:szCs w:val="20"/>
        </w:rPr>
        <w:t xml:space="preserve">, </w:t>
      </w:r>
      <w:r w:rsidRPr="003D0A29">
        <w:rPr>
          <w:rFonts w:ascii="Geomanist" w:hAnsi="Geomanist"/>
          <w:sz w:val="20"/>
          <w:szCs w:val="20"/>
        </w:rPr>
        <w:t>con la colaboración de las áreas fiscalizadoras, administrativas y académicas.</w:t>
      </w:r>
    </w:p>
    <w:p w14:paraId="3A869091" w14:textId="77777777" w:rsidR="003D0A29" w:rsidRPr="003D0A29" w:rsidRDefault="003D0A29" w:rsidP="003D0A29"/>
    <w:p w14:paraId="7FC8F23F" w14:textId="27BE5E7A" w:rsidR="003831C2" w:rsidRPr="00913635" w:rsidRDefault="00913635" w:rsidP="00913635">
      <w:pPr>
        <w:pStyle w:val="Textoindependiente"/>
        <w:kinsoku w:val="0"/>
        <w:overflowPunct w:val="0"/>
        <w:spacing w:before="47"/>
        <w:jc w:val="both"/>
        <w:rPr>
          <w:rFonts w:ascii="Geomanist" w:hAnsi="Geomanist"/>
          <w:b/>
          <w:bCs/>
          <w:w w:val="110"/>
          <w:sz w:val="24"/>
          <w:szCs w:val="24"/>
        </w:rPr>
      </w:pPr>
      <w:r w:rsidRPr="00913635">
        <w:rPr>
          <w:rFonts w:ascii="Geomanist" w:hAnsi="Geomanist"/>
          <w:b/>
          <w:bCs/>
          <w:w w:val="110"/>
          <w:sz w:val="24"/>
          <w:szCs w:val="24"/>
        </w:rPr>
        <w:t xml:space="preserve">Estrategia prioritaria 5.4.- Avanzar hacia una política institucional y transversal de igualdad y no discriminación mediante desarrollar instrumentos y procesos que favorecen la equidad, reduzcan las desigualdades e impliquen la aplicación de </w:t>
      </w:r>
      <w:proofErr w:type="gramStart"/>
      <w:r w:rsidRPr="00913635">
        <w:rPr>
          <w:rFonts w:ascii="Geomanist" w:hAnsi="Geomanist"/>
          <w:b/>
          <w:bCs/>
          <w:w w:val="110"/>
          <w:sz w:val="24"/>
          <w:szCs w:val="24"/>
        </w:rPr>
        <w:t>la cero tolerancia</w:t>
      </w:r>
      <w:proofErr w:type="gramEnd"/>
      <w:r w:rsidRPr="00913635">
        <w:rPr>
          <w:rFonts w:ascii="Geomanist" w:hAnsi="Geomanist"/>
          <w:b/>
          <w:bCs/>
          <w:w w:val="110"/>
          <w:sz w:val="24"/>
          <w:szCs w:val="24"/>
        </w:rPr>
        <w:t xml:space="preserve"> al hostigamiento y acoso sexual.</w:t>
      </w:r>
    </w:p>
    <w:p w14:paraId="06D2C514" w14:textId="77777777" w:rsidR="00DE673C" w:rsidRPr="00F61564" w:rsidRDefault="00DE673C" w:rsidP="00660F8F">
      <w:pPr>
        <w:pStyle w:val="Prrafodelista"/>
        <w:tabs>
          <w:tab w:val="left" w:pos="709"/>
          <w:tab w:val="left" w:pos="851"/>
        </w:tabs>
        <w:kinsoku w:val="0"/>
        <w:overflowPunct w:val="0"/>
        <w:ind w:left="0"/>
        <w:rPr>
          <w:rFonts w:ascii="Geomanist" w:hAnsi="Geomanist"/>
          <w:w w:val="110"/>
          <w:sz w:val="22"/>
          <w:szCs w:val="22"/>
        </w:rPr>
      </w:pPr>
    </w:p>
    <w:p w14:paraId="5B026008" w14:textId="6CE2CE18" w:rsidR="003831C2" w:rsidRPr="00F61564" w:rsidRDefault="00684DC5" w:rsidP="00660F8F">
      <w:pPr>
        <w:pStyle w:val="Prrafodelista"/>
        <w:tabs>
          <w:tab w:val="left" w:pos="709"/>
          <w:tab w:val="left" w:pos="851"/>
        </w:tabs>
        <w:kinsoku w:val="0"/>
        <w:overflowPunct w:val="0"/>
        <w:ind w:left="0"/>
        <w:rPr>
          <w:rFonts w:ascii="Geomanist" w:hAnsi="Geomanist"/>
          <w:w w:val="110"/>
          <w:sz w:val="22"/>
          <w:szCs w:val="22"/>
        </w:rPr>
      </w:pPr>
      <w:r>
        <w:rPr>
          <w:rFonts w:ascii="Geomanist" w:hAnsi="Geomanist"/>
          <w:w w:val="110"/>
          <w:sz w:val="22"/>
          <w:szCs w:val="22"/>
        </w:rPr>
        <w:t>Acci</w:t>
      </w:r>
      <w:r w:rsidR="00B44E1B">
        <w:rPr>
          <w:rFonts w:ascii="Geomanist" w:hAnsi="Geomanist"/>
          <w:w w:val="110"/>
          <w:sz w:val="22"/>
          <w:szCs w:val="22"/>
        </w:rPr>
        <w:t xml:space="preserve">ón </w:t>
      </w:r>
      <w:r w:rsidR="009643A5" w:rsidRPr="00F61564">
        <w:rPr>
          <w:rFonts w:ascii="Geomanist" w:hAnsi="Geomanist"/>
          <w:w w:val="110"/>
          <w:sz w:val="22"/>
          <w:szCs w:val="22"/>
        </w:rPr>
        <w:t xml:space="preserve">5.4.2. </w:t>
      </w:r>
      <w:r w:rsidR="003831C2" w:rsidRPr="00F61564">
        <w:rPr>
          <w:rFonts w:ascii="Geomanist" w:hAnsi="Geomanist"/>
          <w:w w:val="110"/>
          <w:sz w:val="22"/>
          <w:szCs w:val="22"/>
        </w:rPr>
        <w:t>Etiquetar y designar recursos específicos para operar acciones a favor de la igualdad de género e inclusión.</w:t>
      </w:r>
    </w:p>
    <w:p w14:paraId="5F413996" w14:textId="5C207A7F" w:rsidR="003831C2" w:rsidRPr="00492C3D" w:rsidRDefault="007E4DE4" w:rsidP="004819AC">
      <w:pPr>
        <w:pStyle w:val="Textoindependiente"/>
        <w:numPr>
          <w:ilvl w:val="0"/>
          <w:numId w:val="6"/>
        </w:numPr>
        <w:tabs>
          <w:tab w:val="left" w:pos="993"/>
        </w:tabs>
        <w:kinsoku w:val="0"/>
        <w:overflowPunct w:val="0"/>
        <w:spacing w:before="151"/>
        <w:rPr>
          <w:rFonts w:ascii="Geomanist" w:hAnsi="Geomanist"/>
          <w:sz w:val="20"/>
          <w:szCs w:val="20"/>
        </w:rPr>
      </w:pPr>
      <w:r w:rsidRPr="00492C3D">
        <w:rPr>
          <w:rFonts w:ascii="Geomanist" w:hAnsi="Geomanist"/>
          <w:sz w:val="20"/>
          <w:szCs w:val="20"/>
        </w:rPr>
        <w:t xml:space="preserve">Determinar en diálogo con </w:t>
      </w:r>
      <w:r w:rsidR="00F95C1F" w:rsidRPr="00492C3D">
        <w:rPr>
          <w:rFonts w:ascii="Geomanist" w:hAnsi="Geomanist"/>
          <w:sz w:val="20"/>
          <w:szCs w:val="20"/>
        </w:rPr>
        <w:t>el área administrativa las acciones presupuestales que permitirán avanzar hacia mayor igualdad e inclusión</w:t>
      </w:r>
    </w:p>
    <w:p w14:paraId="51B8CF6A" w14:textId="76502D2E" w:rsidR="00492C3D" w:rsidRPr="00492C3D" w:rsidRDefault="00492C3D" w:rsidP="001166AD">
      <w:pPr>
        <w:pStyle w:val="Textoindependiente"/>
        <w:tabs>
          <w:tab w:val="left" w:pos="993"/>
        </w:tabs>
        <w:kinsoku w:val="0"/>
        <w:overflowPunct w:val="0"/>
        <w:ind w:left="1192"/>
        <w:rPr>
          <w:rFonts w:ascii="Geomanist" w:hAnsi="Geomanist"/>
          <w:sz w:val="20"/>
          <w:szCs w:val="20"/>
        </w:rPr>
      </w:pPr>
    </w:p>
    <w:p w14:paraId="0DD75B36" w14:textId="51126A92" w:rsidR="00961456" w:rsidRPr="00961456" w:rsidRDefault="00684DC5" w:rsidP="00C00564">
      <w:pPr>
        <w:pStyle w:val="Textoindependiente"/>
        <w:tabs>
          <w:tab w:val="left" w:pos="993"/>
        </w:tabs>
        <w:kinsoku w:val="0"/>
        <w:overflowPunct w:val="0"/>
        <w:jc w:val="both"/>
        <w:rPr>
          <w:rFonts w:ascii="Geomanist" w:hAnsi="Geomanist"/>
        </w:rPr>
      </w:pPr>
      <w:r>
        <w:rPr>
          <w:rFonts w:ascii="Geomanist" w:hAnsi="Geomanist"/>
        </w:rPr>
        <w:t xml:space="preserve">Acción </w:t>
      </w:r>
      <w:r w:rsidR="00961456" w:rsidRPr="00961456">
        <w:rPr>
          <w:rFonts w:ascii="Geomanist" w:hAnsi="Geomanist"/>
        </w:rPr>
        <w:t>5.4.3.</w:t>
      </w:r>
      <w:r w:rsidR="00961456">
        <w:rPr>
          <w:rFonts w:ascii="Geomanist" w:hAnsi="Geomanist"/>
        </w:rPr>
        <w:t xml:space="preserve"> </w:t>
      </w:r>
      <w:r w:rsidR="00961456" w:rsidRPr="00961456">
        <w:rPr>
          <w:rFonts w:ascii="Geomanist" w:hAnsi="Geomanist"/>
        </w:rPr>
        <w:t xml:space="preserve">Revisar, analizar, actualizar y elaborar una normativa que refleje los principios de </w:t>
      </w:r>
      <w:r w:rsidR="00961456" w:rsidRPr="00961456">
        <w:rPr>
          <w:rFonts w:ascii="Geomanist" w:hAnsi="Geomanist"/>
        </w:rPr>
        <w:lastRenderedPageBreak/>
        <w:t>inclusión e igualdad para la comunidad de ECOSUR, en particular: Protocolo de gestación en Posgrado y Manual de actuación.</w:t>
      </w:r>
    </w:p>
    <w:p w14:paraId="19D2E110" w14:textId="77777777" w:rsidR="00961456" w:rsidRDefault="00961456" w:rsidP="008009AF">
      <w:pPr>
        <w:pStyle w:val="Textoindependiente"/>
        <w:tabs>
          <w:tab w:val="left" w:pos="993"/>
        </w:tabs>
        <w:kinsoku w:val="0"/>
        <w:overflowPunct w:val="0"/>
        <w:rPr>
          <w:rFonts w:ascii="Geomanist" w:hAnsi="Geomanist"/>
        </w:rPr>
      </w:pPr>
    </w:p>
    <w:p w14:paraId="5BEE401B" w14:textId="5F5B63C3" w:rsidR="008009AF" w:rsidRPr="001D3D3B" w:rsidRDefault="00C00564" w:rsidP="004819AC">
      <w:pPr>
        <w:pStyle w:val="Textoindependiente"/>
        <w:numPr>
          <w:ilvl w:val="0"/>
          <w:numId w:val="6"/>
        </w:numPr>
        <w:tabs>
          <w:tab w:val="left" w:pos="993"/>
        </w:tabs>
        <w:kinsoku w:val="0"/>
        <w:overflowPunct w:val="0"/>
        <w:rPr>
          <w:rFonts w:ascii="Geomanist" w:hAnsi="Geomanist"/>
          <w:sz w:val="20"/>
          <w:szCs w:val="20"/>
        </w:rPr>
      </w:pPr>
      <w:r>
        <w:rPr>
          <w:rFonts w:ascii="Geomanist" w:hAnsi="Geomanist"/>
          <w:sz w:val="20"/>
          <w:szCs w:val="20"/>
        </w:rPr>
        <w:t xml:space="preserve">Establecer </w:t>
      </w:r>
      <w:r w:rsidR="002060CE">
        <w:rPr>
          <w:rFonts w:ascii="Geomanist" w:hAnsi="Geomanist"/>
          <w:sz w:val="20"/>
          <w:szCs w:val="20"/>
        </w:rPr>
        <w:t>m</w:t>
      </w:r>
      <w:r w:rsidR="001D3D3B" w:rsidRPr="001D3D3B">
        <w:rPr>
          <w:rFonts w:ascii="Geomanist" w:hAnsi="Geomanist"/>
          <w:sz w:val="20"/>
          <w:szCs w:val="20"/>
        </w:rPr>
        <w:t>esas</w:t>
      </w:r>
      <w:r w:rsidR="002060CE">
        <w:rPr>
          <w:rFonts w:ascii="Geomanist" w:hAnsi="Geomanist"/>
          <w:sz w:val="20"/>
          <w:szCs w:val="20"/>
        </w:rPr>
        <w:t xml:space="preserve"> de </w:t>
      </w:r>
      <w:r w:rsidR="001D3D3B" w:rsidRPr="001D3D3B">
        <w:rPr>
          <w:rFonts w:ascii="Geomanist" w:hAnsi="Geomanist"/>
          <w:sz w:val="20"/>
          <w:szCs w:val="20"/>
        </w:rPr>
        <w:t xml:space="preserve">trabajo </w:t>
      </w:r>
      <w:r w:rsidR="002060CE">
        <w:rPr>
          <w:rFonts w:ascii="Geomanist" w:hAnsi="Geomanist"/>
          <w:sz w:val="20"/>
          <w:szCs w:val="20"/>
        </w:rPr>
        <w:t xml:space="preserve">con las áreas involucradas en la Guía de actuación en contra de violencia de género y discriminación para </w:t>
      </w:r>
      <w:r w:rsidR="00586733">
        <w:rPr>
          <w:rFonts w:ascii="Geomanist" w:hAnsi="Geomanist"/>
          <w:sz w:val="20"/>
          <w:szCs w:val="20"/>
        </w:rPr>
        <w:t>terminar su elaboración</w:t>
      </w:r>
    </w:p>
    <w:p w14:paraId="6E6A9050" w14:textId="77777777" w:rsidR="00FC4796" w:rsidRPr="00586733" w:rsidRDefault="00FC4796" w:rsidP="00586733">
      <w:pPr>
        <w:pStyle w:val="Textoindependiente"/>
        <w:tabs>
          <w:tab w:val="left" w:pos="993"/>
        </w:tabs>
        <w:kinsoku w:val="0"/>
        <w:overflowPunct w:val="0"/>
        <w:rPr>
          <w:rFonts w:ascii="Geomanist" w:hAnsi="Geomanist"/>
          <w:sz w:val="20"/>
          <w:szCs w:val="20"/>
        </w:rPr>
      </w:pPr>
    </w:p>
    <w:p w14:paraId="262F60EE" w14:textId="774E3162" w:rsidR="00961456" w:rsidRPr="00961456" w:rsidRDefault="00684DC5" w:rsidP="00586733">
      <w:pPr>
        <w:pStyle w:val="Textoindependiente"/>
        <w:tabs>
          <w:tab w:val="left" w:pos="993"/>
        </w:tabs>
        <w:kinsoku w:val="0"/>
        <w:overflowPunct w:val="0"/>
        <w:rPr>
          <w:rFonts w:ascii="Geomanist" w:hAnsi="Geomanist"/>
        </w:rPr>
      </w:pPr>
      <w:r>
        <w:rPr>
          <w:rFonts w:ascii="Geomanist" w:hAnsi="Geomanist"/>
        </w:rPr>
        <w:t xml:space="preserve">Acción </w:t>
      </w:r>
      <w:r w:rsidR="00961456" w:rsidRPr="00961456">
        <w:rPr>
          <w:rFonts w:ascii="Geomanist" w:hAnsi="Geomanist"/>
        </w:rPr>
        <w:t>5.4.5.</w:t>
      </w:r>
      <w:r w:rsidR="00961456">
        <w:rPr>
          <w:rFonts w:ascii="Geomanist" w:hAnsi="Geomanist"/>
        </w:rPr>
        <w:t xml:space="preserve"> </w:t>
      </w:r>
      <w:r w:rsidR="00961456" w:rsidRPr="00961456">
        <w:rPr>
          <w:rFonts w:ascii="Geomanist" w:hAnsi="Geomanist"/>
        </w:rPr>
        <w:t>Refrendar cero Tolerancia a HAS e institucionalizar el acompañamiento a víctimas de violencia laboral, docente y sexual.</w:t>
      </w:r>
    </w:p>
    <w:p w14:paraId="02A6419D" w14:textId="77777777" w:rsidR="00961456" w:rsidRDefault="00961456" w:rsidP="00FC4796">
      <w:pPr>
        <w:pStyle w:val="Textoindependiente"/>
        <w:tabs>
          <w:tab w:val="left" w:pos="993"/>
        </w:tabs>
        <w:kinsoku w:val="0"/>
        <w:overflowPunct w:val="0"/>
        <w:rPr>
          <w:rFonts w:ascii="Geomanist" w:hAnsi="Geomanist"/>
        </w:rPr>
      </w:pPr>
    </w:p>
    <w:p w14:paraId="42BB63B6" w14:textId="5AF99BAF" w:rsidR="00FC4796" w:rsidRPr="00D06D68" w:rsidRDefault="00D06D68" w:rsidP="004819AC">
      <w:pPr>
        <w:pStyle w:val="Textoindependiente"/>
        <w:numPr>
          <w:ilvl w:val="0"/>
          <w:numId w:val="6"/>
        </w:numPr>
        <w:tabs>
          <w:tab w:val="left" w:pos="993"/>
        </w:tabs>
        <w:kinsoku w:val="0"/>
        <w:overflowPunct w:val="0"/>
        <w:rPr>
          <w:rFonts w:ascii="Geomanist" w:hAnsi="Geomanist"/>
          <w:sz w:val="20"/>
          <w:szCs w:val="20"/>
        </w:rPr>
      </w:pPr>
      <w:r w:rsidRPr="00D06D68">
        <w:rPr>
          <w:rFonts w:ascii="Geomanist" w:hAnsi="Geomanist"/>
          <w:sz w:val="20"/>
          <w:szCs w:val="20"/>
        </w:rPr>
        <w:t xml:space="preserve">Lectura del pronunciamiento en fechas clave y difusión </w:t>
      </w:r>
      <w:proofErr w:type="gramStart"/>
      <w:r w:rsidRPr="00D06D68">
        <w:rPr>
          <w:rFonts w:ascii="Geomanist" w:hAnsi="Geomanist"/>
          <w:sz w:val="20"/>
          <w:szCs w:val="20"/>
        </w:rPr>
        <w:t>del mismo</w:t>
      </w:r>
      <w:proofErr w:type="gramEnd"/>
    </w:p>
    <w:p w14:paraId="06D30F79" w14:textId="7849B72D" w:rsidR="00FC4796" w:rsidRPr="00BD1E43" w:rsidRDefault="006A3600" w:rsidP="004819AC">
      <w:pPr>
        <w:pStyle w:val="Textoindependiente"/>
        <w:numPr>
          <w:ilvl w:val="0"/>
          <w:numId w:val="6"/>
        </w:numPr>
        <w:tabs>
          <w:tab w:val="left" w:pos="993"/>
        </w:tabs>
        <w:kinsoku w:val="0"/>
        <w:overflowPunct w:val="0"/>
        <w:rPr>
          <w:rFonts w:ascii="Geomanist" w:hAnsi="Geomanist"/>
        </w:rPr>
      </w:pPr>
      <w:r>
        <w:rPr>
          <w:rFonts w:ascii="Geomanist" w:hAnsi="Geomanist"/>
          <w:sz w:val="20"/>
          <w:szCs w:val="20"/>
        </w:rPr>
        <w:t>Dar a co</w:t>
      </w:r>
      <w:r w:rsidR="00BD1E43">
        <w:rPr>
          <w:rFonts w:ascii="Geomanist" w:hAnsi="Geomanist"/>
          <w:sz w:val="20"/>
          <w:szCs w:val="20"/>
        </w:rPr>
        <w:t xml:space="preserve">nocer </w:t>
      </w:r>
      <w:r w:rsidRPr="006A3600">
        <w:rPr>
          <w:rFonts w:ascii="Geomanist" w:hAnsi="Geomanist"/>
          <w:sz w:val="20"/>
          <w:szCs w:val="20"/>
        </w:rPr>
        <w:t xml:space="preserve">el papel de las Personas </w:t>
      </w:r>
      <w:proofErr w:type="gramStart"/>
      <w:r w:rsidRPr="006A3600">
        <w:rPr>
          <w:rFonts w:ascii="Geomanist" w:hAnsi="Geomanist"/>
          <w:sz w:val="20"/>
          <w:szCs w:val="20"/>
        </w:rPr>
        <w:t>Consejeras</w:t>
      </w:r>
      <w:proofErr w:type="gramEnd"/>
      <w:r w:rsidRPr="006A3600">
        <w:rPr>
          <w:rFonts w:ascii="Geomanist" w:hAnsi="Geomanist"/>
          <w:sz w:val="20"/>
          <w:szCs w:val="20"/>
        </w:rPr>
        <w:t xml:space="preserve"> </w:t>
      </w:r>
    </w:p>
    <w:p w14:paraId="4718E0FC" w14:textId="77777777" w:rsidR="00BD1E43" w:rsidRPr="006A3600" w:rsidRDefault="00BD1E43" w:rsidP="00BD1E43">
      <w:pPr>
        <w:pStyle w:val="Textoindependiente"/>
        <w:tabs>
          <w:tab w:val="left" w:pos="993"/>
        </w:tabs>
        <w:kinsoku w:val="0"/>
        <w:overflowPunct w:val="0"/>
        <w:ind w:left="1192"/>
        <w:rPr>
          <w:rFonts w:ascii="Geomanist" w:hAnsi="Geomanist"/>
        </w:rPr>
      </w:pPr>
    </w:p>
    <w:p w14:paraId="3F2FCB86" w14:textId="4CDCBFD8" w:rsidR="00961456" w:rsidRPr="00961456" w:rsidRDefault="00684DC5" w:rsidP="00FC4796">
      <w:pPr>
        <w:pStyle w:val="Textoindependiente"/>
        <w:tabs>
          <w:tab w:val="left" w:pos="993"/>
        </w:tabs>
        <w:kinsoku w:val="0"/>
        <w:overflowPunct w:val="0"/>
        <w:jc w:val="both"/>
        <w:rPr>
          <w:rFonts w:ascii="Geomanist" w:hAnsi="Geomanist"/>
        </w:rPr>
      </w:pPr>
      <w:r>
        <w:rPr>
          <w:rFonts w:ascii="Geomanist" w:hAnsi="Geomanist"/>
        </w:rPr>
        <w:t xml:space="preserve">Acción </w:t>
      </w:r>
      <w:r w:rsidR="00961456" w:rsidRPr="00961456">
        <w:rPr>
          <w:rFonts w:ascii="Geomanist" w:hAnsi="Geomanist"/>
        </w:rPr>
        <w:t>5.4.6.</w:t>
      </w:r>
      <w:r w:rsidR="00961456">
        <w:rPr>
          <w:rFonts w:ascii="Geomanist" w:hAnsi="Geomanist"/>
        </w:rPr>
        <w:t xml:space="preserve"> </w:t>
      </w:r>
      <w:r w:rsidR="00961456" w:rsidRPr="00961456">
        <w:rPr>
          <w:rFonts w:ascii="Geomanist" w:hAnsi="Geomanist"/>
        </w:rPr>
        <w:t>Fomentar colaboraciones interinstitucionales para atender la violencia de género y la discriminación.</w:t>
      </w:r>
    </w:p>
    <w:p w14:paraId="279FA2F5" w14:textId="77777777" w:rsidR="00961456" w:rsidRDefault="00961456" w:rsidP="009323A8">
      <w:pPr>
        <w:pStyle w:val="Textoindependiente"/>
        <w:tabs>
          <w:tab w:val="left" w:pos="993"/>
        </w:tabs>
        <w:kinsoku w:val="0"/>
        <w:overflowPunct w:val="0"/>
        <w:rPr>
          <w:rFonts w:ascii="Geomanist" w:hAnsi="Geomanist"/>
        </w:rPr>
      </w:pPr>
    </w:p>
    <w:p w14:paraId="4F9E81AB" w14:textId="511A4CBC" w:rsidR="009323A8" w:rsidRDefault="009323A8" w:rsidP="004819AC">
      <w:pPr>
        <w:pStyle w:val="Textoindependiente"/>
        <w:numPr>
          <w:ilvl w:val="0"/>
          <w:numId w:val="23"/>
        </w:numPr>
        <w:tabs>
          <w:tab w:val="left" w:pos="1134"/>
        </w:tabs>
        <w:kinsoku w:val="0"/>
        <w:overflowPunct w:val="0"/>
        <w:ind w:left="1134"/>
        <w:jc w:val="both"/>
        <w:rPr>
          <w:rFonts w:ascii="Geomanist" w:hAnsi="Geomanist"/>
          <w:sz w:val="20"/>
          <w:szCs w:val="20"/>
        </w:rPr>
      </w:pPr>
      <w:r w:rsidRPr="009323A8">
        <w:rPr>
          <w:rFonts w:ascii="Geomanist" w:hAnsi="Geomanist"/>
          <w:sz w:val="20"/>
          <w:szCs w:val="20"/>
        </w:rPr>
        <w:t>Promover un directorio de atención externa en casos de violencia por razones de género y discriminación</w:t>
      </w:r>
    </w:p>
    <w:p w14:paraId="344C4A5D" w14:textId="2DBA2A54" w:rsidR="009323A8" w:rsidRPr="009323A8" w:rsidRDefault="00737361" w:rsidP="004819AC">
      <w:pPr>
        <w:pStyle w:val="Textoindependiente"/>
        <w:numPr>
          <w:ilvl w:val="0"/>
          <w:numId w:val="23"/>
        </w:numPr>
        <w:tabs>
          <w:tab w:val="left" w:pos="1134"/>
        </w:tabs>
        <w:kinsoku w:val="0"/>
        <w:overflowPunct w:val="0"/>
        <w:ind w:left="1134"/>
        <w:jc w:val="both"/>
        <w:rPr>
          <w:rFonts w:ascii="Geomanist" w:hAnsi="Geomanist"/>
          <w:sz w:val="20"/>
          <w:szCs w:val="20"/>
        </w:rPr>
      </w:pPr>
      <w:r>
        <w:rPr>
          <w:rFonts w:ascii="Geomanist" w:hAnsi="Geomanist"/>
          <w:sz w:val="20"/>
          <w:szCs w:val="20"/>
        </w:rPr>
        <w:t>Seguir p</w:t>
      </w:r>
      <w:r w:rsidRPr="00737361">
        <w:rPr>
          <w:rFonts w:ascii="Geomanist" w:hAnsi="Geomanist"/>
          <w:sz w:val="20"/>
          <w:szCs w:val="20"/>
        </w:rPr>
        <w:t>articipa</w:t>
      </w:r>
      <w:r>
        <w:rPr>
          <w:rFonts w:ascii="Geomanist" w:hAnsi="Geomanist"/>
          <w:sz w:val="20"/>
          <w:szCs w:val="20"/>
        </w:rPr>
        <w:t>ndo</w:t>
      </w:r>
      <w:r w:rsidRPr="00737361">
        <w:rPr>
          <w:rFonts w:ascii="Geomanist" w:hAnsi="Geomanist"/>
          <w:sz w:val="20"/>
          <w:szCs w:val="20"/>
        </w:rPr>
        <w:t xml:space="preserve"> </w:t>
      </w:r>
      <w:r>
        <w:rPr>
          <w:rFonts w:ascii="Geomanist" w:hAnsi="Geomanist"/>
          <w:sz w:val="20"/>
          <w:szCs w:val="20"/>
        </w:rPr>
        <w:t>en</w:t>
      </w:r>
      <w:r w:rsidRPr="00737361">
        <w:rPr>
          <w:rFonts w:ascii="Geomanist" w:hAnsi="Geomanist"/>
          <w:sz w:val="20"/>
          <w:szCs w:val="20"/>
        </w:rPr>
        <w:t xml:space="preserve"> redes nacionales e internacionales</w:t>
      </w:r>
      <w:r>
        <w:rPr>
          <w:rFonts w:ascii="Geomanist" w:hAnsi="Geomanist"/>
          <w:sz w:val="20"/>
          <w:szCs w:val="20"/>
        </w:rPr>
        <w:t xml:space="preserve"> sobre género</w:t>
      </w:r>
      <w:r w:rsidRPr="00737361">
        <w:rPr>
          <w:rFonts w:ascii="Geomanist" w:hAnsi="Geomanist"/>
          <w:sz w:val="20"/>
          <w:szCs w:val="20"/>
        </w:rPr>
        <w:t xml:space="preserve">: RECONSTRUIR, RENADESI, </w:t>
      </w:r>
      <w:r>
        <w:rPr>
          <w:rFonts w:ascii="Geomanist" w:hAnsi="Geomanist"/>
          <w:sz w:val="20"/>
          <w:szCs w:val="20"/>
        </w:rPr>
        <w:t>RENIES</w:t>
      </w:r>
      <w:r w:rsidRPr="00737361">
        <w:rPr>
          <w:rFonts w:ascii="Geomanist" w:hAnsi="Geomanist"/>
          <w:sz w:val="20"/>
          <w:szCs w:val="20"/>
        </w:rPr>
        <w:t>, COEPES.</w:t>
      </w:r>
    </w:p>
    <w:p w14:paraId="751FB50E" w14:textId="77777777" w:rsidR="009323A8" w:rsidRPr="00961456" w:rsidRDefault="009323A8" w:rsidP="009323A8">
      <w:pPr>
        <w:pStyle w:val="Textoindependiente"/>
        <w:tabs>
          <w:tab w:val="left" w:pos="993"/>
        </w:tabs>
        <w:kinsoku w:val="0"/>
        <w:overflowPunct w:val="0"/>
        <w:rPr>
          <w:rFonts w:ascii="Geomanist" w:hAnsi="Geomanist"/>
        </w:rPr>
      </w:pPr>
    </w:p>
    <w:p w14:paraId="323B623A" w14:textId="4C7C6319" w:rsidR="00961456" w:rsidRPr="00961456" w:rsidRDefault="00684DC5" w:rsidP="009323A8">
      <w:pPr>
        <w:pStyle w:val="Textoindependiente"/>
        <w:tabs>
          <w:tab w:val="left" w:pos="993"/>
        </w:tabs>
        <w:kinsoku w:val="0"/>
        <w:overflowPunct w:val="0"/>
        <w:jc w:val="both"/>
        <w:rPr>
          <w:rFonts w:ascii="Geomanist" w:hAnsi="Geomanist"/>
        </w:rPr>
      </w:pPr>
      <w:r>
        <w:rPr>
          <w:rFonts w:ascii="Geomanist" w:hAnsi="Geomanist"/>
        </w:rPr>
        <w:t xml:space="preserve">Acción </w:t>
      </w:r>
      <w:r w:rsidR="00961456" w:rsidRPr="00961456">
        <w:rPr>
          <w:rFonts w:ascii="Geomanist" w:hAnsi="Geomanist"/>
        </w:rPr>
        <w:t>5.4.7.</w:t>
      </w:r>
      <w:r w:rsidR="00B2432F">
        <w:rPr>
          <w:rFonts w:ascii="Geomanist" w:hAnsi="Geomanist"/>
        </w:rPr>
        <w:t xml:space="preserve"> </w:t>
      </w:r>
      <w:r w:rsidR="00961456" w:rsidRPr="00961456">
        <w:rPr>
          <w:rFonts w:ascii="Geomanist" w:hAnsi="Geomanist"/>
        </w:rPr>
        <w:t>Promover acciones afirmativas para lograr la paridad de género en puestos laborales y grupos directivos de ECOSUR.</w:t>
      </w:r>
    </w:p>
    <w:p w14:paraId="2B342104" w14:textId="77777777" w:rsidR="00961456" w:rsidRPr="0052319F" w:rsidRDefault="00961456" w:rsidP="0052319F">
      <w:pPr>
        <w:pStyle w:val="Textoindependiente"/>
        <w:tabs>
          <w:tab w:val="left" w:pos="993"/>
        </w:tabs>
        <w:kinsoku w:val="0"/>
        <w:overflowPunct w:val="0"/>
        <w:rPr>
          <w:rFonts w:ascii="Geomanist" w:hAnsi="Geomanist"/>
          <w:sz w:val="20"/>
          <w:szCs w:val="20"/>
        </w:rPr>
      </w:pPr>
    </w:p>
    <w:p w14:paraId="5DBAA173" w14:textId="1B1C17FA" w:rsidR="0052319F" w:rsidRDefault="0052319F" w:rsidP="004819AC">
      <w:pPr>
        <w:pStyle w:val="Textoindependiente"/>
        <w:numPr>
          <w:ilvl w:val="0"/>
          <w:numId w:val="24"/>
        </w:numPr>
        <w:tabs>
          <w:tab w:val="left" w:pos="993"/>
        </w:tabs>
        <w:kinsoku w:val="0"/>
        <w:overflowPunct w:val="0"/>
        <w:ind w:left="993" w:hanging="284"/>
        <w:rPr>
          <w:rFonts w:ascii="Geomanist" w:hAnsi="Geomanist"/>
          <w:sz w:val="20"/>
          <w:szCs w:val="20"/>
        </w:rPr>
      </w:pPr>
      <w:r w:rsidRPr="0052319F">
        <w:rPr>
          <w:rFonts w:ascii="Geomanist" w:hAnsi="Geomanist"/>
          <w:sz w:val="20"/>
          <w:szCs w:val="20"/>
        </w:rPr>
        <w:t xml:space="preserve">Establecer pautas para promover la paridad </w:t>
      </w:r>
      <w:r>
        <w:rPr>
          <w:rFonts w:ascii="Geomanist" w:hAnsi="Geomanist"/>
          <w:sz w:val="20"/>
          <w:szCs w:val="20"/>
        </w:rPr>
        <w:t>en los comités y áreas de</w:t>
      </w:r>
      <w:r w:rsidRPr="0052319F">
        <w:rPr>
          <w:rFonts w:ascii="Geomanist" w:hAnsi="Geomanist"/>
          <w:sz w:val="20"/>
          <w:szCs w:val="20"/>
        </w:rPr>
        <w:t xml:space="preserve"> ECOSUR </w:t>
      </w:r>
    </w:p>
    <w:p w14:paraId="71245E5E" w14:textId="77777777" w:rsidR="0052319F" w:rsidRPr="0052319F" w:rsidRDefault="0052319F" w:rsidP="0052319F">
      <w:pPr>
        <w:pStyle w:val="Textoindependiente"/>
        <w:tabs>
          <w:tab w:val="left" w:pos="993"/>
        </w:tabs>
        <w:kinsoku w:val="0"/>
        <w:overflowPunct w:val="0"/>
        <w:rPr>
          <w:rFonts w:ascii="Geomanist" w:hAnsi="Geomanist"/>
          <w:sz w:val="20"/>
          <w:szCs w:val="20"/>
        </w:rPr>
      </w:pPr>
    </w:p>
    <w:p w14:paraId="075992B0" w14:textId="47FEA011" w:rsidR="00E55F86" w:rsidRDefault="00684DC5" w:rsidP="0052319F">
      <w:pPr>
        <w:pStyle w:val="Textoindependiente"/>
        <w:tabs>
          <w:tab w:val="left" w:pos="993"/>
        </w:tabs>
        <w:kinsoku w:val="0"/>
        <w:overflowPunct w:val="0"/>
        <w:jc w:val="both"/>
        <w:rPr>
          <w:rFonts w:ascii="Geomanist" w:hAnsi="Geomanist"/>
        </w:rPr>
      </w:pPr>
      <w:r>
        <w:rPr>
          <w:rFonts w:ascii="Geomanist" w:hAnsi="Geomanist"/>
        </w:rPr>
        <w:t xml:space="preserve">Acción </w:t>
      </w:r>
      <w:r w:rsidR="00961456" w:rsidRPr="00961456">
        <w:rPr>
          <w:rFonts w:ascii="Geomanist" w:hAnsi="Geomanist"/>
        </w:rPr>
        <w:t>5.4.8.</w:t>
      </w:r>
      <w:r w:rsidR="00B2432F">
        <w:rPr>
          <w:rFonts w:ascii="Geomanist" w:hAnsi="Geomanist"/>
        </w:rPr>
        <w:t xml:space="preserve"> </w:t>
      </w:r>
      <w:r w:rsidR="00961456" w:rsidRPr="00961456">
        <w:rPr>
          <w:rFonts w:ascii="Geomanist" w:hAnsi="Geomanist"/>
        </w:rPr>
        <w:t>Promover la reflexión al interior de la institución sobre la inclusión de personas vulnerables (indígena, LGBTQ+, entre otras) en la comunidad laboral.</w:t>
      </w:r>
    </w:p>
    <w:p w14:paraId="24912A97" w14:textId="77777777" w:rsidR="00B2432F" w:rsidRPr="00D26A0B" w:rsidRDefault="00B2432F" w:rsidP="00D26A0B">
      <w:pPr>
        <w:pStyle w:val="Textoindependiente"/>
        <w:tabs>
          <w:tab w:val="left" w:pos="993"/>
        </w:tabs>
        <w:kinsoku w:val="0"/>
        <w:overflowPunct w:val="0"/>
        <w:rPr>
          <w:rFonts w:ascii="Geomanist" w:hAnsi="Geomanist"/>
          <w:sz w:val="20"/>
          <w:szCs w:val="20"/>
        </w:rPr>
      </w:pPr>
    </w:p>
    <w:p w14:paraId="72BB4EFD" w14:textId="7EA5C9A1" w:rsidR="00B2432F" w:rsidRDefault="00D26A0B" w:rsidP="004819AC">
      <w:pPr>
        <w:pStyle w:val="Textoindependiente"/>
        <w:numPr>
          <w:ilvl w:val="0"/>
          <w:numId w:val="24"/>
        </w:numPr>
        <w:tabs>
          <w:tab w:val="left" w:pos="993"/>
        </w:tabs>
        <w:kinsoku w:val="0"/>
        <w:overflowPunct w:val="0"/>
        <w:ind w:left="993"/>
        <w:rPr>
          <w:rFonts w:ascii="Geomanist" w:hAnsi="Geomanist"/>
          <w:sz w:val="20"/>
          <w:szCs w:val="20"/>
        </w:rPr>
      </w:pPr>
      <w:r>
        <w:rPr>
          <w:rFonts w:ascii="Geomanist" w:hAnsi="Geomanist"/>
          <w:sz w:val="20"/>
          <w:szCs w:val="20"/>
        </w:rPr>
        <w:t xml:space="preserve">Realizar una </w:t>
      </w:r>
      <w:r w:rsidRPr="00D26A0B">
        <w:rPr>
          <w:rFonts w:ascii="Geomanist" w:hAnsi="Geomanist"/>
          <w:sz w:val="20"/>
          <w:szCs w:val="20"/>
        </w:rPr>
        <w:t xml:space="preserve">Encuesta para conocer la diversidad de </w:t>
      </w:r>
      <w:r>
        <w:rPr>
          <w:rFonts w:ascii="Geomanist" w:hAnsi="Geomanist"/>
          <w:sz w:val="20"/>
          <w:szCs w:val="20"/>
        </w:rPr>
        <w:t xml:space="preserve">la comunidad de </w:t>
      </w:r>
      <w:r w:rsidRPr="00D26A0B">
        <w:rPr>
          <w:rFonts w:ascii="Geomanist" w:hAnsi="Geomanist"/>
          <w:sz w:val="20"/>
          <w:szCs w:val="20"/>
        </w:rPr>
        <w:t>ECOSUR</w:t>
      </w:r>
    </w:p>
    <w:p w14:paraId="6D53C5EB" w14:textId="3B971200" w:rsidR="00684DC5" w:rsidRPr="00D26A0B" w:rsidRDefault="00684DC5" w:rsidP="004819AC">
      <w:pPr>
        <w:pStyle w:val="Textoindependiente"/>
        <w:numPr>
          <w:ilvl w:val="0"/>
          <w:numId w:val="24"/>
        </w:numPr>
        <w:tabs>
          <w:tab w:val="left" w:pos="993"/>
        </w:tabs>
        <w:kinsoku w:val="0"/>
        <w:overflowPunct w:val="0"/>
        <w:ind w:left="993"/>
        <w:rPr>
          <w:rFonts w:ascii="Geomanist" w:hAnsi="Geomanist"/>
          <w:sz w:val="20"/>
          <w:szCs w:val="20"/>
        </w:rPr>
      </w:pPr>
      <w:r>
        <w:rPr>
          <w:rFonts w:ascii="Geomanist" w:hAnsi="Geomanist"/>
          <w:sz w:val="20"/>
          <w:szCs w:val="20"/>
        </w:rPr>
        <w:t>Establecer medidas que visibilicen la diversidad</w:t>
      </w:r>
    </w:p>
    <w:p w14:paraId="07A2D4B9" w14:textId="77777777" w:rsidR="00544193" w:rsidRPr="00D26A0B" w:rsidRDefault="00544193" w:rsidP="00D26A0B">
      <w:pPr>
        <w:pStyle w:val="Textoindependiente"/>
        <w:tabs>
          <w:tab w:val="left" w:pos="993"/>
        </w:tabs>
        <w:kinsoku w:val="0"/>
        <w:overflowPunct w:val="0"/>
        <w:rPr>
          <w:rFonts w:ascii="Geomanist" w:hAnsi="Geomanist"/>
          <w:sz w:val="20"/>
          <w:szCs w:val="20"/>
        </w:rPr>
      </w:pPr>
    </w:p>
    <w:p w14:paraId="20BE028D" w14:textId="77777777" w:rsidR="003831C2" w:rsidRDefault="007349A9" w:rsidP="007349A9">
      <w:pPr>
        <w:pStyle w:val="Prrafodelista"/>
        <w:tabs>
          <w:tab w:val="left" w:pos="571"/>
        </w:tabs>
        <w:kinsoku w:val="0"/>
        <w:overflowPunct w:val="0"/>
        <w:ind w:left="0" w:right="111"/>
        <w:rPr>
          <w:rFonts w:ascii="Geomanist" w:hAnsi="Geomanist"/>
          <w:w w:val="115"/>
        </w:rPr>
      </w:pPr>
      <w:r w:rsidRPr="007349A9">
        <w:rPr>
          <w:rFonts w:ascii="Geomanist" w:hAnsi="Geomanist"/>
          <w:b/>
          <w:bCs/>
          <w:w w:val="115"/>
        </w:rPr>
        <w:t>Estrategia prioritaria 5.5.- Realizar campañas de difusión y capacitar al personal sobre la igualdad e inclusión para reducir las desigualdades y alcanzar mayor estabilidad y posiciones de liderazgo ético en la región</w:t>
      </w:r>
      <w:r w:rsidRPr="007349A9">
        <w:rPr>
          <w:rFonts w:ascii="Geomanist" w:hAnsi="Geomanist"/>
          <w:w w:val="115"/>
        </w:rPr>
        <w:t>.</w:t>
      </w:r>
    </w:p>
    <w:p w14:paraId="36CBD518" w14:textId="77777777" w:rsidR="000336F5" w:rsidRDefault="000336F5" w:rsidP="007349A9">
      <w:pPr>
        <w:pStyle w:val="Prrafodelista"/>
        <w:tabs>
          <w:tab w:val="left" w:pos="571"/>
        </w:tabs>
        <w:kinsoku w:val="0"/>
        <w:overflowPunct w:val="0"/>
        <w:ind w:left="0" w:right="111"/>
        <w:rPr>
          <w:rFonts w:ascii="Geomanist" w:hAnsi="Geomanist"/>
          <w:w w:val="115"/>
        </w:rPr>
      </w:pPr>
    </w:p>
    <w:p w14:paraId="76D367D0" w14:textId="04E8B49B" w:rsidR="00420293" w:rsidRPr="00420293" w:rsidRDefault="000336F5" w:rsidP="00420293">
      <w:pPr>
        <w:pStyle w:val="Prrafodelista"/>
        <w:tabs>
          <w:tab w:val="left" w:pos="571"/>
        </w:tabs>
        <w:kinsoku w:val="0"/>
        <w:overflowPunct w:val="0"/>
        <w:ind w:left="0" w:right="111"/>
        <w:rPr>
          <w:rFonts w:ascii="Geomanist" w:hAnsi="Geomanist"/>
          <w:w w:val="115"/>
          <w:sz w:val="22"/>
          <w:szCs w:val="22"/>
        </w:rPr>
      </w:pPr>
      <w:r w:rsidRPr="00420293">
        <w:rPr>
          <w:rFonts w:ascii="Geomanist" w:hAnsi="Geomanist"/>
          <w:w w:val="115"/>
          <w:sz w:val="22"/>
          <w:szCs w:val="22"/>
        </w:rPr>
        <w:t>Acción 5.5.</w:t>
      </w:r>
      <w:r w:rsidR="00420293">
        <w:rPr>
          <w:rFonts w:ascii="Geomanist" w:hAnsi="Geomanist"/>
          <w:w w:val="115"/>
          <w:sz w:val="22"/>
          <w:szCs w:val="22"/>
        </w:rPr>
        <w:t xml:space="preserve">1 </w:t>
      </w:r>
      <w:r w:rsidR="00420293" w:rsidRPr="00420293">
        <w:rPr>
          <w:rFonts w:ascii="Geomanist" w:hAnsi="Geomanist"/>
          <w:w w:val="115"/>
          <w:sz w:val="22"/>
          <w:szCs w:val="22"/>
        </w:rPr>
        <w:t>Establecer un programa de formación extracurricular sobre género e inclusión para toda su comunidad.</w:t>
      </w:r>
    </w:p>
    <w:p w14:paraId="27429678" w14:textId="77777777" w:rsidR="00420293" w:rsidRDefault="00420293" w:rsidP="00420293">
      <w:pPr>
        <w:pStyle w:val="Prrafodelista"/>
        <w:tabs>
          <w:tab w:val="left" w:pos="571"/>
        </w:tabs>
        <w:kinsoku w:val="0"/>
        <w:overflowPunct w:val="0"/>
        <w:ind w:right="111"/>
        <w:rPr>
          <w:rFonts w:ascii="Geomanist" w:hAnsi="Geomanist"/>
          <w:w w:val="115"/>
          <w:sz w:val="20"/>
          <w:szCs w:val="20"/>
        </w:rPr>
      </w:pPr>
    </w:p>
    <w:p w14:paraId="7F97AAB8" w14:textId="234BD8C5" w:rsidR="00AA3F60" w:rsidRPr="00277E23" w:rsidRDefault="00055A63" w:rsidP="004819AC">
      <w:pPr>
        <w:pStyle w:val="Prrafodelista"/>
        <w:numPr>
          <w:ilvl w:val="0"/>
          <w:numId w:val="25"/>
        </w:numPr>
        <w:tabs>
          <w:tab w:val="left" w:pos="571"/>
        </w:tabs>
        <w:kinsoku w:val="0"/>
        <w:overflowPunct w:val="0"/>
        <w:ind w:right="111"/>
        <w:rPr>
          <w:rFonts w:ascii="Geomanist" w:hAnsi="Geomanist"/>
          <w:w w:val="115"/>
          <w:sz w:val="20"/>
          <w:szCs w:val="20"/>
        </w:rPr>
      </w:pPr>
      <w:r w:rsidRPr="00277E23">
        <w:rPr>
          <w:rFonts w:ascii="Geomanist" w:hAnsi="Geomanist"/>
          <w:w w:val="115"/>
          <w:sz w:val="20"/>
          <w:szCs w:val="20"/>
        </w:rPr>
        <w:t>Realizar un</w:t>
      </w:r>
      <w:r w:rsidR="00277E23" w:rsidRPr="00277E23">
        <w:rPr>
          <w:rFonts w:ascii="Geomanist" w:hAnsi="Geomanist"/>
          <w:w w:val="115"/>
          <w:sz w:val="20"/>
          <w:szCs w:val="20"/>
        </w:rPr>
        <w:t xml:space="preserve"> </w:t>
      </w:r>
      <w:r w:rsidRPr="00277E23">
        <w:rPr>
          <w:rFonts w:ascii="Geomanist" w:hAnsi="Geomanist"/>
          <w:w w:val="115"/>
          <w:sz w:val="20"/>
          <w:szCs w:val="20"/>
        </w:rPr>
        <w:t xml:space="preserve">Diplomado en profesionalización en género, diversidad e inclusión </w:t>
      </w:r>
    </w:p>
    <w:p w14:paraId="7BB2F96A" w14:textId="77777777" w:rsidR="00AA3F60" w:rsidRPr="00AA3F60" w:rsidRDefault="00AA3F60" w:rsidP="00420293">
      <w:pPr>
        <w:pStyle w:val="Prrafodelista"/>
        <w:tabs>
          <w:tab w:val="left" w:pos="571"/>
        </w:tabs>
        <w:kinsoku w:val="0"/>
        <w:overflowPunct w:val="0"/>
        <w:ind w:right="111"/>
        <w:rPr>
          <w:rFonts w:ascii="Geomanist" w:hAnsi="Geomanist"/>
          <w:w w:val="115"/>
          <w:sz w:val="20"/>
          <w:szCs w:val="20"/>
        </w:rPr>
      </w:pPr>
    </w:p>
    <w:p w14:paraId="40932F78" w14:textId="3F3A0877" w:rsidR="00420293" w:rsidRPr="00420293" w:rsidRDefault="00AA3F60" w:rsidP="00AA3F60">
      <w:pPr>
        <w:pStyle w:val="Prrafodelista"/>
        <w:tabs>
          <w:tab w:val="left" w:pos="571"/>
        </w:tabs>
        <w:kinsoku w:val="0"/>
        <w:overflowPunct w:val="0"/>
        <w:ind w:left="0" w:right="111"/>
        <w:rPr>
          <w:rFonts w:ascii="Geomanist" w:hAnsi="Geomanist"/>
          <w:w w:val="115"/>
          <w:sz w:val="22"/>
          <w:szCs w:val="22"/>
        </w:rPr>
      </w:pPr>
      <w:r>
        <w:rPr>
          <w:rFonts w:ascii="Geomanist" w:hAnsi="Geomanist"/>
          <w:w w:val="115"/>
          <w:sz w:val="22"/>
          <w:szCs w:val="22"/>
        </w:rPr>
        <w:t xml:space="preserve">Acción </w:t>
      </w:r>
      <w:r w:rsidR="00420293" w:rsidRPr="00420293">
        <w:rPr>
          <w:rFonts w:ascii="Geomanist" w:hAnsi="Geomanist"/>
          <w:w w:val="115"/>
          <w:sz w:val="22"/>
          <w:szCs w:val="22"/>
        </w:rPr>
        <w:t>5.5.2.</w:t>
      </w:r>
      <w:r w:rsidR="00420293" w:rsidRPr="00420293">
        <w:rPr>
          <w:rFonts w:ascii="Geomanist" w:hAnsi="Geomanist"/>
          <w:w w:val="115"/>
          <w:sz w:val="22"/>
          <w:szCs w:val="22"/>
        </w:rPr>
        <w:tab/>
        <w:t>Capacitar al personal y sensibilizar a la comunidad para operar el Manual de Actuación.</w:t>
      </w:r>
    </w:p>
    <w:p w14:paraId="6990D912" w14:textId="77777777" w:rsidR="00420293" w:rsidRDefault="00420293" w:rsidP="00420293">
      <w:pPr>
        <w:pStyle w:val="Prrafodelista"/>
        <w:tabs>
          <w:tab w:val="left" w:pos="571"/>
        </w:tabs>
        <w:kinsoku w:val="0"/>
        <w:overflowPunct w:val="0"/>
        <w:ind w:right="111"/>
        <w:rPr>
          <w:rFonts w:ascii="Geomanist" w:hAnsi="Geomanist"/>
          <w:w w:val="115"/>
          <w:sz w:val="20"/>
          <w:szCs w:val="20"/>
        </w:rPr>
      </w:pPr>
    </w:p>
    <w:p w14:paraId="547763B7" w14:textId="205CEA56" w:rsidR="002C4B59" w:rsidRDefault="002C4B59" w:rsidP="004819AC">
      <w:pPr>
        <w:pStyle w:val="Prrafodelista"/>
        <w:numPr>
          <w:ilvl w:val="0"/>
          <w:numId w:val="25"/>
        </w:numPr>
        <w:tabs>
          <w:tab w:val="left" w:pos="851"/>
        </w:tabs>
        <w:kinsoku w:val="0"/>
        <w:overflowPunct w:val="0"/>
        <w:ind w:left="851" w:right="111"/>
        <w:rPr>
          <w:rFonts w:ascii="Geomanist" w:hAnsi="Geomanist"/>
          <w:w w:val="115"/>
          <w:sz w:val="20"/>
          <w:szCs w:val="20"/>
        </w:rPr>
      </w:pPr>
      <w:r>
        <w:rPr>
          <w:rFonts w:ascii="Geomanist" w:hAnsi="Geomanist"/>
          <w:w w:val="115"/>
          <w:sz w:val="20"/>
          <w:szCs w:val="20"/>
        </w:rPr>
        <w:t>Dar a conocer las rutas críticas de denuncias a l</w:t>
      </w:r>
      <w:r w:rsidR="00D57FC4">
        <w:rPr>
          <w:rFonts w:ascii="Geomanist" w:hAnsi="Geomanist"/>
          <w:w w:val="115"/>
          <w:sz w:val="20"/>
          <w:szCs w:val="20"/>
        </w:rPr>
        <w:t>as diferentes áreas y sensibilizar sobre su uso</w:t>
      </w:r>
    </w:p>
    <w:p w14:paraId="1C5E4A10" w14:textId="77777777" w:rsidR="00AA3F60" w:rsidRPr="00AA3F60" w:rsidRDefault="00AA3F60" w:rsidP="00420293">
      <w:pPr>
        <w:pStyle w:val="Prrafodelista"/>
        <w:tabs>
          <w:tab w:val="left" w:pos="571"/>
        </w:tabs>
        <w:kinsoku w:val="0"/>
        <w:overflowPunct w:val="0"/>
        <w:ind w:right="111"/>
        <w:rPr>
          <w:rFonts w:ascii="Geomanist" w:hAnsi="Geomanist"/>
          <w:w w:val="115"/>
          <w:sz w:val="20"/>
          <w:szCs w:val="20"/>
        </w:rPr>
      </w:pPr>
    </w:p>
    <w:p w14:paraId="3EF94434" w14:textId="7AF3BEA0" w:rsidR="00420293" w:rsidRPr="00420293" w:rsidRDefault="00AA3F60" w:rsidP="00AA3F60">
      <w:pPr>
        <w:pStyle w:val="Prrafodelista"/>
        <w:tabs>
          <w:tab w:val="left" w:pos="571"/>
        </w:tabs>
        <w:kinsoku w:val="0"/>
        <w:overflowPunct w:val="0"/>
        <w:ind w:left="0" w:right="111"/>
        <w:rPr>
          <w:rFonts w:ascii="Geomanist" w:hAnsi="Geomanist"/>
          <w:w w:val="115"/>
          <w:sz w:val="22"/>
          <w:szCs w:val="22"/>
        </w:rPr>
      </w:pPr>
      <w:r>
        <w:rPr>
          <w:rFonts w:ascii="Geomanist" w:hAnsi="Geomanist"/>
          <w:w w:val="115"/>
          <w:sz w:val="22"/>
          <w:szCs w:val="22"/>
        </w:rPr>
        <w:t xml:space="preserve">Acción </w:t>
      </w:r>
      <w:r w:rsidR="00420293" w:rsidRPr="00420293">
        <w:rPr>
          <w:rFonts w:ascii="Geomanist" w:hAnsi="Geomanist"/>
          <w:w w:val="115"/>
          <w:sz w:val="22"/>
          <w:szCs w:val="22"/>
        </w:rPr>
        <w:t>5.5.4.</w:t>
      </w:r>
      <w:r w:rsidR="00420293" w:rsidRPr="00420293">
        <w:rPr>
          <w:rFonts w:ascii="Geomanist" w:hAnsi="Geomanist"/>
          <w:w w:val="115"/>
          <w:sz w:val="22"/>
          <w:szCs w:val="22"/>
        </w:rPr>
        <w:tab/>
        <w:t>Impartir periódicamente un curso sobre Género, dirigido a la comunidad de Posgrado.</w:t>
      </w:r>
    </w:p>
    <w:p w14:paraId="7BBA43BF" w14:textId="77777777" w:rsidR="00420293" w:rsidRDefault="00420293" w:rsidP="00420293">
      <w:pPr>
        <w:pStyle w:val="Prrafodelista"/>
        <w:tabs>
          <w:tab w:val="left" w:pos="571"/>
        </w:tabs>
        <w:kinsoku w:val="0"/>
        <w:overflowPunct w:val="0"/>
        <w:ind w:right="111"/>
        <w:rPr>
          <w:rFonts w:ascii="Geomanist" w:hAnsi="Geomanist"/>
          <w:w w:val="115"/>
          <w:sz w:val="20"/>
          <w:szCs w:val="20"/>
        </w:rPr>
      </w:pPr>
    </w:p>
    <w:p w14:paraId="6D17BB78" w14:textId="7AADBEB5" w:rsidR="00AA3F60" w:rsidRDefault="002C51E8" w:rsidP="004819AC">
      <w:pPr>
        <w:pStyle w:val="Prrafodelista"/>
        <w:numPr>
          <w:ilvl w:val="0"/>
          <w:numId w:val="25"/>
        </w:numPr>
        <w:tabs>
          <w:tab w:val="left" w:pos="571"/>
        </w:tabs>
        <w:kinsoku w:val="0"/>
        <w:overflowPunct w:val="0"/>
        <w:ind w:right="111"/>
        <w:rPr>
          <w:rFonts w:ascii="Geomanist" w:hAnsi="Geomanist"/>
          <w:w w:val="115"/>
          <w:sz w:val="20"/>
          <w:szCs w:val="20"/>
        </w:rPr>
      </w:pPr>
      <w:r w:rsidRPr="002C51E8">
        <w:rPr>
          <w:rFonts w:ascii="Geomanist" w:hAnsi="Geomanist"/>
          <w:w w:val="115"/>
          <w:sz w:val="20"/>
          <w:szCs w:val="20"/>
        </w:rPr>
        <w:t>Implementar un taller con nuevo ingreso de posgrado</w:t>
      </w:r>
    </w:p>
    <w:p w14:paraId="3B745E80" w14:textId="77777777" w:rsidR="00AA3F60" w:rsidRPr="00AA3F60" w:rsidRDefault="00AA3F60" w:rsidP="00420293">
      <w:pPr>
        <w:pStyle w:val="Prrafodelista"/>
        <w:tabs>
          <w:tab w:val="left" w:pos="571"/>
        </w:tabs>
        <w:kinsoku w:val="0"/>
        <w:overflowPunct w:val="0"/>
        <w:ind w:right="111"/>
        <w:rPr>
          <w:rFonts w:ascii="Geomanist" w:hAnsi="Geomanist"/>
          <w:w w:val="115"/>
          <w:sz w:val="20"/>
          <w:szCs w:val="20"/>
        </w:rPr>
      </w:pPr>
    </w:p>
    <w:p w14:paraId="33C5F3D1" w14:textId="24A20F0D" w:rsidR="00420293" w:rsidRPr="00420293" w:rsidRDefault="00AA3F60" w:rsidP="00AA3F60">
      <w:pPr>
        <w:pStyle w:val="Prrafodelista"/>
        <w:tabs>
          <w:tab w:val="left" w:pos="571"/>
        </w:tabs>
        <w:kinsoku w:val="0"/>
        <w:overflowPunct w:val="0"/>
        <w:ind w:left="0" w:right="111"/>
        <w:rPr>
          <w:rFonts w:ascii="Geomanist" w:hAnsi="Geomanist"/>
          <w:w w:val="115"/>
          <w:sz w:val="22"/>
          <w:szCs w:val="22"/>
        </w:rPr>
      </w:pPr>
      <w:r>
        <w:rPr>
          <w:rFonts w:ascii="Geomanist" w:hAnsi="Geomanist"/>
          <w:w w:val="115"/>
          <w:sz w:val="22"/>
          <w:szCs w:val="22"/>
        </w:rPr>
        <w:t xml:space="preserve">Acción </w:t>
      </w:r>
      <w:r w:rsidR="00420293" w:rsidRPr="00420293">
        <w:rPr>
          <w:rFonts w:ascii="Geomanist" w:hAnsi="Geomanist"/>
          <w:w w:val="115"/>
          <w:sz w:val="22"/>
          <w:szCs w:val="22"/>
        </w:rPr>
        <w:t>5.5.5.</w:t>
      </w:r>
      <w:r w:rsidR="00420293" w:rsidRPr="00420293">
        <w:rPr>
          <w:rFonts w:ascii="Geomanist" w:hAnsi="Geomanist"/>
          <w:w w:val="115"/>
          <w:sz w:val="22"/>
          <w:szCs w:val="22"/>
        </w:rPr>
        <w:tab/>
        <w:t>Difundir las acciones internas en esta política institucional y transversal de igualdad y no discriminación.</w:t>
      </w:r>
    </w:p>
    <w:p w14:paraId="4C277576" w14:textId="77777777" w:rsidR="00420293" w:rsidRDefault="00420293" w:rsidP="00420293">
      <w:pPr>
        <w:pStyle w:val="Prrafodelista"/>
        <w:tabs>
          <w:tab w:val="left" w:pos="571"/>
        </w:tabs>
        <w:kinsoku w:val="0"/>
        <w:overflowPunct w:val="0"/>
        <w:ind w:right="111"/>
        <w:rPr>
          <w:rFonts w:ascii="Geomanist" w:hAnsi="Geomanist"/>
          <w:w w:val="115"/>
          <w:sz w:val="20"/>
          <w:szCs w:val="20"/>
        </w:rPr>
      </w:pPr>
    </w:p>
    <w:p w14:paraId="257B5E41" w14:textId="7D62C1FE" w:rsidR="00AA3F60" w:rsidRDefault="00AA247A" w:rsidP="004819AC">
      <w:pPr>
        <w:pStyle w:val="Prrafodelista"/>
        <w:numPr>
          <w:ilvl w:val="0"/>
          <w:numId w:val="25"/>
        </w:numPr>
        <w:tabs>
          <w:tab w:val="left" w:pos="571"/>
        </w:tabs>
        <w:kinsoku w:val="0"/>
        <w:overflowPunct w:val="0"/>
        <w:ind w:right="111"/>
        <w:rPr>
          <w:rFonts w:ascii="Geomanist" w:hAnsi="Geomanist"/>
          <w:w w:val="115"/>
          <w:sz w:val="20"/>
          <w:szCs w:val="20"/>
        </w:rPr>
      </w:pPr>
      <w:r w:rsidRPr="00AA247A">
        <w:rPr>
          <w:rFonts w:ascii="Geomanist" w:hAnsi="Geomanist"/>
          <w:w w:val="115"/>
          <w:sz w:val="20"/>
          <w:szCs w:val="20"/>
        </w:rPr>
        <w:t xml:space="preserve">Elaborar la página web </w:t>
      </w:r>
      <w:r>
        <w:rPr>
          <w:rFonts w:ascii="Geomanist" w:hAnsi="Geomanist"/>
          <w:w w:val="115"/>
          <w:sz w:val="20"/>
          <w:szCs w:val="20"/>
        </w:rPr>
        <w:t>de la Unidad de Igualdad de Género e Inclusión</w:t>
      </w:r>
    </w:p>
    <w:p w14:paraId="6D097C82" w14:textId="77777777" w:rsidR="00AA247A" w:rsidRPr="00AA247A" w:rsidRDefault="00AA247A" w:rsidP="00AA247A">
      <w:pPr>
        <w:pStyle w:val="Prrafodelista"/>
        <w:tabs>
          <w:tab w:val="left" w:pos="571"/>
        </w:tabs>
        <w:kinsoku w:val="0"/>
        <w:overflowPunct w:val="0"/>
        <w:ind w:right="111"/>
        <w:rPr>
          <w:rFonts w:ascii="Geomanist" w:hAnsi="Geomanist"/>
          <w:w w:val="115"/>
          <w:sz w:val="20"/>
          <w:szCs w:val="20"/>
        </w:rPr>
      </w:pPr>
    </w:p>
    <w:p w14:paraId="33B51240" w14:textId="2D83E6BC" w:rsidR="000336F5" w:rsidRPr="00420293" w:rsidRDefault="00AA3F60" w:rsidP="00420293">
      <w:pPr>
        <w:pStyle w:val="Prrafodelista"/>
        <w:tabs>
          <w:tab w:val="left" w:pos="571"/>
        </w:tabs>
        <w:kinsoku w:val="0"/>
        <w:overflowPunct w:val="0"/>
        <w:ind w:left="0" w:right="111"/>
        <w:rPr>
          <w:rFonts w:ascii="Geomanist" w:hAnsi="Geomanist"/>
          <w:w w:val="115"/>
          <w:sz w:val="22"/>
          <w:szCs w:val="22"/>
        </w:rPr>
      </w:pPr>
      <w:r>
        <w:rPr>
          <w:rFonts w:ascii="Geomanist" w:hAnsi="Geomanist"/>
          <w:w w:val="115"/>
          <w:sz w:val="22"/>
          <w:szCs w:val="22"/>
        </w:rPr>
        <w:t xml:space="preserve">Acción </w:t>
      </w:r>
      <w:r w:rsidR="00420293" w:rsidRPr="00420293">
        <w:rPr>
          <w:rFonts w:ascii="Geomanist" w:hAnsi="Geomanist"/>
          <w:w w:val="115"/>
          <w:sz w:val="22"/>
          <w:szCs w:val="22"/>
        </w:rPr>
        <w:t>5.5.6.</w:t>
      </w:r>
      <w:r w:rsidR="00420293" w:rsidRPr="00420293">
        <w:rPr>
          <w:rFonts w:ascii="Geomanist" w:hAnsi="Geomanist"/>
          <w:w w:val="115"/>
          <w:sz w:val="22"/>
          <w:szCs w:val="22"/>
        </w:rPr>
        <w:tab/>
        <w:t>Difundir conferencias, cursos (CONAPRED, INMUJERES, entre otros) y otros eventos ad hoc al interior de la comunidad.</w:t>
      </w:r>
    </w:p>
    <w:p w14:paraId="4FCCCB3C" w14:textId="77777777" w:rsidR="000336F5" w:rsidRDefault="000336F5" w:rsidP="007349A9">
      <w:pPr>
        <w:pStyle w:val="Prrafodelista"/>
        <w:tabs>
          <w:tab w:val="left" w:pos="571"/>
        </w:tabs>
        <w:kinsoku w:val="0"/>
        <w:overflowPunct w:val="0"/>
        <w:ind w:left="0" w:right="111"/>
        <w:rPr>
          <w:rFonts w:ascii="Geomanist" w:hAnsi="Geomanist"/>
          <w:w w:val="115"/>
          <w:sz w:val="20"/>
          <w:szCs w:val="20"/>
        </w:rPr>
      </w:pPr>
    </w:p>
    <w:p w14:paraId="342055EF" w14:textId="074F8A89" w:rsidR="00A70391" w:rsidRDefault="00E26635" w:rsidP="00A70391">
      <w:pPr>
        <w:pStyle w:val="Prrafodelista"/>
        <w:numPr>
          <w:ilvl w:val="0"/>
          <w:numId w:val="25"/>
        </w:numPr>
        <w:tabs>
          <w:tab w:val="left" w:pos="571"/>
        </w:tabs>
        <w:kinsoku w:val="0"/>
        <w:overflowPunct w:val="0"/>
        <w:ind w:right="111"/>
        <w:rPr>
          <w:rFonts w:ascii="Geomanist" w:hAnsi="Geomanist"/>
          <w:w w:val="115"/>
          <w:sz w:val="20"/>
          <w:szCs w:val="20"/>
        </w:rPr>
      </w:pPr>
      <w:r w:rsidRPr="00E26635">
        <w:rPr>
          <w:rFonts w:ascii="Geomanist" w:hAnsi="Geomanist"/>
          <w:w w:val="115"/>
          <w:sz w:val="20"/>
          <w:szCs w:val="20"/>
        </w:rPr>
        <w:t xml:space="preserve">Difundir </w:t>
      </w:r>
      <w:r>
        <w:rPr>
          <w:rFonts w:ascii="Geomanist" w:hAnsi="Geomanist"/>
          <w:w w:val="115"/>
          <w:sz w:val="20"/>
          <w:szCs w:val="20"/>
        </w:rPr>
        <w:t xml:space="preserve">periódicamente </w:t>
      </w:r>
      <w:r w:rsidRPr="00E26635">
        <w:rPr>
          <w:rFonts w:ascii="Geomanist" w:hAnsi="Geomanist"/>
          <w:w w:val="115"/>
          <w:sz w:val="20"/>
          <w:szCs w:val="20"/>
        </w:rPr>
        <w:t>los cursos vía correo electrónica</w:t>
      </w:r>
    </w:p>
    <w:p w14:paraId="21E6DF12" w14:textId="77777777" w:rsidR="00BF3911" w:rsidRPr="00A70391" w:rsidRDefault="00BF3911" w:rsidP="00BF3911">
      <w:pPr>
        <w:pStyle w:val="Prrafodelista"/>
        <w:tabs>
          <w:tab w:val="left" w:pos="571"/>
        </w:tabs>
        <w:kinsoku w:val="0"/>
        <w:overflowPunct w:val="0"/>
        <w:ind w:left="832" w:right="111"/>
        <w:rPr>
          <w:rFonts w:ascii="Geomanist" w:hAnsi="Geomanist"/>
          <w:w w:val="115"/>
          <w:sz w:val="20"/>
          <w:szCs w:val="20"/>
        </w:rPr>
      </w:pPr>
    </w:p>
    <w:p w14:paraId="6D01895C" w14:textId="52196ABA" w:rsidR="000336F5" w:rsidRPr="00A01EDA" w:rsidRDefault="000336F5" w:rsidP="004819AC">
      <w:pPr>
        <w:pStyle w:val="Ttulo3"/>
        <w:numPr>
          <w:ilvl w:val="0"/>
          <w:numId w:val="34"/>
        </w:numPr>
        <w:rPr>
          <w:spacing w:val="-2"/>
          <w:w w:val="115"/>
        </w:rPr>
      </w:pPr>
      <w:bookmarkStart w:id="34" w:name="_Toc181795435"/>
      <w:r w:rsidRPr="00A01EDA">
        <w:rPr>
          <w:w w:val="115"/>
        </w:rPr>
        <w:t>Indicadores</w:t>
      </w:r>
      <w:r w:rsidRPr="00A01EDA">
        <w:rPr>
          <w:spacing w:val="-10"/>
          <w:w w:val="115"/>
        </w:rPr>
        <w:t xml:space="preserve"> </w:t>
      </w:r>
      <w:r w:rsidRPr="00A01EDA">
        <w:rPr>
          <w:w w:val="115"/>
        </w:rPr>
        <w:t>(meta</w:t>
      </w:r>
      <w:r w:rsidRPr="00A01EDA">
        <w:rPr>
          <w:spacing w:val="-9"/>
          <w:w w:val="115"/>
        </w:rPr>
        <w:t xml:space="preserve"> </w:t>
      </w:r>
      <w:r w:rsidRPr="00A01EDA">
        <w:rPr>
          <w:w w:val="115"/>
        </w:rPr>
        <w:t>y</w:t>
      </w:r>
      <w:r w:rsidRPr="00A01EDA">
        <w:rPr>
          <w:spacing w:val="-10"/>
          <w:w w:val="115"/>
        </w:rPr>
        <w:t xml:space="preserve"> </w:t>
      </w:r>
      <w:r w:rsidRPr="00A01EDA">
        <w:rPr>
          <w:spacing w:val="-2"/>
          <w:w w:val="115"/>
        </w:rPr>
        <w:t>parámetros)</w:t>
      </w:r>
      <w:bookmarkEnd w:id="34"/>
    </w:p>
    <w:p w14:paraId="3FA2E7DA" w14:textId="77777777" w:rsidR="000336F5" w:rsidRDefault="000336F5" w:rsidP="007349A9">
      <w:pPr>
        <w:pStyle w:val="Prrafodelista"/>
        <w:tabs>
          <w:tab w:val="left" w:pos="571"/>
        </w:tabs>
        <w:kinsoku w:val="0"/>
        <w:overflowPunct w:val="0"/>
        <w:ind w:left="0" w:right="111"/>
        <w:rPr>
          <w:rFonts w:ascii="Geomanist" w:hAnsi="Geomanist"/>
          <w:w w:val="115"/>
        </w:rPr>
      </w:pPr>
    </w:p>
    <w:tbl>
      <w:tblPr>
        <w:tblW w:w="10615" w:type="dxa"/>
        <w:tblInd w:w="-714" w:type="dxa"/>
        <w:tblLayout w:type="fixed"/>
        <w:tblCellMar>
          <w:left w:w="0" w:type="dxa"/>
          <w:right w:w="0" w:type="dxa"/>
        </w:tblCellMar>
        <w:tblLook w:val="0000" w:firstRow="0" w:lastRow="0" w:firstColumn="0" w:lastColumn="0" w:noHBand="0" w:noVBand="0"/>
      </w:tblPr>
      <w:tblGrid>
        <w:gridCol w:w="1560"/>
        <w:gridCol w:w="1984"/>
        <w:gridCol w:w="2694"/>
        <w:gridCol w:w="1417"/>
        <w:gridCol w:w="1418"/>
        <w:gridCol w:w="1542"/>
      </w:tblGrid>
      <w:tr w:rsidR="000336F5" w:rsidRPr="00F61564" w14:paraId="710027FE" w14:textId="77777777" w:rsidTr="00D955DF">
        <w:trPr>
          <w:trHeight w:val="759"/>
        </w:trPr>
        <w:tc>
          <w:tcPr>
            <w:tcW w:w="10615" w:type="dxa"/>
            <w:gridSpan w:val="6"/>
            <w:tcBorders>
              <w:top w:val="single" w:sz="4" w:space="0" w:color="595959"/>
              <w:left w:val="single" w:sz="4" w:space="0" w:color="595959"/>
              <w:bottom w:val="single" w:sz="4" w:space="0" w:color="595959"/>
              <w:right w:val="single" w:sz="4" w:space="0" w:color="595959"/>
            </w:tcBorders>
            <w:shd w:val="clear" w:color="auto" w:fill="D4C19C"/>
          </w:tcPr>
          <w:p w14:paraId="0A8A26D3" w14:textId="77777777" w:rsidR="000336F5" w:rsidRPr="00F61564" w:rsidRDefault="000336F5" w:rsidP="000336F5">
            <w:pPr>
              <w:pStyle w:val="TableParagraph"/>
              <w:kinsoku w:val="0"/>
              <w:overflowPunct w:val="0"/>
              <w:ind w:left="13"/>
              <w:jc w:val="both"/>
              <w:rPr>
                <w:rFonts w:ascii="Geomanist" w:hAnsi="Geomanist"/>
                <w:b/>
                <w:bCs/>
                <w:color w:val="691C32"/>
                <w:spacing w:val="-10"/>
                <w:w w:val="110"/>
                <w:sz w:val="20"/>
                <w:szCs w:val="20"/>
              </w:rPr>
            </w:pPr>
            <w:r w:rsidRPr="00F61564">
              <w:rPr>
                <w:rFonts w:ascii="Geomanist" w:hAnsi="Geomanist"/>
                <w:b/>
                <w:bCs/>
                <w:color w:val="691C32"/>
                <w:w w:val="110"/>
                <w:sz w:val="20"/>
                <w:szCs w:val="20"/>
              </w:rPr>
              <w:t>Indicadores</w:t>
            </w:r>
            <w:r w:rsidRPr="00F61564">
              <w:rPr>
                <w:rFonts w:ascii="Geomanist" w:hAnsi="Geomanist"/>
                <w:b/>
                <w:bCs/>
                <w:color w:val="691C32"/>
                <w:spacing w:val="-6"/>
                <w:w w:val="110"/>
                <w:sz w:val="20"/>
                <w:szCs w:val="20"/>
              </w:rPr>
              <w:t xml:space="preserve"> </w:t>
            </w:r>
            <w:r w:rsidRPr="00F61564">
              <w:rPr>
                <w:rFonts w:ascii="Geomanist" w:hAnsi="Geomanist"/>
                <w:b/>
                <w:bCs/>
                <w:color w:val="691C32"/>
                <w:w w:val="110"/>
                <w:sz w:val="20"/>
                <w:szCs w:val="20"/>
              </w:rPr>
              <w:t>del</w:t>
            </w:r>
            <w:r w:rsidRPr="00F61564">
              <w:rPr>
                <w:rFonts w:ascii="Geomanist" w:hAnsi="Geomanist"/>
                <w:b/>
                <w:bCs/>
                <w:color w:val="691C32"/>
                <w:spacing w:val="-6"/>
                <w:w w:val="110"/>
                <w:sz w:val="20"/>
                <w:szCs w:val="20"/>
              </w:rPr>
              <w:t xml:space="preserve"> </w:t>
            </w:r>
            <w:r w:rsidRPr="00F61564">
              <w:rPr>
                <w:rFonts w:ascii="Geomanist" w:hAnsi="Geomanist"/>
                <w:b/>
                <w:bCs/>
                <w:color w:val="691C32"/>
                <w:w w:val="110"/>
                <w:sz w:val="20"/>
                <w:szCs w:val="20"/>
              </w:rPr>
              <w:t>Objetivo</w:t>
            </w:r>
            <w:r w:rsidRPr="00F61564">
              <w:rPr>
                <w:rFonts w:ascii="Geomanist" w:hAnsi="Geomanist"/>
                <w:b/>
                <w:bCs/>
                <w:color w:val="691C32"/>
                <w:spacing w:val="-6"/>
                <w:w w:val="110"/>
                <w:sz w:val="20"/>
                <w:szCs w:val="20"/>
              </w:rPr>
              <w:t xml:space="preserve"> </w:t>
            </w:r>
            <w:r w:rsidRPr="00F61564">
              <w:rPr>
                <w:rFonts w:ascii="Geomanist" w:hAnsi="Geomanist"/>
                <w:b/>
                <w:bCs/>
                <w:color w:val="691C32"/>
                <w:spacing w:val="-10"/>
                <w:w w:val="110"/>
                <w:sz w:val="20"/>
                <w:szCs w:val="20"/>
              </w:rPr>
              <w:t>5</w:t>
            </w:r>
            <w:r>
              <w:t xml:space="preserve"> </w:t>
            </w:r>
            <w:r w:rsidRPr="00F66ADA">
              <w:rPr>
                <w:rFonts w:ascii="Geomanist" w:hAnsi="Geomanist"/>
                <w:b/>
                <w:bCs/>
                <w:color w:val="691C32"/>
                <w:spacing w:val="-10"/>
                <w:w w:val="110"/>
                <w:sz w:val="20"/>
                <w:szCs w:val="20"/>
              </w:rPr>
              <w:t>Impulsar el desempeño eficiente y la cohesión interna entre el personal académico, administrativo y estudiantil, para favorecer la vida colegiada, el buen clima organizacional y el liderazgo científico y ético en beneficio de la región.</w:t>
            </w:r>
          </w:p>
        </w:tc>
      </w:tr>
      <w:tr w:rsidR="000336F5" w:rsidRPr="00F61564" w14:paraId="4B2760B7" w14:textId="77777777" w:rsidTr="00AD1358">
        <w:trPr>
          <w:trHeight w:val="849"/>
        </w:trPr>
        <w:tc>
          <w:tcPr>
            <w:tcW w:w="3544" w:type="dxa"/>
            <w:gridSpan w:val="2"/>
            <w:tcBorders>
              <w:top w:val="single" w:sz="4" w:space="0" w:color="595959"/>
              <w:left w:val="single" w:sz="4" w:space="0" w:color="595959"/>
              <w:bottom w:val="single" w:sz="4" w:space="0" w:color="595959"/>
              <w:right w:val="single" w:sz="4" w:space="0" w:color="595959"/>
            </w:tcBorders>
            <w:shd w:val="clear" w:color="auto" w:fill="D4C19C"/>
          </w:tcPr>
          <w:p w14:paraId="2E0B3615" w14:textId="77777777" w:rsidR="000336F5" w:rsidRPr="00F66ADA" w:rsidRDefault="000336F5" w:rsidP="001B699A">
            <w:pPr>
              <w:pStyle w:val="TableParagraph"/>
              <w:kinsoku w:val="0"/>
              <w:overflowPunct w:val="0"/>
              <w:spacing w:before="115"/>
              <w:rPr>
                <w:rFonts w:ascii="Geomanist" w:hAnsi="Geomanist"/>
                <w:sz w:val="20"/>
                <w:szCs w:val="20"/>
              </w:rPr>
            </w:pPr>
          </w:p>
          <w:p w14:paraId="7F269260" w14:textId="77777777" w:rsidR="000336F5" w:rsidRPr="00F61564" w:rsidRDefault="000336F5" w:rsidP="001B699A">
            <w:pPr>
              <w:pStyle w:val="TableParagraph"/>
              <w:kinsoku w:val="0"/>
              <w:overflowPunct w:val="0"/>
              <w:ind w:left="917"/>
              <w:rPr>
                <w:rFonts w:ascii="Geomanist" w:hAnsi="Geomanist"/>
                <w:b/>
                <w:bCs/>
                <w:color w:val="691C32"/>
                <w:spacing w:val="-2"/>
                <w:w w:val="110"/>
                <w:sz w:val="20"/>
                <w:szCs w:val="20"/>
              </w:rPr>
            </w:pPr>
            <w:r w:rsidRPr="00F61564">
              <w:rPr>
                <w:rFonts w:ascii="Geomanist" w:hAnsi="Geomanist"/>
                <w:b/>
                <w:bCs/>
                <w:color w:val="691C32"/>
                <w:spacing w:val="-2"/>
                <w:w w:val="110"/>
                <w:sz w:val="20"/>
                <w:szCs w:val="20"/>
              </w:rPr>
              <w:t>Indicador</w:t>
            </w:r>
          </w:p>
        </w:tc>
        <w:tc>
          <w:tcPr>
            <w:tcW w:w="2694" w:type="dxa"/>
            <w:tcBorders>
              <w:top w:val="single" w:sz="4" w:space="0" w:color="595959"/>
              <w:left w:val="single" w:sz="4" w:space="0" w:color="595959"/>
              <w:bottom w:val="single" w:sz="4" w:space="0" w:color="595959"/>
              <w:right w:val="single" w:sz="4" w:space="0" w:color="595959"/>
            </w:tcBorders>
            <w:shd w:val="clear" w:color="auto" w:fill="D4C19C"/>
          </w:tcPr>
          <w:p w14:paraId="05CA6969" w14:textId="77777777" w:rsidR="000336F5" w:rsidRPr="00F61564" w:rsidRDefault="000336F5" w:rsidP="001B699A">
            <w:pPr>
              <w:pStyle w:val="TableParagraph"/>
              <w:kinsoku w:val="0"/>
              <w:overflowPunct w:val="0"/>
              <w:spacing w:before="225" w:line="249" w:lineRule="auto"/>
              <w:ind w:left="570" w:right="375" w:hanging="175"/>
              <w:jc w:val="center"/>
              <w:rPr>
                <w:rFonts w:ascii="Geomanist" w:hAnsi="Geomanist"/>
                <w:b/>
                <w:bCs/>
                <w:color w:val="691C32"/>
                <w:spacing w:val="-2"/>
                <w:w w:val="115"/>
                <w:sz w:val="20"/>
                <w:szCs w:val="20"/>
              </w:rPr>
            </w:pPr>
            <w:r w:rsidRPr="00F61564">
              <w:rPr>
                <w:rFonts w:ascii="Geomanist" w:hAnsi="Geomanist"/>
                <w:b/>
                <w:bCs/>
                <w:color w:val="691C32"/>
                <w:spacing w:val="-2"/>
                <w:w w:val="115"/>
                <w:sz w:val="20"/>
                <w:szCs w:val="20"/>
              </w:rPr>
              <w:t>Método</w:t>
            </w:r>
            <w:r w:rsidRPr="00F61564">
              <w:rPr>
                <w:rFonts w:ascii="Geomanist" w:hAnsi="Geomanist"/>
                <w:b/>
                <w:bCs/>
                <w:color w:val="691C32"/>
                <w:spacing w:val="-14"/>
                <w:w w:val="115"/>
                <w:sz w:val="20"/>
                <w:szCs w:val="20"/>
              </w:rPr>
              <w:t xml:space="preserve"> </w:t>
            </w:r>
            <w:r w:rsidRPr="00F61564">
              <w:rPr>
                <w:rFonts w:ascii="Geomanist" w:hAnsi="Geomanist"/>
                <w:b/>
                <w:bCs/>
                <w:color w:val="691C32"/>
                <w:spacing w:val="-2"/>
                <w:w w:val="115"/>
                <w:sz w:val="20"/>
                <w:szCs w:val="20"/>
              </w:rPr>
              <w:t>de Cálculo</w:t>
            </w:r>
          </w:p>
        </w:tc>
        <w:tc>
          <w:tcPr>
            <w:tcW w:w="1417" w:type="dxa"/>
            <w:tcBorders>
              <w:top w:val="single" w:sz="4" w:space="0" w:color="595959"/>
              <w:left w:val="single" w:sz="4" w:space="0" w:color="595959"/>
              <w:bottom w:val="single" w:sz="4" w:space="0" w:color="595959"/>
              <w:right w:val="single" w:sz="4" w:space="0" w:color="595959"/>
            </w:tcBorders>
            <w:shd w:val="clear" w:color="auto" w:fill="D4C19C"/>
          </w:tcPr>
          <w:p w14:paraId="413A906D" w14:textId="77777777" w:rsidR="000336F5" w:rsidRDefault="000336F5" w:rsidP="001B699A">
            <w:pPr>
              <w:pStyle w:val="TableParagraph"/>
              <w:kinsoku w:val="0"/>
              <w:overflowPunct w:val="0"/>
              <w:ind w:left="332"/>
              <w:rPr>
                <w:rFonts w:ascii="Geomanist" w:hAnsi="Geomanist"/>
                <w:b/>
                <w:bCs/>
                <w:color w:val="691C32"/>
                <w:w w:val="115"/>
                <w:sz w:val="20"/>
                <w:szCs w:val="20"/>
              </w:rPr>
            </w:pPr>
          </w:p>
          <w:p w14:paraId="7EC370AC" w14:textId="065E2152" w:rsidR="000336F5" w:rsidRPr="00F61564" w:rsidRDefault="000336F5" w:rsidP="001B699A">
            <w:pPr>
              <w:pStyle w:val="TableParagraph"/>
              <w:kinsoku w:val="0"/>
              <w:overflowPunct w:val="0"/>
              <w:ind w:left="332"/>
              <w:rPr>
                <w:rFonts w:ascii="Geomanist" w:hAnsi="Geomanist"/>
                <w:b/>
                <w:bCs/>
                <w:color w:val="691C32"/>
                <w:spacing w:val="-4"/>
                <w:w w:val="115"/>
                <w:sz w:val="20"/>
                <w:szCs w:val="20"/>
              </w:rPr>
            </w:pPr>
            <w:r w:rsidRPr="00F61564">
              <w:rPr>
                <w:rFonts w:ascii="Geomanist" w:hAnsi="Geomanist"/>
                <w:b/>
                <w:bCs/>
                <w:color w:val="691C32"/>
                <w:w w:val="115"/>
                <w:sz w:val="20"/>
                <w:szCs w:val="20"/>
              </w:rPr>
              <w:t>Meta</w:t>
            </w:r>
            <w:r w:rsidRPr="00F61564">
              <w:rPr>
                <w:rFonts w:ascii="Geomanist" w:hAnsi="Geomanist"/>
                <w:b/>
                <w:bCs/>
                <w:color w:val="691C32"/>
                <w:spacing w:val="-7"/>
                <w:w w:val="115"/>
                <w:sz w:val="20"/>
                <w:szCs w:val="20"/>
              </w:rPr>
              <w:t xml:space="preserve"> </w:t>
            </w:r>
            <w:r w:rsidRPr="00F61564">
              <w:rPr>
                <w:rFonts w:ascii="Geomanist" w:hAnsi="Geomanist"/>
                <w:b/>
                <w:bCs/>
                <w:color w:val="691C32"/>
                <w:spacing w:val="-4"/>
                <w:w w:val="115"/>
                <w:sz w:val="20"/>
                <w:szCs w:val="20"/>
              </w:rPr>
              <w:t>202</w:t>
            </w:r>
            <w:r w:rsidR="00D955DF">
              <w:rPr>
                <w:rFonts w:ascii="Geomanist" w:hAnsi="Geomanist"/>
                <w:b/>
                <w:bCs/>
                <w:color w:val="691C32"/>
                <w:spacing w:val="-4"/>
                <w:w w:val="115"/>
                <w:sz w:val="20"/>
                <w:szCs w:val="20"/>
              </w:rPr>
              <w:t>5</w:t>
            </w:r>
          </w:p>
        </w:tc>
        <w:tc>
          <w:tcPr>
            <w:tcW w:w="1418" w:type="dxa"/>
            <w:tcBorders>
              <w:top w:val="single" w:sz="4" w:space="0" w:color="595959"/>
              <w:left w:val="single" w:sz="4" w:space="0" w:color="595959"/>
              <w:bottom w:val="single" w:sz="4" w:space="0" w:color="595959"/>
              <w:right w:val="single" w:sz="4" w:space="0" w:color="595959"/>
            </w:tcBorders>
            <w:shd w:val="clear" w:color="auto" w:fill="D4C19C"/>
          </w:tcPr>
          <w:p w14:paraId="2AC676D7" w14:textId="47C12012" w:rsidR="000336F5" w:rsidRPr="00F61564" w:rsidRDefault="000336F5" w:rsidP="001B699A">
            <w:pPr>
              <w:pStyle w:val="TableParagraph"/>
              <w:kinsoku w:val="0"/>
              <w:overflowPunct w:val="0"/>
              <w:spacing w:before="225" w:line="249" w:lineRule="auto"/>
              <w:ind w:left="487" w:hanging="346"/>
              <w:rPr>
                <w:rFonts w:ascii="Geomanist" w:hAnsi="Geomanist"/>
                <w:b/>
                <w:bCs/>
                <w:color w:val="691C32"/>
                <w:spacing w:val="-4"/>
                <w:w w:val="115"/>
                <w:sz w:val="20"/>
                <w:szCs w:val="20"/>
              </w:rPr>
            </w:pPr>
            <w:r w:rsidRPr="00F61564">
              <w:rPr>
                <w:rFonts w:ascii="Geomanist" w:hAnsi="Geomanist"/>
                <w:b/>
                <w:bCs/>
                <w:color w:val="691C32"/>
                <w:spacing w:val="-2"/>
                <w:w w:val="110"/>
                <w:sz w:val="20"/>
                <w:szCs w:val="20"/>
              </w:rPr>
              <w:t xml:space="preserve">Numerador </w:t>
            </w:r>
            <w:r w:rsidRPr="00F61564">
              <w:rPr>
                <w:rFonts w:ascii="Geomanist" w:hAnsi="Geomanist"/>
                <w:b/>
                <w:bCs/>
                <w:color w:val="691C32"/>
                <w:spacing w:val="-4"/>
                <w:w w:val="115"/>
                <w:sz w:val="20"/>
                <w:szCs w:val="20"/>
              </w:rPr>
              <w:t>202</w:t>
            </w:r>
            <w:r w:rsidR="00D955DF">
              <w:rPr>
                <w:rFonts w:ascii="Geomanist" w:hAnsi="Geomanist"/>
                <w:b/>
                <w:bCs/>
                <w:color w:val="691C32"/>
                <w:spacing w:val="-4"/>
                <w:w w:val="115"/>
                <w:sz w:val="20"/>
                <w:szCs w:val="20"/>
              </w:rPr>
              <w:t>5</w:t>
            </w:r>
          </w:p>
        </w:tc>
        <w:tc>
          <w:tcPr>
            <w:tcW w:w="1542" w:type="dxa"/>
            <w:tcBorders>
              <w:top w:val="single" w:sz="4" w:space="0" w:color="595959"/>
              <w:left w:val="single" w:sz="4" w:space="0" w:color="595959"/>
              <w:bottom w:val="single" w:sz="4" w:space="0" w:color="595959"/>
              <w:right w:val="single" w:sz="4" w:space="0" w:color="595959"/>
            </w:tcBorders>
            <w:shd w:val="clear" w:color="auto" w:fill="D4C19C"/>
          </w:tcPr>
          <w:p w14:paraId="1AC9CF6E" w14:textId="0A806EC4" w:rsidR="000336F5" w:rsidRPr="00F61564" w:rsidRDefault="000336F5" w:rsidP="001B699A">
            <w:pPr>
              <w:pStyle w:val="TableParagraph"/>
              <w:kinsoku w:val="0"/>
              <w:overflowPunct w:val="0"/>
              <w:spacing w:before="225" w:line="249" w:lineRule="auto"/>
              <w:ind w:left="636" w:hanging="470"/>
              <w:rPr>
                <w:rFonts w:ascii="Geomanist" w:hAnsi="Geomanist"/>
                <w:b/>
                <w:bCs/>
                <w:color w:val="691C32"/>
                <w:spacing w:val="-4"/>
                <w:w w:val="115"/>
                <w:sz w:val="20"/>
                <w:szCs w:val="20"/>
              </w:rPr>
            </w:pPr>
            <w:r w:rsidRPr="00F61564">
              <w:rPr>
                <w:rFonts w:ascii="Geomanist" w:hAnsi="Geomanist"/>
                <w:b/>
                <w:bCs/>
                <w:color w:val="691C32"/>
                <w:spacing w:val="-2"/>
                <w:w w:val="110"/>
                <w:sz w:val="20"/>
                <w:szCs w:val="20"/>
              </w:rPr>
              <w:t xml:space="preserve">Denominador </w:t>
            </w:r>
            <w:r w:rsidRPr="00F61564">
              <w:rPr>
                <w:rFonts w:ascii="Geomanist" w:hAnsi="Geomanist"/>
                <w:b/>
                <w:bCs/>
                <w:color w:val="691C32"/>
                <w:spacing w:val="-4"/>
                <w:w w:val="115"/>
                <w:sz w:val="20"/>
                <w:szCs w:val="20"/>
              </w:rPr>
              <w:t>202</w:t>
            </w:r>
            <w:r w:rsidR="00D955DF">
              <w:rPr>
                <w:rFonts w:ascii="Geomanist" w:hAnsi="Geomanist"/>
                <w:b/>
                <w:bCs/>
                <w:color w:val="691C32"/>
                <w:spacing w:val="-4"/>
                <w:w w:val="115"/>
                <w:sz w:val="20"/>
                <w:szCs w:val="20"/>
              </w:rPr>
              <w:t>5</w:t>
            </w:r>
          </w:p>
        </w:tc>
      </w:tr>
      <w:tr w:rsidR="00AD1358" w:rsidRPr="00AD1358" w14:paraId="287F5AD3" w14:textId="77777777" w:rsidTr="003B332C">
        <w:trPr>
          <w:trHeight w:val="1498"/>
        </w:trPr>
        <w:tc>
          <w:tcPr>
            <w:tcW w:w="1560" w:type="dxa"/>
            <w:tcBorders>
              <w:top w:val="single" w:sz="4" w:space="0" w:color="595959"/>
              <w:left w:val="single" w:sz="4" w:space="0" w:color="595959"/>
              <w:bottom w:val="single" w:sz="4" w:space="0" w:color="595959"/>
              <w:right w:val="single" w:sz="4" w:space="0" w:color="595959"/>
            </w:tcBorders>
            <w:shd w:val="clear" w:color="auto" w:fill="F2F2F2"/>
          </w:tcPr>
          <w:p w14:paraId="40B61756" w14:textId="77777777" w:rsidR="000336F5" w:rsidRPr="00AD1358" w:rsidRDefault="000336F5" w:rsidP="001B699A">
            <w:pPr>
              <w:pStyle w:val="TableParagraph"/>
              <w:kinsoku w:val="0"/>
              <w:overflowPunct w:val="0"/>
              <w:rPr>
                <w:rFonts w:ascii="Geomanist" w:hAnsi="Geomanist"/>
                <w:i/>
                <w:iCs/>
                <w:sz w:val="20"/>
                <w:szCs w:val="20"/>
              </w:rPr>
            </w:pPr>
          </w:p>
          <w:p w14:paraId="24AA0354" w14:textId="77777777" w:rsidR="000336F5" w:rsidRPr="00AD1358" w:rsidRDefault="000336F5" w:rsidP="001B699A">
            <w:pPr>
              <w:pStyle w:val="TableParagraph"/>
              <w:kinsoku w:val="0"/>
              <w:overflowPunct w:val="0"/>
              <w:rPr>
                <w:rFonts w:ascii="Geomanist" w:hAnsi="Geomanist"/>
                <w:i/>
                <w:iCs/>
                <w:sz w:val="20"/>
                <w:szCs w:val="20"/>
              </w:rPr>
            </w:pPr>
          </w:p>
          <w:p w14:paraId="294E7320" w14:textId="77777777" w:rsidR="000336F5" w:rsidRPr="00AD1358" w:rsidRDefault="000336F5" w:rsidP="001B699A">
            <w:pPr>
              <w:pStyle w:val="TableParagraph"/>
              <w:kinsoku w:val="0"/>
              <w:overflowPunct w:val="0"/>
              <w:spacing w:before="48"/>
              <w:rPr>
                <w:rFonts w:ascii="Geomanist" w:hAnsi="Geomanist"/>
                <w:i/>
                <w:iCs/>
                <w:sz w:val="20"/>
                <w:szCs w:val="20"/>
              </w:rPr>
            </w:pPr>
          </w:p>
          <w:p w14:paraId="41A362A6" w14:textId="77777777" w:rsidR="000336F5" w:rsidRPr="00AD1358" w:rsidRDefault="000336F5" w:rsidP="00AD1358">
            <w:pPr>
              <w:pStyle w:val="TableParagraph"/>
              <w:kinsoku w:val="0"/>
              <w:overflowPunct w:val="0"/>
              <w:spacing w:line="254" w:lineRule="auto"/>
              <w:ind w:left="123" w:right="103" w:firstLine="77"/>
              <w:jc w:val="center"/>
              <w:rPr>
                <w:rFonts w:ascii="Geomanist" w:hAnsi="Geomanist"/>
                <w:spacing w:val="-2"/>
                <w:w w:val="115"/>
                <w:sz w:val="20"/>
                <w:szCs w:val="20"/>
              </w:rPr>
            </w:pPr>
            <w:r w:rsidRPr="00AD1358">
              <w:rPr>
                <w:rFonts w:ascii="Geomanist" w:hAnsi="Geomanist"/>
                <w:w w:val="115"/>
                <w:sz w:val="20"/>
                <w:szCs w:val="20"/>
              </w:rPr>
              <w:t>Meta</w:t>
            </w:r>
            <w:r w:rsidRPr="00AD1358">
              <w:rPr>
                <w:rFonts w:ascii="Geomanist" w:hAnsi="Geomanist"/>
                <w:spacing w:val="-1"/>
                <w:w w:val="115"/>
                <w:sz w:val="20"/>
                <w:szCs w:val="20"/>
              </w:rPr>
              <w:t xml:space="preserve"> </w:t>
            </w:r>
            <w:r w:rsidRPr="00AD1358">
              <w:rPr>
                <w:rFonts w:ascii="Geomanist" w:hAnsi="Geomanist"/>
                <w:w w:val="115"/>
                <w:sz w:val="20"/>
                <w:szCs w:val="20"/>
              </w:rPr>
              <w:t xml:space="preserve">para </w:t>
            </w:r>
            <w:r w:rsidRPr="00AD1358">
              <w:rPr>
                <w:rFonts w:ascii="Geomanist" w:hAnsi="Geomanist"/>
                <w:spacing w:val="-2"/>
                <w:w w:val="115"/>
                <w:sz w:val="20"/>
                <w:szCs w:val="20"/>
              </w:rPr>
              <w:t>el</w:t>
            </w:r>
            <w:r w:rsidRPr="00AD1358">
              <w:rPr>
                <w:rFonts w:ascii="Geomanist" w:hAnsi="Geomanist"/>
                <w:spacing w:val="-13"/>
                <w:w w:val="115"/>
                <w:sz w:val="20"/>
                <w:szCs w:val="20"/>
              </w:rPr>
              <w:t xml:space="preserve"> </w:t>
            </w:r>
            <w:r w:rsidRPr="00AD1358">
              <w:rPr>
                <w:rFonts w:ascii="Geomanist" w:hAnsi="Geomanist"/>
                <w:spacing w:val="-2"/>
                <w:w w:val="115"/>
                <w:sz w:val="20"/>
                <w:szCs w:val="20"/>
              </w:rPr>
              <w:t>bienestar</w:t>
            </w:r>
          </w:p>
        </w:tc>
        <w:tc>
          <w:tcPr>
            <w:tcW w:w="1984" w:type="dxa"/>
            <w:tcBorders>
              <w:top w:val="single" w:sz="4" w:space="0" w:color="595959"/>
              <w:left w:val="single" w:sz="4" w:space="0" w:color="595959"/>
              <w:bottom w:val="single" w:sz="4" w:space="0" w:color="595959"/>
              <w:right w:val="single" w:sz="4" w:space="0" w:color="595959"/>
            </w:tcBorders>
            <w:shd w:val="clear" w:color="auto" w:fill="F2F2F2"/>
          </w:tcPr>
          <w:p w14:paraId="340C53D8" w14:textId="61FAE368" w:rsidR="000336F5" w:rsidRPr="00AD1358" w:rsidRDefault="000336F5" w:rsidP="001B699A">
            <w:pPr>
              <w:pStyle w:val="TableParagraph"/>
              <w:kinsoku w:val="0"/>
              <w:overflowPunct w:val="0"/>
              <w:spacing w:before="9" w:line="254" w:lineRule="auto"/>
              <w:ind w:left="122" w:right="109"/>
              <w:jc w:val="center"/>
              <w:rPr>
                <w:rFonts w:ascii="Geomanist" w:hAnsi="Geomanist"/>
                <w:spacing w:val="-2"/>
                <w:w w:val="110"/>
                <w:sz w:val="20"/>
                <w:szCs w:val="20"/>
              </w:rPr>
            </w:pPr>
            <w:r w:rsidRPr="00AD1358">
              <w:rPr>
                <w:rFonts w:ascii="Geomanist" w:hAnsi="Geomanist"/>
                <w:w w:val="110"/>
                <w:sz w:val="20"/>
                <w:szCs w:val="20"/>
              </w:rPr>
              <w:t>Número</w:t>
            </w:r>
            <w:r w:rsidRPr="00AD1358">
              <w:rPr>
                <w:rFonts w:ascii="Geomanist" w:hAnsi="Geomanist"/>
                <w:spacing w:val="-1"/>
                <w:w w:val="110"/>
                <w:sz w:val="20"/>
                <w:szCs w:val="20"/>
              </w:rPr>
              <w:t xml:space="preserve"> </w:t>
            </w:r>
            <w:r w:rsidRPr="00AD1358">
              <w:rPr>
                <w:rFonts w:ascii="Geomanist" w:hAnsi="Geomanist"/>
                <w:w w:val="110"/>
                <w:sz w:val="20"/>
                <w:szCs w:val="20"/>
              </w:rPr>
              <w:t xml:space="preserve">de </w:t>
            </w:r>
            <w:r w:rsidRPr="00AD1358">
              <w:rPr>
                <w:rFonts w:ascii="Geomanist" w:hAnsi="Geomanist"/>
                <w:spacing w:val="-2"/>
                <w:w w:val="110"/>
                <w:sz w:val="20"/>
                <w:szCs w:val="20"/>
              </w:rPr>
              <w:t xml:space="preserve">asistencias </w:t>
            </w:r>
            <w:r w:rsidRPr="00AD1358">
              <w:rPr>
                <w:rFonts w:ascii="Geomanist" w:hAnsi="Geomanist"/>
                <w:w w:val="110"/>
                <w:sz w:val="20"/>
                <w:szCs w:val="20"/>
              </w:rPr>
              <w:t>a</w:t>
            </w:r>
            <w:r w:rsidRPr="00AD1358">
              <w:rPr>
                <w:rFonts w:ascii="Geomanist" w:hAnsi="Geomanist"/>
                <w:spacing w:val="-1"/>
                <w:w w:val="110"/>
                <w:sz w:val="20"/>
                <w:szCs w:val="20"/>
              </w:rPr>
              <w:t xml:space="preserve"> </w:t>
            </w:r>
            <w:r w:rsidRPr="00AD1358">
              <w:rPr>
                <w:rFonts w:ascii="Geomanist" w:hAnsi="Geomanist"/>
                <w:w w:val="110"/>
                <w:sz w:val="20"/>
                <w:szCs w:val="20"/>
              </w:rPr>
              <w:t>la Semana</w:t>
            </w:r>
            <w:r w:rsidRPr="00AD1358">
              <w:rPr>
                <w:rFonts w:ascii="Geomanist" w:hAnsi="Geomanist"/>
                <w:spacing w:val="-1"/>
                <w:w w:val="110"/>
                <w:sz w:val="20"/>
                <w:szCs w:val="20"/>
              </w:rPr>
              <w:t xml:space="preserve"> </w:t>
            </w:r>
            <w:r w:rsidRPr="00AD1358">
              <w:rPr>
                <w:rFonts w:ascii="Geomanist" w:hAnsi="Geomanist"/>
                <w:w w:val="110"/>
                <w:sz w:val="20"/>
                <w:szCs w:val="20"/>
              </w:rPr>
              <w:t xml:space="preserve">de </w:t>
            </w:r>
            <w:r w:rsidRPr="00AD1358">
              <w:rPr>
                <w:rFonts w:ascii="Geomanist" w:hAnsi="Geomanist"/>
                <w:spacing w:val="-2"/>
                <w:w w:val="110"/>
                <w:sz w:val="20"/>
                <w:szCs w:val="20"/>
              </w:rPr>
              <w:t>Intercambi</w:t>
            </w:r>
            <w:r w:rsidRPr="00AD1358">
              <w:rPr>
                <w:rFonts w:ascii="Geomanist" w:hAnsi="Geomanist"/>
                <w:spacing w:val="-10"/>
                <w:w w:val="110"/>
                <w:sz w:val="20"/>
                <w:szCs w:val="20"/>
              </w:rPr>
              <w:t xml:space="preserve">o </w:t>
            </w:r>
            <w:r w:rsidRPr="00AD1358">
              <w:rPr>
                <w:rFonts w:ascii="Geomanist" w:hAnsi="Geomanist"/>
                <w:spacing w:val="-2"/>
                <w:w w:val="110"/>
                <w:sz w:val="20"/>
                <w:szCs w:val="20"/>
              </w:rPr>
              <w:t>Académico</w:t>
            </w:r>
          </w:p>
        </w:tc>
        <w:tc>
          <w:tcPr>
            <w:tcW w:w="2694" w:type="dxa"/>
            <w:tcBorders>
              <w:top w:val="single" w:sz="4" w:space="0" w:color="595959"/>
              <w:left w:val="single" w:sz="4" w:space="0" w:color="595959"/>
              <w:bottom w:val="single" w:sz="4" w:space="0" w:color="595959"/>
              <w:right w:val="single" w:sz="4" w:space="0" w:color="595959"/>
            </w:tcBorders>
            <w:shd w:val="clear" w:color="auto" w:fill="F2F2F2"/>
          </w:tcPr>
          <w:p w14:paraId="57F961A1" w14:textId="77777777" w:rsidR="000336F5" w:rsidRPr="00AD1358" w:rsidRDefault="000336F5" w:rsidP="001B699A">
            <w:pPr>
              <w:pStyle w:val="TableParagraph"/>
              <w:kinsoku w:val="0"/>
              <w:overflowPunct w:val="0"/>
              <w:spacing w:before="9" w:line="254" w:lineRule="auto"/>
              <w:ind w:left="114" w:right="104"/>
              <w:jc w:val="center"/>
              <w:rPr>
                <w:rFonts w:ascii="Geomanist" w:hAnsi="Geomanist"/>
                <w:w w:val="110"/>
                <w:sz w:val="20"/>
                <w:szCs w:val="20"/>
              </w:rPr>
            </w:pPr>
            <w:r w:rsidRPr="00AD1358">
              <w:rPr>
                <w:rFonts w:ascii="Geomanist" w:hAnsi="Geomanist"/>
                <w:w w:val="115"/>
                <w:sz w:val="20"/>
                <w:szCs w:val="20"/>
              </w:rPr>
              <w:t>Número</w:t>
            </w:r>
            <w:r w:rsidRPr="00AD1358">
              <w:rPr>
                <w:rFonts w:ascii="Geomanist" w:hAnsi="Geomanist"/>
                <w:spacing w:val="-3"/>
                <w:w w:val="115"/>
                <w:sz w:val="20"/>
                <w:szCs w:val="20"/>
              </w:rPr>
              <w:t xml:space="preserve"> </w:t>
            </w:r>
            <w:r w:rsidRPr="00AD1358">
              <w:rPr>
                <w:rFonts w:ascii="Geomanist" w:hAnsi="Geomanist"/>
                <w:w w:val="115"/>
                <w:sz w:val="20"/>
                <w:szCs w:val="20"/>
              </w:rPr>
              <w:t>de asistencias a la Semana</w:t>
            </w:r>
            <w:r w:rsidRPr="00AD1358">
              <w:rPr>
                <w:rFonts w:ascii="Geomanist" w:hAnsi="Geomanist"/>
                <w:spacing w:val="-3"/>
                <w:w w:val="115"/>
                <w:sz w:val="20"/>
                <w:szCs w:val="20"/>
              </w:rPr>
              <w:t xml:space="preserve"> </w:t>
            </w:r>
            <w:r w:rsidRPr="00AD1358">
              <w:rPr>
                <w:rFonts w:ascii="Geomanist" w:hAnsi="Geomanist"/>
                <w:w w:val="115"/>
                <w:sz w:val="20"/>
                <w:szCs w:val="20"/>
              </w:rPr>
              <w:t xml:space="preserve">de </w:t>
            </w:r>
            <w:r w:rsidRPr="00AD1358">
              <w:rPr>
                <w:rFonts w:ascii="Geomanist" w:hAnsi="Geomanist"/>
                <w:spacing w:val="-2"/>
                <w:w w:val="115"/>
                <w:sz w:val="20"/>
                <w:szCs w:val="20"/>
              </w:rPr>
              <w:t xml:space="preserve">Intercambio </w:t>
            </w:r>
            <w:r w:rsidRPr="00AD1358">
              <w:rPr>
                <w:rFonts w:ascii="Geomanist" w:hAnsi="Geomanist"/>
                <w:w w:val="115"/>
                <w:sz w:val="20"/>
                <w:szCs w:val="20"/>
              </w:rPr>
              <w:t>Académico</w:t>
            </w:r>
            <w:r w:rsidRPr="00AD1358">
              <w:rPr>
                <w:rFonts w:ascii="Geomanist" w:hAnsi="Geomanist"/>
                <w:spacing w:val="-3"/>
                <w:w w:val="115"/>
                <w:sz w:val="20"/>
                <w:szCs w:val="20"/>
              </w:rPr>
              <w:t xml:space="preserve"> </w:t>
            </w:r>
            <w:r w:rsidRPr="00AD1358">
              <w:rPr>
                <w:rFonts w:ascii="Geomanist" w:hAnsi="Geomanist"/>
                <w:w w:val="115"/>
                <w:sz w:val="20"/>
                <w:szCs w:val="20"/>
              </w:rPr>
              <w:t xml:space="preserve">= </w:t>
            </w:r>
            <w:r w:rsidRPr="00AD1358">
              <w:rPr>
                <w:rFonts w:ascii="Geomanist" w:hAnsi="Geomanist"/>
                <w:spacing w:val="-2"/>
                <w:w w:val="115"/>
                <w:sz w:val="20"/>
                <w:szCs w:val="20"/>
              </w:rPr>
              <w:t xml:space="preserve">Número </w:t>
            </w:r>
            <w:r w:rsidRPr="00AD1358">
              <w:rPr>
                <w:rFonts w:ascii="Geomanist" w:hAnsi="Geomanist"/>
                <w:w w:val="110"/>
                <w:sz w:val="20"/>
                <w:szCs w:val="20"/>
              </w:rPr>
              <w:t>asistencias</w:t>
            </w:r>
            <w:r w:rsidRPr="00AD1358">
              <w:rPr>
                <w:rFonts w:ascii="Geomanist" w:hAnsi="Geomanist"/>
                <w:spacing w:val="-16"/>
                <w:w w:val="110"/>
                <w:sz w:val="20"/>
                <w:szCs w:val="20"/>
              </w:rPr>
              <w:t xml:space="preserve"> </w:t>
            </w:r>
            <w:r w:rsidRPr="00AD1358">
              <w:rPr>
                <w:rFonts w:ascii="Geomanist" w:hAnsi="Geomanist"/>
                <w:w w:val="110"/>
                <w:sz w:val="20"/>
                <w:szCs w:val="20"/>
              </w:rPr>
              <w:t>en</w:t>
            </w:r>
            <w:r w:rsidRPr="00AD1358">
              <w:rPr>
                <w:rFonts w:ascii="Geomanist" w:hAnsi="Geomanist"/>
                <w:spacing w:val="-15"/>
                <w:w w:val="110"/>
                <w:sz w:val="20"/>
                <w:szCs w:val="20"/>
              </w:rPr>
              <w:t xml:space="preserve"> </w:t>
            </w:r>
            <w:r w:rsidRPr="00AD1358">
              <w:rPr>
                <w:rFonts w:ascii="Geomanist" w:hAnsi="Geomanist"/>
                <w:w w:val="110"/>
                <w:sz w:val="20"/>
                <w:szCs w:val="20"/>
              </w:rPr>
              <w:t>el</w:t>
            </w:r>
          </w:p>
          <w:p w14:paraId="1523475D" w14:textId="77777777" w:rsidR="000336F5" w:rsidRPr="00AD1358" w:rsidRDefault="000336F5" w:rsidP="001B699A">
            <w:pPr>
              <w:pStyle w:val="TableParagraph"/>
              <w:kinsoku w:val="0"/>
              <w:overflowPunct w:val="0"/>
              <w:spacing w:before="2" w:line="215" w:lineRule="exact"/>
              <w:ind w:right="41"/>
              <w:jc w:val="center"/>
              <w:rPr>
                <w:rFonts w:ascii="Geomanist" w:hAnsi="Geomanist"/>
                <w:spacing w:val="-10"/>
                <w:w w:val="130"/>
                <w:sz w:val="20"/>
                <w:szCs w:val="20"/>
              </w:rPr>
            </w:pPr>
            <w:r w:rsidRPr="00AD1358">
              <w:rPr>
                <w:rFonts w:ascii="Geomanist" w:hAnsi="Geomanist"/>
                <w:w w:val="110"/>
                <w:sz w:val="20"/>
                <w:szCs w:val="20"/>
              </w:rPr>
              <w:t>año</w:t>
            </w:r>
            <w:r w:rsidRPr="00AD1358">
              <w:rPr>
                <w:rFonts w:ascii="Geomanist" w:hAnsi="Geomanist"/>
                <w:spacing w:val="-2"/>
                <w:w w:val="110"/>
                <w:sz w:val="20"/>
                <w:szCs w:val="20"/>
              </w:rPr>
              <w:t xml:space="preserve"> </w:t>
            </w:r>
            <w:r w:rsidRPr="00AD1358">
              <w:rPr>
                <w:rFonts w:ascii="Geomanist" w:hAnsi="Geomanist"/>
                <w:spacing w:val="-10"/>
                <w:w w:val="130"/>
                <w:sz w:val="20"/>
                <w:szCs w:val="20"/>
              </w:rPr>
              <w:t>t</w:t>
            </w:r>
          </w:p>
        </w:tc>
        <w:tc>
          <w:tcPr>
            <w:tcW w:w="1417" w:type="dxa"/>
            <w:tcBorders>
              <w:top w:val="single" w:sz="4" w:space="0" w:color="595959"/>
              <w:left w:val="single" w:sz="4" w:space="0" w:color="595959"/>
              <w:bottom w:val="single" w:sz="4" w:space="0" w:color="595959"/>
              <w:right w:val="single" w:sz="4" w:space="0" w:color="595959"/>
            </w:tcBorders>
            <w:shd w:val="clear" w:color="auto" w:fill="F2F2F2"/>
          </w:tcPr>
          <w:p w14:paraId="05758784" w14:textId="77777777" w:rsidR="000336F5" w:rsidRPr="00AD1358" w:rsidRDefault="000336F5" w:rsidP="001B699A">
            <w:pPr>
              <w:pStyle w:val="TableParagraph"/>
              <w:kinsoku w:val="0"/>
              <w:overflowPunct w:val="0"/>
              <w:rPr>
                <w:rFonts w:ascii="Geomanist" w:hAnsi="Geomanist"/>
                <w:i/>
                <w:iCs/>
                <w:sz w:val="20"/>
                <w:szCs w:val="20"/>
              </w:rPr>
            </w:pPr>
          </w:p>
          <w:p w14:paraId="08DC866F" w14:textId="77777777" w:rsidR="000336F5" w:rsidRPr="00AD1358" w:rsidRDefault="000336F5" w:rsidP="001B699A">
            <w:pPr>
              <w:pStyle w:val="TableParagraph"/>
              <w:kinsoku w:val="0"/>
              <w:overflowPunct w:val="0"/>
              <w:rPr>
                <w:rFonts w:ascii="Geomanist" w:hAnsi="Geomanist"/>
                <w:i/>
                <w:iCs/>
                <w:sz w:val="20"/>
                <w:szCs w:val="20"/>
              </w:rPr>
            </w:pPr>
          </w:p>
          <w:p w14:paraId="0F1DFBA3" w14:textId="77777777" w:rsidR="000336F5" w:rsidRPr="00AD1358" w:rsidRDefault="000336F5" w:rsidP="001B699A">
            <w:pPr>
              <w:pStyle w:val="TableParagraph"/>
              <w:kinsoku w:val="0"/>
              <w:overflowPunct w:val="0"/>
              <w:spacing w:before="168"/>
              <w:rPr>
                <w:rFonts w:ascii="Geomanist" w:hAnsi="Geomanist"/>
                <w:i/>
                <w:iCs/>
                <w:sz w:val="20"/>
                <w:szCs w:val="20"/>
              </w:rPr>
            </w:pPr>
          </w:p>
          <w:p w14:paraId="0C4B4F3F" w14:textId="00A9C72B" w:rsidR="000336F5" w:rsidRPr="00AD1358" w:rsidRDefault="004318A4" w:rsidP="00AD1358">
            <w:pPr>
              <w:pStyle w:val="TableParagraph"/>
              <w:kinsoku w:val="0"/>
              <w:overflowPunct w:val="0"/>
              <w:spacing w:line="254" w:lineRule="auto"/>
              <w:ind w:left="229"/>
              <w:jc w:val="center"/>
              <w:rPr>
                <w:rFonts w:ascii="Geomanist" w:hAnsi="Geomanist"/>
                <w:spacing w:val="-4"/>
                <w:w w:val="110"/>
                <w:sz w:val="20"/>
                <w:szCs w:val="20"/>
              </w:rPr>
            </w:pPr>
            <w:r w:rsidRPr="00AD1358">
              <w:rPr>
                <w:rFonts w:ascii="Geomanist" w:hAnsi="Geomanist"/>
                <w:sz w:val="20"/>
                <w:szCs w:val="20"/>
              </w:rPr>
              <w:t>3</w:t>
            </w:r>
            <w:r w:rsidR="00433AA2">
              <w:rPr>
                <w:rFonts w:ascii="Geomanist" w:hAnsi="Geomanist"/>
                <w:sz w:val="20"/>
                <w:szCs w:val="20"/>
              </w:rPr>
              <w:t>,</w:t>
            </w:r>
            <w:r w:rsidRPr="00AD1358">
              <w:rPr>
                <w:rFonts w:ascii="Geomanist" w:hAnsi="Geomanist"/>
                <w:sz w:val="20"/>
                <w:szCs w:val="20"/>
              </w:rPr>
              <w:t>920</w:t>
            </w:r>
            <w:r w:rsidR="000336F5" w:rsidRPr="00AD1358">
              <w:rPr>
                <w:rFonts w:ascii="Geomanist" w:hAnsi="Geomanist"/>
                <w:sz w:val="20"/>
                <w:szCs w:val="20"/>
              </w:rPr>
              <w:t xml:space="preserve"> (acumula</w:t>
            </w:r>
            <w:r w:rsidR="000336F5" w:rsidRPr="00AD1358">
              <w:rPr>
                <w:rFonts w:ascii="Geomanist" w:hAnsi="Geomanist"/>
                <w:spacing w:val="-4"/>
                <w:w w:val="110"/>
                <w:sz w:val="20"/>
                <w:szCs w:val="20"/>
              </w:rPr>
              <w:t>do)</w:t>
            </w:r>
          </w:p>
        </w:tc>
        <w:tc>
          <w:tcPr>
            <w:tcW w:w="1418" w:type="dxa"/>
            <w:tcBorders>
              <w:top w:val="single" w:sz="4" w:space="0" w:color="595959"/>
              <w:left w:val="single" w:sz="4" w:space="0" w:color="595959"/>
              <w:bottom w:val="single" w:sz="4" w:space="0" w:color="595959"/>
              <w:right w:val="single" w:sz="4" w:space="0" w:color="595959"/>
            </w:tcBorders>
            <w:shd w:val="clear" w:color="auto" w:fill="F2F2F2"/>
          </w:tcPr>
          <w:p w14:paraId="402BCBC0" w14:textId="77777777" w:rsidR="000336F5" w:rsidRPr="00AD1358" w:rsidRDefault="000336F5" w:rsidP="001B699A">
            <w:pPr>
              <w:pStyle w:val="TableParagraph"/>
              <w:kinsoku w:val="0"/>
              <w:overflowPunct w:val="0"/>
              <w:rPr>
                <w:rFonts w:ascii="Geomanist" w:hAnsi="Geomanist"/>
                <w:i/>
                <w:iCs/>
                <w:sz w:val="20"/>
                <w:szCs w:val="20"/>
              </w:rPr>
            </w:pPr>
          </w:p>
          <w:p w14:paraId="6B345080" w14:textId="77777777" w:rsidR="000336F5" w:rsidRPr="00AD1358" w:rsidRDefault="000336F5" w:rsidP="001B699A">
            <w:pPr>
              <w:pStyle w:val="TableParagraph"/>
              <w:kinsoku w:val="0"/>
              <w:overflowPunct w:val="0"/>
              <w:rPr>
                <w:rFonts w:ascii="Geomanist" w:hAnsi="Geomanist"/>
                <w:i/>
                <w:iCs/>
                <w:sz w:val="20"/>
                <w:szCs w:val="20"/>
              </w:rPr>
            </w:pPr>
          </w:p>
          <w:p w14:paraId="510130D7" w14:textId="77777777" w:rsidR="000336F5" w:rsidRPr="00AD1358" w:rsidRDefault="000336F5" w:rsidP="001B699A">
            <w:pPr>
              <w:pStyle w:val="TableParagraph"/>
              <w:kinsoku w:val="0"/>
              <w:overflowPunct w:val="0"/>
              <w:spacing w:before="173"/>
              <w:rPr>
                <w:rFonts w:ascii="Geomanist" w:hAnsi="Geomanist"/>
                <w:i/>
                <w:iCs/>
                <w:sz w:val="20"/>
                <w:szCs w:val="20"/>
              </w:rPr>
            </w:pPr>
          </w:p>
          <w:p w14:paraId="35BB8923" w14:textId="20042D33" w:rsidR="000336F5" w:rsidRPr="00AD1358" w:rsidRDefault="00AD1358" w:rsidP="001B699A">
            <w:pPr>
              <w:pStyle w:val="TableParagraph"/>
              <w:kinsoku w:val="0"/>
              <w:overflowPunct w:val="0"/>
              <w:ind w:left="8" w:right="2"/>
              <w:jc w:val="center"/>
              <w:rPr>
                <w:rFonts w:ascii="Geomanist" w:hAnsi="Geomanist"/>
                <w:spacing w:val="-5"/>
                <w:w w:val="110"/>
                <w:sz w:val="20"/>
                <w:szCs w:val="20"/>
              </w:rPr>
            </w:pPr>
            <w:r w:rsidRPr="00AD1358">
              <w:rPr>
                <w:rFonts w:ascii="Geomanist" w:hAnsi="Geomanist"/>
                <w:spacing w:val="-5"/>
                <w:w w:val="110"/>
                <w:sz w:val="20"/>
                <w:szCs w:val="20"/>
              </w:rPr>
              <w:t>500</w:t>
            </w:r>
          </w:p>
        </w:tc>
        <w:tc>
          <w:tcPr>
            <w:tcW w:w="1542" w:type="dxa"/>
            <w:tcBorders>
              <w:top w:val="single" w:sz="4" w:space="0" w:color="595959"/>
              <w:left w:val="single" w:sz="4" w:space="0" w:color="595959"/>
              <w:bottom w:val="single" w:sz="4" w:space="0" w:color="595959"/>
              <w:right w:val="single" w:sz="4" w:space="0" w:color="595959"/>
            </w:tcBorders>
            <w:shd w:val="clear" w:color="auto" w:fill="F2F2F2"/>
          </w:tcPr>
          <w:p w14:paraId="7688E62B" w14:textId="77777777" w:rsidR="000336F5" w:rsidRPr="00AD1358" w:rsidRDefault="000336F5" w:rsidP="001B699A">
            <w:pPr>
              <w:pStyle w:val="TableParagraph"/>
              <w:kinsoku w:val="0"/>
              <w:overflowPunct w:val="0"/>
              <w:rPr>
                <w:rFonts w:ascii="Geomanist" w:hAnsi="Geomanist"/>
                <w:i/>
                <w:iCs/>
                <w:sz w:val="20"/>
                <w:szCs w:val="20"/>
              </w:rPr>
            </w:pPr>
          </w:p>
          <w:p w14:paraId="7CF2F362" w14:textId="77777777" w:rsidR="000336F5" w:rsidRPr="00AD1358" w:rsidRDefault="000336F5" w:rsidP="001B699A">
            <w:pPr>
              <w:pStyle w:val="TableParagraph"/>
              <w:kinsoku w:val="0"/>
              <w:overflowPunct w:val="0"/>
              <w:rPr>
                <w:rFonts w:ascii="Geomanist" w:hAnsi="Geomanist"/>
                <w:i/>
                <w:iCs/>
                <w:sz w:val="20"/>
                <w:szCs w:val="20"/>
              </w:rPr>
            </w:pPr>
          </w:p>
          <w:p w14:paraId="0F6FE8DF" w14:textId="77777777" w:rsidR="000336F5" w:rsidRPr="00AD1358" w:rsidRDefault="000336F5" w:rsidP="001B699A">
            <w:pPr>
              <w:pStyle w:val="TableParagraph"/>
              <w:kinsoku w:val="0"/>
              <w:overflowPunct w:val="0"/>
              <w:spacing w:before="173"/>
              <w:rPr>
                <w:rFonts w:ascii="Geomanist" w:hAnsi="Geomanist"/>
                <w:i/>
                <w:iCs/>
                <w:sz w:val="20"/>
                <w:szCs w:val="20"/>
              </w:rPr>
            </w:pPr>
          </w:p>
          <w:p w14:paraId="534566A3" w14:textId="2210DD3B" w:rsidR="000336F5" w:rsidRPr="00AD1358" w:rsidRDefault="00AD1358" w:rsidP="001B699A">
            <w:pPr>
              <w:pStyle w:val="TableParagraph"/>
              <w:kinsoku w:val="0"/>
              <w:overflowPunct w:val="0"/>
              <w:ind w:left="14" w:right="2"/>
              <w:jc w:val="center"/>
              <w:rPr>
                <w:rFonts w:ascii="Geomanist" w:hAnsi="Geomanist"/>
                <w:spacing w:val="-10"/>
                <w:w w:val="75"/>
                <w:sz w:val="20"/>
                <w:szCs w:val="20"/>
              </w:rPr>
            </w:pPr>
            <w:r w:rsidRPr="00AD1358">
              <w:rPr>
                <w:rFonts w:ascii="Geomanist" w:hAnsi="Geomanist"/>
                <w:spacing w:val="-10"/>
                <w:w w:val="75"/>
                <w:sz w:val="20"/>
                <w:szCs w:val="20"/>
              </w:rPr>
              <w:t>NA</w:t>
            </w:r>
          </w:p>
        </w:tc>
      </w:tr>
      <w:tr w:rsidR="00AD1358" w:rsidRPr="00AD1358" w14:paraId="3806CAFA" w14:textId="77777777" w:rsidTr="00433AA2">
        <w:trPr>
          <w:trHeight w:val="1463"/>
        </w:trPr>
        <w:tc>
          <w:tcPr>
            <w:tcW w:w="1560" w:type="dxa"/>
            <w:tcBorders>
              <w:top w:val="single" w:sz="4" w:space="0" w:color="595959"/>
              <w:left w:val="single" w:sz="4" w:space="0" w:color="595959"/>
              <w:bottom w:val="single" w:sz="4" w:space="0" w:color="595959"/>
              <w:right w:val="single" w:sz="4" w:space="0" w:color="595959"/>
            </w:tcBorders>
          </w:tcPr>
          <w:p w14:paraId="38CC21CD" w14:textId="77777777" w:rsidR="000336F5" w:rsidRPr="00AD1358" w:rsidRDefault="000336F5" w:rsidP="001B699A">
            <w:pPr>
              <w:pStyle w:val="TableParagraph"/>
              <w:kinsoku w:val="0"/>
              <w:overflowPunct w:val="0"/>
              <w:rPr>
                <w:rFonts w:ascii="Geomanist" w:hAnsi="Geomanist"/>
                <w:i/>
                <w:iCs/>
                <w:sz w:val="20"/>
                <w:szCs w:val="20"/>
              </w:rPr>
            </w:pPr>
          </w:p>
          <w:p w14:paraId="0A398473" w14:textId="77777777" w:rsidR="000336F5" w:rsidRPr="00AD1358" w:rsidRDefault="000336F5" w:rsidP="001B699A">
            <w:pPr>
              <w:pStyle w:val="TableParagraph"/>
              <w:kinsoku w:val="0"/>
              <w:overflowPunct w:val="0"/>
              <w:spacing w:before="33"/>
              <w:rPr>
                <w:rFonts w:ascii="Geomanist" w:hAnsi="Geomanist"/>
                <w:i/>
                <w:iCs/>
                <w:sz w:val="20"/>
                <w:szCs w:val="20"/>
              </w:rPr>
            </w:pPr>
          </w:p>
          <w:p w14:paraId="5B9AF47C" w14:textId="77777777" w:rsidR="000336F5" w:rsidRPr="00AD1358" w:rsidRDefault="000336F5" w:rsidP="00433AA2">
            <w:pPr>
              <w:pStyle w:val="TableParagraph"/>
              <w:kinsoku w:val="0"/>
              <w:overflowPunct w:val="0"/>
              <w:spacing w:before="1" w:line="254" w:lineRule="auto"/>
              <w:ind w:left="672" w:right="216" w:hanging="504"/>
              <w:jc w:val="center"/>
              <w:rPr>
                <w:rFonts w:ascii="Geomanist" w:hAnsi="Geomanist"/>
                <w:spacing w:val="-10"/>
                <w:sz w:val="20"/>
                <w:szCs w:val="20"/>
              </w:rPr>
            </w:pPr>
            <w:r w:rsidRPr="00AD1358">
              <w:rPr>
                <w:rFonts w:ascii="Geomanist" w:hAnsi="Geomanist"/>
                <w:spacing w:val="-2"/>
                <w:sz w:val="20"/>
                <w:szCs w:val="20"/>
              </w:rPr>
              <w:t>Parámetro</w:t>
            </w:r>
            <w:r w:rsidRPr="00AD1358">
              <w:rPr>
                <w:rFonts w:ascii="Geomanist" w:hAnsi="Geomanist"/>
                <w:spacing w:val="80"/>
                <w:sz w:val="20"/>
                <w:szCs w:val="20"/>
              </w:rPr>
              <w:t xml:space="preserve"> </w:t>
            </w:r>
            <w:r w:rsidRPr="00AD1358">
              <w:rPr>
                <w:rFonts w:ascii="Geomanist" w:hAnsi="Geomanist"/>
                <w:spacing w:val="-10"/>
                <w:sz w:val="20"/>
                <w:szCs w:val="20"/>
              </w:rPr>
              <w:t>1</w:t>
            </w:r>
          </w:p>
        </w:tc>
        <w:tc>
          <w:tcPr>
            <w:tcW w:w="1984" w:type="dxa"/>
            <w:tcBorders>
              <w:top w:val="single" w:sz="4" w:space="0" w:color="595959"/>
              <w:left w:val="single" w:sz="4" w:space="0" w:color="595959"/>
              <w:bottom w:val="single" w:sz="4" w:space="0" w:color="595959"/>
              <w:right w:val="single" w:sz="4" w:space="0" w:color="595959"/>
            </w:tcBorders>
          </w:tcPr>
          <w:p w14:paraId="62A2288A" w14:textId="77777777" w:rsidR="000336F5" w:rsidRPr="00AD1358" w:rsidRDefault="000336F5" w:rsidP="001B699A">
            <w:pPr>
              <w:pStyle w:val="TableParagraph"/>
              <w:kinsoku w:val="0"/>
              <w:overflowPunct w:val="0"/>
              <w:spacing w:before="9" w:line="254" w:lineRule="auto"/>
              <w:ind w:left="119" w:right="105" w:hanging="1"/>
              <w:jc w:val="center"/>
              <w:rPr>
                <w:rFonts w:ascii="Geomanist" w:hAnsi="Geomanist"/>
                <w:spacing w:val="-2"/>
                <w:w w:val="115"/>
                <w:sz w:val="20"/>
                <w:szCs w:val="20"/>
              </w:rPr>
            </w:pPr>
            <w:r w:rsidRPr="00AD1358">
              <w:rPr>
                <w:rFonts w:ascii="Geomanist" w:hAnsi="Geomanist"/>
                <w:w w:val="115"/>
                <w:sz w:val="20"/>
                <w:szCs w:val="20"/>
              </w:rPr>
              <w:t>Número</w:t>
            </w:r>
            <w:r w:rsidRPr="00AD1358">
              <w:rPr>
                <w:rFonts w:ascii="Geomanist" w:hAnsi="Geomanist"/>
                <w:spacing w:val="-3"/>
                <w:w w:val="115"/>
                <w:sz w:val="20"/>
                <w:szCs w:val="20"/>
              </w:rPr>
              <w:t xml:space="preserve"> </w:t>
            </w:r>
            <w:r w:rsidRPr="00AD1358">
              <w:rPr>
                <w:rFonts w:ascii="Geomanist" w:hAnsi="Geomanist"/>
                <w:w w:val="115"/>
                <w:sz w:val="20"/>
                <w:szCs w:val="20"/>
              </w:rPr>
              <w:t xml:space="preserve">de </w:t>
            </w:r>
            <w:r w:rsidRPr="00AD1358">
              <w:rPr>
                <w:rFonts w:ascii="Geomanist" w:hAnsi="Geomanist"/>
                <w:spacing w:val="-2"/>
                <w:w w:val="115"/>
                <w:sz w:val="20"/>
                <w:szCs w:val="20"/>
              </w:rPr>
              <w:t xml:space="preserve">personas </w:t>
            </w:r>
            <w:r w:rsidRPr="00AD1358">
              <w:rPr>
                <w:rFonts w:ascii="Geomanist" w:hAnsi="Geomanist"/>
                <w:w w:val="115"/>
                <w:sz w:val="20"/>
                <w:szCs w:val="20"/>
              </w:rPr>
              <w:t>usuarias</w:t>
            </w:r>
            <w:r w:rsidRPr="00AD1358">
              <w:rPr>
                <w:rFonts w:ascii="Geomanist" w:hAnsi="Geomanist"/>
                <w:spacing w:val="-16"/>
                <w:w w:val="115"/>
                <w:sz w:val="20"/>
                <w:szCs w:val="20"/>
              </w:rPr>
              <w:t xml:space="preserve"> </w:t>
            </w:r>
            <w:r w:rsidRPr="00AD1358">
              <w:rPr>
                <w:rFonts w:ascii="Geomanist" w:hAnsi="Geomanist"/>
                <w:w w:val="115"/>
                <w:sz w:val="20"/>
                <w:szCs w:val="20"/>
              </w:rPr>
              <w:t xml:space="preserve">de </w:t>
            </w:r>
            <w:r w:rsidRPr="00AD1358">
              <w:rPr>
                <w:rFonts w:ascii="Geomanist" w:hAnsi="Geomanist"/>
                <w:spacing w:val="-2"/>
                <w:w w:val="110"/>
                <w:sz w:val="20"/>
                <w:szCs w:val="20"/>
              </w:rPr>
              <w:t>los</w:t>
            </w:r>
            <w:r w:rsidRPr="00AD1358">
              <w:rPr>
                <w:rFonts w:ascii="Geomanist" w:hAnsi="Geomanist"/>
                <w:spacing w:val="-14"/>
                <w:w w:val="110"/>
                <w:sz w:val="20"/>
                <w:szCs w:val="20"/>
              </w:rPr>
              <w:t xml:space="preserve"> </w:t>
            </w:r>
            <w:r w:rsidRPr="00AD1358">
              <w:rPr>
                <w:rFonts w:ascii="Geomanist" w:hAnsi="Geomanist"/>
                <w:spacing w:val="-2"/>
                <w:w w:val="110"/>
                <w:sz w:val="20"/>
                <w:szCs w:val="20"/>
              </w:rPr>
              <w:t xml:space="preserve">servicios </w:t>
            </w:r>
            <w:r w:rsidRPr="00AD1358">
              <w:rPr>
                <w:rFonts w:ascii="Geomanist" w:hAnsi="Geomanist"/>
                <w:spacing w:val="-2"/>
                <w:w w:val="115"/>
                <w:sz w:val="20"/>
                <w:szCs w:val="20"/>
              </w:rPr>
              <w:t>instituciona</w:t>
            </w:r>
          </w:p>
          <w:p w14:paraId="01FA1AC4" w14:textId="77777777" w:rsidR="000336F5" w:rsidRPr="00AD1358" w:rsidRDefault="000336F5" w:rsidP="001B699A">
            <w:pPr>
              <w:pStyle w:val="TableParagraph"/>
              <w:kinsoku w:val="0"/>
              <w:overflowPunct w:val="0"/>
              <w:spacing w:line="216" w:lineRule="exact"/>
              <w:ind w:left="102" w:right="91"/>
              <w:jc w:val="center"/>
              <w:rPr>
                <w:rFonts w:ascii="Geomanist" w:hAnsi="Geomanist"/>
                <w:spacing w:val="-4"/>
                <w:sz w:val="20"/>
                <w:szCs w:val="20"/>
              </w:rPr>
            </w:pPr>
            <w:r w:rsidRPr="00AD1358">
              <w:rPr>
                <w:rFonts w:ascii="Geomanist" w:hAnsi="Geomanist"/>
                <w:spacing w:val="-4"/>
                <w:sz w:val="20"/>
                <w:szCs w:val="20"/>
              </w:rPr>
              <w:t>les.</w:t>
            </w:r>
          </w:p>
        </w:tc>
        <w:tc>
          <w:tcPr>
            <w:tcW w:w="2694" w:type="dxa"/>
            <w:tcBorders>
              <w:top w:val="single" w:sz="4" w:space="0" w:color="595959"/>
              <w:left w:val="single" w:sz="4" w:space="0" w:color="595959"/>
              <w:bottom w:val="single" w:sz="4" w:space="0" w:color="595959"/>
              <w:right w:val="single" w:sz="4" w:space="0" w:color="595959"/>
            </w:tcBorders>
          </w:tcPr>
          <w:p w14:paraId="72E18281" w14:textId="77777777" w:rsidR="000336F5" w:rsidRPr="00AD1358" w:rsidRDefault="000336F5" w:rsidP="001B699A">
            <w:pPr>
              <w:pStyle w:val="TableParagraph"/>
              <w:kinsoku w:val="0"/>
              <w:overflowPunct w:val="0"/>
              <w:spacing w:before="9" w:line="254" w:lineRule="auto"/>
              <w:ind w:left="147" w:right="136" w:hanging="1"/>
              <w:jc w:val="center"/>
              <w:rPr>
                <w:rFonts w:ascii="Geomanist" w:hAnsi="Geomanist"/>
                <w:w w:val="110"/>
                <w:sz w:val="20"/>
                <w:szCs w:val="20"/>
              </w:rPr>
            </w:pPr>
            <w:r w:rsidRPr="00AD1358">
              <w:rPr>
                <w:rFonts w:ascii="Geomanist" w:hAnsi="Geomanist"/>
                <w:w w:val="110"/>
                <w:sz w:val="20"/>
                <w:szCs w:val="20"/>
              </w:rPr>
              <w:t>Número</w:t>
            </w:r>
            <w:r w:rsidRPr="00AD1358">
              <w:rPr>
                <w:rFonts w:ascii="Geomanist" w:hAnsi="Geomanist"/>
                <w:spacing w:val="-1"/>
                <w:w w:val="110"/>
                <w:sz w:val="20"/>
                <w:szCs w:val="20"/>
              </w:rPr>
              <w:t xml:space="preserve"> </w:t>
            </w:r>
            <w:r w:rsidRPr="00AD1358">
              <w:rPr>
                <w:rFonts w:ascii="Geomanist" w:hAnsi="Geomanist"/>
                <w:w w:val="110"/>
                <w:sz w:val="20"/>
                <w:szCs w:val="20"/>
              </w:rPr>
              <w:t xml:space="preserve">de </w:t>
            </w:r>
            <w:r w:rsidRPr="00AD1358">
              <w:rPr>
                <w:rFonts w:ascii="Geomanist" w:hAnsi="Geomanist"/>
                <w:spacing w:val="-2"/>
                <w:w w:val="110"/>
                <w:sz w:val="20"/>
                <w:szCs w:val="20"/>
              </w:rPr>
              <w:t xml:space="preserve">personas </w:t>
            </w:r>
            <w:r w:rsidRPr="00AD1358">
              <w:rPr>
                <w:rFonts w:ascii="Geomanist" w:hAnsi="Geomanist"/>
                <w:w w:val="110"/>
                <w:sz w:val="20"/>
                <w:szCs w:val="20"/>
              </w:rPr>
              <w:t xml:space="preserve">usuarias de los </w:t>
            </w:r>
            <w:r w:rsidRPr="00AD1358">
              <w:rPr>
                <w:rFonts w:ascii="Geomanist" w:hAnsi="Geomanist"/>
                <w:spacing w:val="-2"/>
                <w:w w:val="110"/>
                <w:sz w:val="20"/>
                <w:szCs w:val="20"/>
              </w:rPr>
              <w:t xml:space="preserve">servicios </w:t>
            </w:r>
            <w:r w:rsidRPr="00AD1358">
              <w:rPr>
                <w:rFonts w:ascii="Geomanist" w:hAnsi="Geomanist"/>
                <w:w w:val="110"/>
                <w:sz w:val="20"/>
                <w:szCs w:val="20"/>
              </w:rPr>
              <w:t>institucionales =</w:t>
            </w:r>
          </w:p>
          <w:p w14:paraId="1604DA26" w14:textId="77777777" w:rsidR="00433AA2" w:rsidRPr="00AD1358" w:rsidRDefault="000336F5" w:rsidP="00433AA2">
            <w:pPr>
              <w:pStyle w:val="TableParagraph"/>
              <w:kinsoku w:val="0"/>
              <w:overflowPunct w:val="0"/>
              <w:spacing w:before="9" w:line="254" w:lineRule="auto"/>
              <w:ind w:left="116" w:right="106" w:hanging="2"/>
              <w:jc w:val="center"/>
              <w:rPr>
                <w:rFonts w:ascii="Geomanist" w:hAnsi="Geomanist"/>
                <w:spacing w:val="-2"/>
                <w:w w:val="115"/>
                <w:sz w:val="20"/>
                <w:szCs w:val="20"/>
              </w:rPr>
            </w:pPr>
            <w:r w:rsidRPr="00AD1358">
              <w:rPr>
                <w:rFonts w:ascii="Geomanist" w:hAnsi="Geomanist"/>
                <w:spacing w:val="-2"/>
                <w:w w:val="110"/>
                <w:sz w:val="20"/>
                <w:szCs w:val="20"/>
              </w:rPr>
              <w:t>(Personas</w:t>
            </w:r>
            <w:r w:rsidR="00433AA2">
              <w:rPr>
                <w:rFonts w:ascii="Geomanist" w:hAnsi="Geomanist"/>
                <w:spacing w:val="-2"/>
                <w:w w:val="110"/>
                <w:sz w:val="20"/>
                <w:szCs w:val="20"/>
              </w:rPr>
              <w:t xml:space="preserve"> </w:t>
            </w:r>
            <w:r w:rsidR="00433AA2" w:rsidRPr="00AD1358">
              <w:rPr>
                <w:rFonts w:ascii="Geomanist" w:hAnsi="Geomanist"/>
                <w:w w:val="115"/>
                <w:sz w:val="20"/>
                <w:szCs w:val="20"/>
              </w:rPr>
              <w:t>usuarias</w:t>
            </w:r>
            <w:r w:rsidR="00433AA2" w:rsidRPr="00AD1358">
              <w:rPr>
                <w:rFonts w:ascii="Geomanist" w:hAnsi="Geomanist"/>
                <w:spacing w:val="-3"/>
                <w:w w:val="115"/>
                <w:sz w:val="20"/>
                <w:szCs w:val="20"/>
              </w:rPr>
              <w:t xml:space="preserve"> </w:t>
            </w:r>
            <w:r w:rsidR="00433AA2" w:rsidRPr="00AD1358">
              <w:rPr>
                <w:rFonts w:ascii="Geomanist" w:hAnsi="Geomanist"/>
                <w:w w:val="115"/>
                <w:sz w:val="20"/>
                <w:szCs w:val="20"/>
              </w:rPr>
              <w:t>de Servicios</w:t>
            </w:r>
            <w:r w:rsidR="00433AA2" w:rsidRPr="00AD1358">
              <w:rPr>
                <w:rFonts w:ascii="Geomanist" w:hAnsi="Geomanist"/>
                <w:spacing w:val="-1"/>
                <w:w w:val="115"/>
                <w:sz w:val="20"/>
                <w:szCs w:val="20"/>
              </w:rPr>
              <w:t xml:space="preserve"> </w:t>
            </w:r>
            <w:r w:rsidR="00433AA2" w:rsidRPr="00AD1358">
              <w:rPr>
                <w:rFonts w:ascii="Geomanist" w:hAnsi="Geomanist"/>
                <w:w w:val="115"/>
                <w:sz w:val="20"/>
                <w:szCs w:val="20"/>
              </w:rPr>
              <w:t xml:space="preserve">de </w:t>
            </w:r>
            <w:r w:rsidR="00433AA2" w:rsidRPr="00AD1358">
              <w:rPr>
                <w:rFonts w:ascii="Geomanist" w:hAnsi="Geomanist"/>
                <w:spacing w:val="-2"/>
                <w:w w:val="115"/>
                <w:sz w:val="20"/>
                <w:szCs w:val="20"/>
              </w:rPr>
              <w:t xml:space="preserve">Información </w:t>
            </w:r>
            <w:r w:rsidR="00433AA2" w:rsidRPr="00AD1358">
              <w:rPr>
                <w:rFonts w:ascii="Geomanist" w:hAnsi="Geomanist"/>
                <w:w w:val="115"/>
                <w:sz w:val="20"/>
                <w:szCs w:val="20"/>
              </w:rPr>
              <w:t>Bibliotecaria)</w:t>
            </w:r>
            <w:r w:rsidR="00433AA2" w:rsidRPr="00AD1358">
              <w:rPr>
                <w:rFonts w:ascii="Geomanist" w:hAnsi="Geomanist"/>
                <w:spacing w:val="-1"/>
                <w:w w:val="115"/>
                <w:sz w:val="20"/>
                <w:szCs w:val="20"/>
              </w:rPr>
              <w:t xml:space="preserve"> </w:t>
            </w:r>
            <w:r w:rsidR="00433AA2" w:rsidRPr="00AD1358">
              <w:rPr>
                <w:rFonts w:ascii="Geomanist" w:hAnsi="Geomanist"/>
                <w:w w:val="115"/>
                <w:sz w:val="20"/>
                <w:szCs w:val="20"/>
              </w:rPr>
              <w:t xml:space="preserve">+ </w:t>
            </w:r>
            <w:r w:rsidR="00433AA2" w:rsidRPr="00AD1358">
              <w:rPr>
                <w:rFonts w:ascii="Geomanist" w:hAnsi="Geomanist"/>
                <w:spacing w:val="-2"/>
                <w:w w:val="115"/>
                <w:sz w:val="20"/>
                <w:szCs w:val="20"/>
              </w:rPr>
              <w:t xml:space="preserve">(Personas </w:t>
            </w:r>
            <w:r w:rsidR="00433AA2" w:rsidRPr="00AD1358">
              <w:rPr>
                <w:rFonts w:ascii="Geomanist" w:hAnsi="Geomanist"/>
                <w:w w:val="115"/>
                <w:sz w:val="20"/>
                <w:szCs w:val="20"/>
              </w:rPr>
              <w:t>usuarias</w:t>
            </w:r>
            <w:r w:rsidR="00433AA2" w:rsidRPr="00AD1358">
              <w:rPr>
                <w:rFonts w:ascii="Geomanist" w:hAnsi="Geomanist"/>
                <w:spacing w:val="-3"/>
                <w:w w:val="115"/>
                <w:sz w:val="20"/>
                <w:szCs w:val="20"/>
              </w:rPr>
              <w:t xml:space="preserve"> </w:t>
            </w:r>
            <w:r w:rsidR="00433AA2" w:rsidRPr="00AD1358">
              <w:rPr>
                <w:rFonts w:ascii="Geomanist" w:hAnsi="Geomanist"/>
                <w:w w:val="115"/>
                <w:sz w:val="20"/>
                <w:szCs w:val="20"/>
              </w:rPr>
              <w:t>de Servicios</w:t>
            </w:r>
            <w:r w:rsidR="00433AA2" w:rsidRPr="00AD1358">
              <w:rPr>
                <w:rFonts w:ascii="Geomanist" w:hAnsi="Geomanist"/>
                <w:spacing w:val="-1"/>
                <w:w w:val="115"/>
                <w:sz w:val="20"/>
                <w:szCs w:val="20"/>
              </w:rPr>
              <w:t xml:space="preserve"> </w:t>
            </w:r>
            <w:r w:rsidR="00433AA2" w:rsidRPr="00AD1358">
              <w:rPr>
                <w:rFonts w:ascii="Geomanist" w:hAnsi="Geomanist"/>
                <w:w w:val="115"/>
                <w:sz w:val="20"/>
                <w:szCs w:val="20"/>
              </w:rPr>
              <w:t>de Tecnologías</w:t>
            </w:r>
            <w:r w:rsidR="00433AA2" w:rsidRPr="00AD1358">
              <w:rPr>
                <w:rFonts w:ascii="Geomanist" w:hAnsi="Geomanist"/>
                <w:spacing w:val="-1"/>
                <w:w w:val="115"/>
                <w:sz w:val="20"/>
                <w:szCs w:val="20"/>
              </w:rPr>
              <w:t xml:space="preserve"> </w:t>
            </w:r>
            <w:r w:rsidR="00433AA2" w:rsidRPr="00AD1358">
              <w:rPr>
                <w:rFonts w:ascii="Geomanist" w:hAnsi="Geomanist"/>
                <w:w w:val="115"/>
                <w:sz w:val="20"/>
                <w:szCs w:val="20"/>
              </w:rPr>
              <w:t xml:space="preserve">de </w:t>
            </w:r>
            <w:r w:rsidR="00433AA2" w:rsidRPr="00AD1358">
              <w:rPr>
                <w:rFonts w:ascii="Geomanist" w:hAnsi="Geomanist"/>
                <w:spacing w:val="-2"/>
                <w:w w:val="115"/>
                <w:sz w:val="20"/>
                <w:szCs w:val="20"/>
              </w:rPr>
              <w:t>la</w:t>
            </w:r>
            <w:r w:rsidR="00433AA2" w:rsidRPr="00AD1358">
              <w:rPr>
                <w:rFonts w:ascii="Geomanist" w:hAnsi="Geomanist"/>
                <w:spacing w:val="-14"/>
                <w:w w:val="115"/>
                <w:sz w:val="20"/>
                <w:szCs w:val="20"/>
              </w:rPr>
              <w:t xml:space="preserve"> </w:t>
            </w:r>
            <w:r w:rsidR="00433AA2" w:rsidRPr="00AD1358">
              <w:rPr>
                <w:rFonts w:ascii="Geomanist" w:hAnsi="Geomanist"/>
                <w:spacing w:val="-2"/>
                <w:w w:val="115"/>
                <w:sz w:val="20"/>
                <w:szCs w:val="20"/>
              </w:rPr>
              <w:t>Información)</w:t>
            </w:r>
            <w:r w:rsidR="00433AA2" w:rsidRPr="00AD1358">
              <w:rPr>
                <w:rFonts w:ascii="Geomanist" w:hAnsi="Geomanist"/>
                <w:spacing w:val="-14"/>
                <w:w w:val="115"/>
                <w:sz w:val="20"/>
                <w:szCs w:val="20"/>
              </w:rPr>
              <w:t xml:space="preserve"> </w:t>
            </w:r>
            <w:r w:rsidR="00433AA2" w:rsidRPr="00AD1358">
              <w:rPr>
                <w:rFonts w:ascii="Geomanist" w:hAnsi="Geomanist"/>
                <w:spacing w:val="-2"/>
                <w:w w:val="115"/>
                <w:sz w:val="20"/>
                <w:szCs w:val="20"/>
              </w:rPr>
              <w:t xml:space="preserve">+ (Personas </w:t>
            </w:r>
            <w:r w:rsidR="00433AA2" w:rsidRPr="00AD1358">
              <w:rPr>
                <w:rFonts w:ascii="Geomanist" w:hAnsi="Geomanist"/>
                <w:w w:val="115"/>
                <w:sz w:val="20"/>
                <w:szCs w:val="20"/>
              </w:rPr>
              <w:t>usuarias</w:t>
            </w:r>
            <w:r w:rsidR="00433AA2" w:rsidRPr="00AD1358">
              <w:rPr>
                <w:rFonts w:ascii="Geomanist" w:hAnsi="Geomanist"/>
                <w:spacing w:val="-3"/>
                <w:w w:val="115"/>
                <w:sz w:val="20"/>
                <w:szCs w:val="20"/>
              </w:rPr>
              <w:t xml:space="preserve"> </w:t>
            </w:r>
            <w:r w:rsidR="00433AA2" w:rsidRPr="00AD1358">
              <w:rPr>
                <w:rFonts w:ascii="Geomanist" w:hAnsi="Geomanist"/>
                <w:w w:val="115"/>
                <w:sz w:val="20"/>
                <w:szCs w:val="20"/>
              </w:rPr>
              <w:t>de servicios</w:t>
            </w:r>
            <w:r w:rsidR="00433AA2" w:rsidRPr="00AD1358">
              <w:rPr>
                <w:rFonts w:ascii="Geomanist" w:hAnsi="Geomanist"/>
                <w:spacing w:val="-1"/>
                <w:w w:val="115"/>
                <w:sz w:val="20"/>
                <w:szCs w:val="20"/>
              </w:rPr>
              <w:t xml:space="preserve"> </w:t>
            </w:r>
            <w:r w:rsidR="00433AA2" w:rsidRPr="00AD1358">
              <w:rPr>
                <w:rFonts w:ascii="Geomanist" w:hAnsi="Geomanist"/>
                <w:w w:val="115"/>
                <w:sz w:val="20"/>
                <w:szCs w:val="20"/>
              </w:rPr>
              <w:t xml:space="preserve">de </w:t>
            </w:r>
            <w:r w:rsidR="00433AA2" w:rsidRPr="00AD1358">
              <w:rPr>
                <w:rFonts w:ascii="Geomanist" w:hAnsi="Geomanist"/>
                <w:spacing w:val="-2"/>
                <w:w w:val="115"/>
                <w:sz w:val="20"/>
                <w:szCs w:val="20"/>
              </w:rPr>
              <w:t>Laboratorios Institucionales)</w:t>
            </w:r>
          </w:p>
          <w:p w14:paraId="50587CA3" w14:textId="5331951B" w:rsidR="000336F5" w:rsidRPr="00AD1358" w:rsidRDefault="00433AA2" w:rsidP="00433AA2">
            <w:pPr>
              <w:pStyle w:val="TableParagraph"/>
              <w:kinsoku w:val="0"/>
              <w:overflowPunct w:val="0"/>
              <w:spacing w:line="216" w:lineRule="exact"/>
              <w:ind w:left="8"/>
              <w:jc w:val="center"/>
              <w:rPr>
                <w:rFonts w:ascii="Geomanist" w:hAnsi="Geomanist"/>
                <w:spacing w:val="-2"/>
                <w:w w:val="110"/>
                <w:sz w:val="20"/>
                <w:szCs w:val="20"/>
              </w:rPr>
            </w:pPr>
            <w:r w:rsidRPr="00AD1358">
              <w:rPr>
                <w:rFonts w:ascii="Geomanist" w:hAnsi="Geomanist"/>
                <w:spacing w:val="-2"/>
                <w:w w:val="115"/>
                <w:sz w:val="20"/>
                <w:szCs w:val="20"/>
              </w:rPr>
              <w:t>en</w:t>
            </w:r>
            <w:r w:rsidRPr="00AD1358">
              <w:rPr>
                <w:rFonts w:ascii="Geomanist" w:hAnsi="Geomanist"/>
                <w:spacing w:val="-13"/>
                <w:w w:val="115"/>
                <w:sz w:val="20"/>
                <w:szCs w:val="20"/>
              </w:rPr>
              <w:t xml:space="preserve"> </w:t>
            </w:r>
            <w:r w:rsidRPr="00AD1358">
              <w:rPr>
                <w:rFonts w:ascii="Geomanist" w:hAnsi="Geomanist"/>
                <w:spacing w:val="-2"/>
                <w:w w:val="115"/>
                <w:sz w:val="20"/>
                <w:szCs w:val="20"/>
              </w:rPr>
              <w:t>el</w:t>
            </w:r>
            <w:r w:rsidRPr="00AD1358">
              <w:rPr>
                <w:rFonts w:ascii="Geomanist" w:hAnsi="Geomanist"/>
                <w:spacing w:val="-11"/>
                <w:w w:val="115"/>
                <w:sz w:val="20"/>
                <w:szCs w:val="20"/>
              </w:rPr>
              <w:t xml:space="preserve"> </w:t>
            </w:r>
            <w:r w:rsidRPr="00AD1358">
              <w:rPr>
                <w:rFonts w:ascii="Geomanist" w:hAnsi="Geomanist"/>
                <w:spacing w:val="-2"/>
                <w:w w:val="115"/>
                <w:sz w:val="20"/>
                <w:szCs w:val="20"/>
              </w:rPr>
              <w:t>año</w:t>
            </w:r>
            <w:r w:rsidRPr="00AD1358">
              <w:rPr>
                <w:rFonts w:ascii="Geomanist" w:hAnsi="Geomanist"/>
                <w:spacing w:val="-12"/>
                <w:w w:val="115"/>
                <w:sz w:val="20"/>
                <w:szCs w:val="20"/>
              </w:rPr>
              <w:t xml:space="preserve"> </w:t>
            </w:r>
            <w:r w:rsidRPr="00AD1358">
              <w:rPr>
                <w:rFonts w:ascii="Geomanist" w:hAnsi="Geomanist"/>
                <w:spacing w:val="-5"/>
                <w:w w:val="115"/>
                <w:sz w:val="20"/>
                <w:szCs w:val="20"/>
              </w:rPr>
              <w:t>t.</w:t>
            </w:r>
          </w:p>
        </w:tc>
        <w:tc>
          <w:tcPr>
            <w:tcW w:w="1417" w:type="dxa"/>
            <w:tcBorders>
              <w:top w:val="single" w:sz="4" w:space="0" w:color="595959"/>
              <w:left w:val="single" w:sz="4" w:space="0" w:color="595959"/>
              <w:bottom w:val="single" w:sz="4" w:space="0" w:color="595959"/>
              <w:right w:val="single" w:sz="4" w:space="0" w:color="595959"/>
            </w:tcBorders>
          </w:tcPr>
          <w:p w14:paraId="6DB247AA" w14:textId="77777777" w:rsidR="000336F5" w:rsidRPr="00AD1358" w:rsidRDefault="000336F5" w:rsidP="001B699A">
            <w:pPr>
              <w:pStyle w:val="TableParagraph"/>
              <w:kinsoku w:val="0"/>
              <w:overflowPunct w:val="0"/>
              <w:rPr>
                <w:rFonts w:ascii="Geomanist" w:hAnsi="Geomanist"/>
                <w:i/>
                <w:iCs/>
                <w:sz w:val="20"/>
                <w:szCs w:val="20"/>
              </w:rPr>
            </w:pPr>
          </w:p>
          <w:p w14:paraId="6B74256A" w14:textId="77777777" w:rsidR="000336F5" w:rsidRPr="00AD1358" w:rsidRDefault="000336F5" w:rsidP="001B699A">
            <w:pPr>
              <w:pStyle w:val="TableParagraph"/>
              <w:kinsoku w:val="0"/>
              <w:overflowPunct w:val="0"/>
              <w:spacing w:before="33"/>
              <w:rPr>
                <w:rFonts w:ascii="Geomanist" w:hAnsi="Geomanist"/>
                <w:i/>
                <w:iCs/>
                <w:sz w:val="20"/>
                <w:szCs w:val="20"/>
              </w:rPr>
            </w:pPr>
          </w:p>
          <w:p w14:paraId="61CC39A2" w14:textId="7337953A" w:rsidR="000336F5" w:rsidRPr="00AD1358" w:rsidRDefault="000336F5" w:rsidP="001B699A">
            <w:pPr>
              <w:pStyle w:val="TableParagraph"/>
              <w:kinsoku w:val="0"/>
              <w:overflowPunct w:val="0"/>
              <w:spacing w:before="1"/>
              <w:ind w:left="14" w:right="52"/>
              <w:jc w:val="center"/>
              <w:rPr>
                <w:rFonts w:ascii="Geomanist" w:hAnsi="Geomanist"/>
                <w:spacing w:val="-2"/>
                <w:w w:val="110"/>
                <w:sz w:val="20"/>
                <w:szCs w:val="20"/>
              </w:rPr>
            </w:pPr>
            <w:r w:rsidRPr="00AD1358">
              <w:rPr>
                <w:rFonts w:ascii="Geomanist" w:hAnsi="Geomanist"/>
                <w:spacing w:val="-2"/>
                <w:w w:val="110"/>
                <w:sz w:val="20"/>
                <w:szCs w:val="20"/>
              </w:rPr>
              <w:t>3</w:t>
            </w:r>
            <w:r w:rsidR="00AD1358" w:rsidRPr="00AD1358">
              <w:rPr>
                <w:rFonts w:ascii="Geomanist" w:hAnsi="Geomanist"/>
                <w:spacing w:val="-2"/>
                <w:w w:val="110"/>
                <w:sz w:val="20"/>
                <w:szCs w:val="20"/>
              </w:rPr>
              <w:t>1</w:t>
            </w:r>
            <w:r w:rsidRPr="00AD1358">
              <w:rPr>
                <w:rFonts w:ascii="Geomanist" w:hAnsi="Geomanist"/>
                <w:spacing w:val="-2"/>
                <w:w w:val="110"/>
                <w:sz w:val="20"/>
                <w:szCs w:val="20"/>
              </w:rPr>
              <w:t>0,000</w:t>
            </w:r>
          </w:p>
          <w:p w14:paraId="72CBEBDE" w14:textId="77777777" w:rsidR="000336F5" w:rsidRPr="00AD1358" w:rsidRDefault="000336F5" w:rsidP="001B699A">
            <w:pPr>
              <w:pStyle w:val="TableParagraph"/>
              <w:kinsoku w:val="0"/>
              <w:overflowPunct w:val="0"/>
              <w:spacing w:before="14"/>
              <w:ind w:left="49" w:right="38"/>
              <w:jc w:val="center"/>
              <w:rPr>
                <w:rFonts w:ascii="Geomanist" w:hAnsi="Geomanist"/>
                <w:spacing w:val="-2"/>
                <w:w w:val="115"/>
                <w:sz w:val="20"/>
                <w:szCs w:val="20"/>
              </w:rPr>
            </w:pPr>
            <w:r w:rsidRPr="00AD1358">
              <w:rPr>
                <w:rFonts w:ascii="Geomanist" w:hAnsi="Geomanist"/>
                <w:spacing w:val="-2"/>
                <w:w w:val="115"/>
                <w:sz w:val="20"/>
                <w:szCs w:val="20"/>
              </w:rPr>
              <w:t>(acumulado)</w:t>
            </w:r>
          </w:p>
        </w:tc>
        <w:tc>
          <w:tcPr>
            <w:tcW w:w="1418" w:type="dxa"/>
            <w:tcBorders>
              <w:top w:val="single" w:sz="4" w:space="0" w:color="595959"/>
              <w:left w:val="single" w:sz="4" w:space="0" w:color="595959"/>
              <w:bottom w:val="single" w:sz="4" w:space="0" w:color="595959"/>
              <w:right w:val="single" w:sz="4" w:space="0" w:color="595959"/>
            </w:tcBorders>
          </w:tcPr>
          <w:p w14:paraId="142492B2" w14:textId="77777777" w:rsidR="000336F5" w:rsidRPr="00AD1358" w:rsidRDefault="000336F5" w:rsidP="001B699A">
            <w:pPr>
              <w:pStyle w:val="TableParagraph"/>
              <w:kinsoku w:val="0"/>
              <w:overflowPunct w:val="0"/>
              <w:rPr>
                <w:rFonts w:ascii="Geomanist" w:hAnsi="Geomanist"/>
                <w:i/>
                <w:iCs/>
                <w:sz w:val="20"/>
                <w:szCs w:val="20"/>
              </w:rPr>
            </w:pPr>
          </w:p>
          <w:p w14:paraId="5A1C71A2" w14:textId="77777777" w:rsidR="000336F5" w:rsidRPr="00AD1358" w:rsidRDefault="000336F5" w:rsidP="001B699A">
            <w:pPr>
              <w:pStyle w:val="TableParagraph"/>
              <w:kinsoku w:val="0"/>
              <w:overflowPunct w:val="0"/>
              <w:spacing w:before="153"/>
              <w:rPr>
                <w:rFonts w:ascii="Geomanist" w:hAnsi="Geomanist"/>
                <w:i/>
                <w:iCs/>
                <w:sz w:val="20"/>
                <w:szCs w:val="20"/>
              </w:rPr>
            </w:pPr>
          </w:p>
          <w:p w14:paraId="10402BD2" w14:textId="0F6A6B79" w:rsidR="000336F5" w:rsidRPr="00AD1358" w:rsidRDefault="00433AA2" w:rsidP="001B699A">
            <w:pPr>
              <w:pStyle w:val="TableParagraph"/>
              <w:kinsoku w:val="0"/>
              <w:overflowPunct w:val="0"/>
              <w:spacing w:before="1"/>
              <w:ind w:left="8" w:right="1"/>
              <w:jc w:val="center"/>
              <w:rPr>
                <w:rFonts w:ascii="Geomanist" w:hAnsi="Geomanist"/>
                <w:spacing w:val="-2"/>
                <w:sz w:val="20"/>
                <w:szCs w:val="20"/>
              </w:rPr>
            </w:pPr>
            <w:r>
              <w:rPr>
                <w:rFonts w:ascii="Geomanist" w:hAnsi="Geomanist"/>
                <w:spacing w:val="-2"/>
                <w:sz w:val="20"/>
                <w:szCs w:val="20"/>
              </w:rPr>
              <w:t>20</w:t>
            </w:r>
            <w:r w:rsidR="000336F5" w:rsidRPr="00AD1358">
              <w:rPr>
                <w:rFonts w:ascii="Geomanist" w:hAnsi="Geomanist"/>
                <w:spacing w:val="-2"/>
                <w:sz w:val="20"/>
                <w:szCs w:val="20"/>
              </w:rPr>
              <w:t>,000</w:t>
            </w:r>
          </w:p>
        </w:tc>
        <w:tc>
          <w:tcPr>
            <w:tcW w:w="1542" w:type="dxa"/>
            <w:tcBorders>
              <w:top w:val="single" w:sz="4" w:space="0" w:color="595959"/>
              <w:left w:val="single" w:sz="4" w:space="0" w:color="595959"/>
              <w:bottom w:val="single" w:sz="4" w:space="0" w:color="595959"/>
              <w:right w:val="single" w:sz="4" w:space="0" w:color="595959"/>
            </w:tcBorders>
          </w:tcPr>
          <w:p w14:paraId="08DDD436" w14:textId="77777777" w:rsidR="000336F5" w:rsidRPr="00AD1358" w:rsidRDefault="000336F5" w:rsidP="001B699A">
            <w:pPr>
              <w:pStyle w:val="TableParagraph"/>
              <w:kinsoku w:val="0"/>
              <w:overflowPunct w:val="0"/>
              <w:rPr>
                <w:rFonts w:ascii="Geomanist" w:hAnsi="Geomanist"/>
                <w:i/>
                <w:iCs/>
                <w:sz w:val="20"/>
                <w:szCs w:val="20"/>
              </w:rPr>
            </w:pPr>
          </w:p>
          <w:p w14:paraId="4122C295" w14:textId="77777777" w:rsidR="000336F5" w:rsidRPr="00AD1358" w:rsidRDefault="000336F5" w:rsidP="001B699A">
            <w:pPr>
              <w:pStyle w:val="TableParagraph"/>
              <w:kinsoku w:val="0"/>
              <w:overflowPunct w:val="0"/>
              <w:spacing w:before="153"/>
              <w:rPr>
                <w:rFonts w:ascii="Geomanist" w:hAnsi="Geomanist"/>
                <w:i/>
                <w:iCs/>
                <w:sz w:val="20"/>
                <w:szCs w:val="20"/>
              </w:rPr>
            </w:pPr>
          </w:p>
          <w:p w14:paraId="6D8F92FC" w14:textId="2C330EA8" w:rsidR="000336F5" w:rsidRPr="00AD1358" w:rsidRDefault="00AD1358" w:rsidP="001B699A">
            <w:pPr>
              <w:pStyle w:val="TableParagraph"/>
              <w:kinsoku w:val="0"/>
              <w:overflowPunct w:val="0"/>
              <w:spacing w:before="1"/>
              <w:ind w:left="14" w:right="2"/>
              <w:jc w:val="center"/>
              <w:rPr>
                <w:rFonts w:ascii="Geomanist" w:hAnsi="Geomanist"/>
                <w:spacing w:val="-10"/>
                <w:w w:val="75"/>
                <w:sz w:val="20"/>
                <w:szCs w:val="20"/>
              </w:rPr>
            </w:pPr>
            <w:r w:rsidRPr="00AD1358">
              <w:rPr>
                <w:rFonts w:ascii="Geomanist" w:hAnsi="Geomanist"/>
                <w:spacing w:val="-10"/>
                <w:w w:val="75"/>
                <w:sz w:val="20"/>
                <w:szCs w:val="20"/>
              </w:rPr>
              <w:t>NA</w:t>
            </w:r>
          </w:p>
        </w:tc>
      </w:tr>
      <w:tr w:rsidR="00433AA2" w:rsidRPr="00433AA2" w14:paraId="0515D548" w14:textId="77777777" w:rsidTr="006E3039">
        <w:trPr>
          <w:trHeight w:val="2428"/>
        </w:trPr>
        <w:tc>
          <w:tcPr>
            <w:tcW w:w="1560" w:type="dxa"/>
            <w:tcBorders>
              <w:top w:val="single" w:sz="4" w:space="0" w:color="595959"/>
              <w:left w:val="single" w:sz="4" w:space="0" w:color="595959"/>
              <w:bottom w:val="single" w:sz="4" w:space="0" w:color="595959"/>
              <w:right w:val="single" w:sz="4" w:space="0" w:color="595959"/>
            </w:tcBorders>
            <w:shd w:val="clear" w:color="auto" w:fill="F2F2F2"/>
          </w:tcPr>
          <w:p w14:paraId="72F989BD" w14:textId="77777777" w:rsidR="000336F5" w:rsidRPr="00433AA2" w:rsidRDefault="000336F5" w:rsidP="001B699A">
            <w:pPr>
              <w:pStyle w:val="TableParagraph"/>
              <w:kinsoku w:val="0"/>
              <w:overflowPunct w:val="0"/>
              <w:rPr>
                <w:rFonts w:ascii="Geomanist" w:hAnsi="Geomanist"/>
                <w:i/>
                <w:iCs/>
                <w:sz w:val="20"/>
                <w:szCs w:val="20"/>
              </w:rPr>
            </w:pPr>
          </w:p>
          <w:p w14:paraId="6A260427" w14:textId="77777777" w:rsidR="000336F5" w:rsidRPr="00433AA2" w:rsidRDefault="000336F5" w:rsidP="001B699A">
            <w:pPr>
              <w:pStyle w:val="TableParagraph"/>
              <w:kinsoku w:val="0"/>
              <w:overflowPunct w:val="0"/>
              <w:rPr>
                <w:rFonts w:ascii="Geomanist" w:hAnsi="Geomanist"/>
                <w:i/>
                <w:iCs/>
                <w:sz w:val="20"/>
                <w:szCs w:val="20"/>
              </w:rPr>
            </w:pPr>
          </w:p>
          <w:p w14:paraId="4F7A4CF8" w14:textId="77777777" w:rsidR="000336F5" w:rsidRPr="00433AA2" w:rsidRDefault="000336F5" w:rsidP="001B699A">
            <w:pPr>
              <w:pStyle w:val="TableParagraph"/>
              <w:kinsoku w:val="0"/>
              <w:overflowPunct w:val="0"/>
              <w:rPr>
                <w:rFonts w:ascii="Geomanist" w:hAnsi="Geomanist"/>
                <w:i/>
                <w:iCs/>
                <w:sz w:val="20"/>
                <w:szCs w:val="20"/>
              </w:rPr>
            </w:pPr>
          </w:p>
          <w:p w14:paraId="21E7A927" w14:textId="77777777" w:rsidR="000336F5" w:rsidRPr="00433AA2" w:rsidRDefault="000336F5" w:rsidP="001B699A">
            <w:pPr>
              <w:pStyle w:val="TableParagraph"/>
              <w:kinsoku w:val="0"/>
              <w:overflowPunct w:val="0"/>
              <w:rPr>
                <w:rFonts w:ascii="Geomanist" w:hAnsi="Geomanist"/>
                <w:i/>
                <w:iCs/>
                <w:sz w:val="20"/>
                <w:szCs w:val="20"/>
              </w:rPr>
            </w:pPr>
          </w:p>
          <w:p w14:paraId="4F50F597" w14:textId="77777777" w:rsidR="000336F5" w:rsidRPr="00433AA2" w:rsidRDefault="000336F5" w:rsidP="001B699A">
            <w:pPr>
              <w:pStyle w:val="TableParagraph"/>
              <w:kinsoku w:val="0"/>
              <w:overflowPunct w:val="0"/>
              <w:spacing w:before="73"/>
              <w:rPr>
                <w:rFonts w:ascii="Geomanist" w:hAnsi="Geomanist"/>
                <w:i/>
                <w:iCs/>
                <w:sz w:val="20"/>
                <w:szCs w:val="20"/>
              </w:rPr>
            </w:pPr>
          </w:p>
          <w:p w14:paraId="6FEA7313" w14:textId="77777777" w:rsidR="000336F5" w:rsidRPr="00433AA2" w:rsidRDefault="000336F5" w:rsidP="00433AA2">
            <w:pPr>
              <w:pStyle w:val="TableParagraph"/>
              <w:kinsoku w:val="0"/>
              <w:overflowPunct w:val="0"/>
              <w:spacing w:line="254" w:lineRule="auto"/>
              <w:ind w:left="651" w:right="103" w:hanging="483"/>
              <w:jc w:val="center"/>
              <w:rPr>
                <w:rFonts w:ascii="Geomanist" w:hAnsi="Geomanist"/>
                <w:spacing w:val="-10"/>
                <w:w w:val="115"/>
                <w:sz w:val="20"/>
                <w:szCs w:val="20"/>
              </w:rPr>
            </w:pPr>
            <w:r w:rsidRPr="00433AA2">
              <w:rPr>
                <w:rFonts w:ascii="Geomanist" w:hAnsi="Geomanist"/>
                <w:spacing w:val="-2"/>
                <w:w w:val="115"/>
                <w:sz w:val="20"/>
                <w:szCs w:val="20"/>
              </w:rPr>
              <w:t xml:space="preserve">Parámetro </w:t>
            </w:r>
            <w:r w:rsidRPr="00433AA2">
              <w:rPr>
                <w:rFonts w:ascii="Geomanist" w:hAnsi="Geomanist"/>
                <w:spacing w:val="-10"/>
                <w:w w:val="115"/>
                <w:sz w:val="20"/>
                <w:szCs w:val="20"/>
              </w:rPr>
              <w:t>2</w:t>
            </w:r>
          </w:p>
        </w:tc>
        <w:tc>
          <w:tcPr>
            <w:tcW w:w="1984" w:type="dxa"/>
            <w:tcBorders>
              <w:top w:val="single" w:sz="4" w:space="0" w:color="595959"/>
              <w:left w:val="single" w:sz="4" w:space="0" w:color="595959"/>
              <w:bottom w:val="single" w:sz="4" w:space="0" w:color="595959"/>
              <w:right w:val="single" w:sz="4" w:space="0" w:color="595959"/>
            </w:tcBorders>
            <w:shd w:val="clear" w:color="auto" w:fill="F2F2F2"/>
          </w:tcPr>
          <w:p w14:paraId="104D9C36" w14:textId="77777777" w:rsidR="000336F5" w:rsidRPr="00433AA2" w:rsidRDefault="000336F5" w:rsidP="001B699A">
            <w:pPr>
              <w:pStyle w:val="TableParagraph"/>
              <w:kinsoku w:val="0"/>
              <w:overflowPunct w:val="0"/>
              <w:spacing w:before="4" w:line="254" w:lineRule="auto"/>
              <w:ind w:left="133" w:right="121" w:firstLine="1"/>
              <w:jc w:val="center"/>
              <w:rPr>
                <w:rFonts w:ascii="Geomanist" w:hAnsi="Geomanist"/>
                <w:spacing w:val="-2"/>
                <w:w w:val="115"/>
                <w:sz w:val="20"/>
                <w:szCs w:val="20"/>
              </w:rPr>
            </w:pPr>
            <w:r w:rsidRPr="00433AA2">
              <w:rPr>
                <w:rFonts w:ascii="Geomanist" w:hAnsi="Geomanist"/>
                <w:spacing w:val="-2"/>
                <w:w w:val="115"/>
                <w:sz w:val="20"/>
                <w:szCs w:val="20"/>
              </w:rPr>
              <w:t xml:space="preserve">Proporción </w:t>
            </w:r>
            <w:r w:rsidRPr="00433AA2">
              <w:rPr>
                <w:rFonts w:ascii="Geomanist" w:hAnsi="Geomanist"/>
                <w:spacing w:val="-4"/>
                <w:w w:val="115"/>
                <w:sz w:val="20"/>
                <w:szCs w:val="20"/>
              </w:rPr>
              <w:t>de</w:t>
            </w:r>
            <w:r w:rsidRPr="00433AA2">
              <w:rPr>
                <w:rFonts w:ascii="Geomanist" w:hAnsi="Geomanist"/>
                <w:spacing w:val="-14"/>
                <w:w w:val="115"/>
                <w:sz w:val="20"/>
                <w:szCs w:val="20"/>
              </w:rPr>
              <w:t xml:space="preserve"> </w:t>
            </w:r>
            <w:r w:rsidRPr="00433AA2">
              <w:rPr>
                <w:rFonts w:ascii="Geomanist" w:hAnsi="Geomanist"/>
                <w:spacing w:val="-4"/>
                <w:w w:val="115"/>
                <w:sz w:val="20"/>
                <w:szCs w:val="20"/>
              </w:rPr>
              <w:t xml:space="preserve">residuos </w:t>
            </w:r>
            <w:r w:rsidRPr="00433AA2">
              <w:rPr>
                <w:rFonts w:ascii="Geomanist" w:hAnsi="Geomanist"/>
                <w:spacing w:val="-2"/>
                <w:w w:val="115"/>
                <w:sz w:val="20"/>
                <w:szCs w:val="20"/>
              </w:rPr>
              <w:t xml:space="preserve">peligrosos generados </w:t>
            </w:r>
            <w:r w:rsidRPr="00433AA2">
              <w:rPr>
                <w:rFonts w:ascii="Geomanist" w:hAnsi="Geomanist"/>
                <w:spacing w:val="-4"/>
                <w:w w:val="115"/>
                <w:sz w:val="20"/>
                <w:szCs w:val="20"/>
              </w:rPr>
              <w:t xml:space="preserve">por </w:t>
            </w:r>
            <w:r w:rsidRPr="00433AA2">
              <w:rPr>
                <w:rFonts w:ascii="Geomanist" w:hAnsi="Geomanist"/>
                <w:spacing w:val="-2"/>
                <w:w w:val="115"/>
                <w:sz w:val="20"/>
                <w:szCs w:val="20"/>
              </w:rPr>
              <w:t>ECOSUR</w:t>
            </w:r>
          </w:p>
          <w:p w14:paraId="0C6E8449" w14:textId="77777777" w:rsidR="000336F5" w:rsidRPr="00433AA2" w:rsidRDefault="000336F5" w:rsidP="001B699A">
            <w:pPr>
              <w:pStyle w:val="TableParagraph"/>
              <w:kinsoku w:val="0"/>
              <w:overflowPunct w:val="0"/>
              <w:spacing w:before="1" w:line="254" w:lineRule="auto"/>
              <w:ind w:left="115" w:right="101" w:hanging="1"/>
              <w:jc w:val="center"/>
              <w:rPr>
                <w:rFonts w:ascii="Geomanist" w:hAnsi="Geomanist"/>
                <w:spacing w:val="-2"/>
                <w:w w:val="115"/>
                <w:sz w:val="20"/>
                <w:szCs w:val="20"/>
              </w:rPr>
            </w:pPr>
            <w:r w:rsidRPr="00433AA2">
              <w:rPr>
                <w:rFonts w:ascii="Geomanist" w:hAnsi="Geomanist"/>
                <w:w w:val="115"/>
                <w:sz w:val="20"/>
                <w:szCs w:val="20"/>
              </w:rPr>
              <w:t>que</w:t>
            </w:r>
            <w:r w:rsidRPr="00433AA2">
              <w:rPr>
                <w:rFonts w:ascii="Geomanist" w:hAnsi="Geomanist"/>
                <w:spacing w:val="-3"/>
                <w:w w:val="115"/>
                <w:sz w:val="20"/>
                <w:szCs w:val="20"/>
              </w:rPr>
              <w:t xml:space="preserve"> </w:t>
            </w:r>
            <w:r w:rsidRPr="00433AA2">
              <w:rPr>
                <w:rFonts w:ascii="Geomanist" w:hAnsi="Geomanist"/>
                <w:w w:val="115"/>
                <w:sz w:val="20"/>
                <w:szCs w:val="20"/>
              </w:rPr>
              <w:t xml:space="preserve">son </w:t>
            </w:r>
            <w:r w:rsidRPr="00433AA2">
              <w:rPr>
                <w:rFonts w:ascii="Geomanist" w:hAnsi="Geomanist"/>
                <w:spacing w:val="-2"/>
                <w:w w:val="115"/>
                <w:sz w:val="20"/>
                <w:szCs w:val="20"/>
              </w:rPr>
              <w:t>tratados</w:t>
            </w:r>
            <w:r w:rsidRPr="00433AA2">
              <w:rPr>
                <w:rFonts w:ascii="Geomanist" w:hAnsi="Geomanist"/>
                <w:spacing w:val="-14"/>
                <w:w w:val="115"/>
                <w:sz w:val="20"/>
                <w:szCs w:val="20"/>
              </w:rPr>
              <w:t xml:space="preserve"> </w:t>
            </w:r>
            <w:r w:rsidRPr="00433AA2">
              <w:rPr>
                <w:rFonts w:ascii="Geomanist" w:hAnsi="Geomanist"/>
                <w:spacing w:val="-2"/>
                <w:w w:val="115"/>
                <w:sz w:val="20"/>
                <w:szCs w:val="20"/>
              </w:rPr>
              <w:t xml:space="preserve">y/o gestionado </w:t>
            </w:r>
            <w:r w:rsidRPr="00433AA2">
              <w:rPr>
                <w:rFonts w:ascii="Geomanist" w:hAnsi="Geomanist"/>
                <w:w w:val="115"/>
                <w:sz w:val="20"/>
                <w:szCs w:val="20"/>
              </w:rPr>
              <w:t>s</w:t>
            </w:r>
            <w:r w:rsidRPr="00433AA2">
              <w:rPr>
                <w:rFonts w:ascii="Geomanist" w:hAnsi="Geomanist"/>
                <w:spacing w:val="-1"/>
                <w:w w:val="115"/>
                <w:sz w:val="20"/>
                <w:szCs w:val="20"/>
              </w:rPr>
              <w:t xml:space="preserve"> </w:t>
            </w:r>
            <w:r w:rsidRPr="00433AA2">
              <w:rPr>
                <w:rFonts w:ascii="Geomanist" w:hAnsi="Geomanist"/>
                <w:w w:val="115"/>
                <w:sz w:val="20"/>
                <w:szCs w:val="20"/>
              </w:rPr>
              <w:t xml:space="preserve">de </w:t>
            </w:r>
            <w:r w:rsidRPr="00433AA2">
              <w:rPr>
                <w:rFonts w:ascii="Geomanist" w:hAnsi="Geomanist"/>
                <w:spacing w:val="-2"/>
                <w:w w:val="115"/>
                <w:sz w:val="20"/>
                <w:szCs w:val="20"/>
              </w:rPr>
              <w:t>manera</w:t>
            </w:r>
          </w:p>
          <w:p w14:paraId="06D58EA2" w14:textId="77777777" w:rsidR="000336F5" w:rsidRPr="00433AA2" w:rsidRDefault="000336F5" w:rsidP="001B699A">
            <w:pPr>
              <w:pStyle w:val="TableParagraph"/>
              <w:kinsoku w:val="0"/>
              <w:overflowPunct w:val="0"/>
              <w:spacing w:before="1" w:line="215" w:lineRule="exact"/>
              <w:ind w:right="40"/>
              <w:jc w:val="center"/>
              <w:rPr>
                <w:rFonts w:ascii="Geomanist" w:hAnsi="Geomanist"/>
                <w:spacing w:val="-2"/>
                <w:w w:val="110"/>
                <w:sz w:val="20"/>
                <w:szCs w:val="20"/>
              </w:rPr>
            </w:pPr>
            <w:r w:rsidRPr="00433AA2">
              <w:rPr>
                <w:rFonts w:ascii="Geomanist" w:hAnsi="Geomanist"/>
                <w:spacing w:val="-2"/>
                <w:w w:val="110"/>
                <w:sz w:val="20"/>
                <w:szCs w:val="20"/>
              </w:rPr>
              <w:t>adecuada.</w:t>
            </w:r>
          </w:p>
        </w:tc>
        <w:tc>
          <w:tcPr>
            <w:tcW w:w="2694" w:type="dxa"/>
            <w:tcBorders>
              <w:top w:val="single" w:sz="4" w:space="0" w:color="595959"/>
              <w:left w:val="single" w:sz="4" w:space="0" w:color="595959"/>
              <w:bottom w:val="single" w:sz="4" w:space="0" w:color="595959"/>
              <w:right w:val="single" w:sz="4" w:space="0" w:color="595959"/>
            </w:tcBorders>
            <w:shd w:val="clear" w:color="auto" w:fill="F2F2F2"/>
          </w:tcPr>
          <w:p w14:paraId="49CD9379" w14:textId="4622E90A" w:rsidR="000336F5" w:rsidRPr="00433AA2" w:rsidRDefault="000336F5" w:rsidP="001B699A">
            <w:pPr>
              <w:pStyle w:val="TableParagraph"/>
              <w:kinsoku w:val="0"/>
              <w:overflowPunct w:val="0"/>
              <w:spacing w:before="4" w:line="254" w:lineRule="auto"/>
              <w:ind w:left="114" w:right="105"/>
              <w:jc w:val="center"/>
              <w:rPr>
                <w:rFonts w:ascii="Geomanist" w:hAnsi="Geomanist"/>
                <w:spacing w:val="-2"/>
                <w:w w:val="110"/>
                <w:sz w:val="20"/>
                <w:szCs w:val="20"/>
              </w:rPr>
            </w:pPr>
            <w:r w:rsidRPr="00433AA2">
              <w:rPr>
                <w:rFonts w:ascii="Geomanist" w:hAnsi="Geomanist"/>
                <w:w w:val="110"/>
                <w:sz w:val="20"/>
                <w:szCs w:val="20"/>
              </w:rPr>
              <w:t>Proporción</w:t>
            </w:r>
            <w:r w:rsidRPr="00433AA2">
              <w:rPr>
                <w:rFonts w:ascii="Geomanist" w:hAnsi="Geomanist"/>
                <w:spacing w:val="-1"/>
                <w:w w:val="110"/>
                <w:sz w:val="20"/>
                <w:szCs w:val="20"/>
              </w:rPr>
              <w:t xml:space="preserve"> </w:t>
            </w:r>
            <w:r w:rsidRPr="00433AA2">
              <w:rPr>
                <w:rFonts w:ascii="Geomanist" w:hAnsi="Geomanist"/>
                <w:w w:val="110"/>
                <w:sz w:val="20"/>
                <w:szCs w:val="20"/>
              </w:rPr>
              <w:t xml:space="preserve">de </w:t>
            </w:r>
            <w:r w:rsidRPr="00433AA2">
              <w:rPr>
                <w:rFonts w:ascii="Geomanist" w:hAnsi="Geomanist"/>
                <w:spacing w:val="-2"/>
                <w:w w:val="110"/>
                <w:sz w:val="20"/>
                <w:szCs w:val="20"/>
              </w:rPr>
              <w:t xml:space="preserve">residuos peligrosos </w:t>
            </w:r>
            <w:r w:rsidRPr="00433AA2">
              <w:rPr>
                <w:rFonts w:ascii="Geomanist" w:hAnsi="Geomanist"/>
                <w:w w:val="110"/>
                <w:sz w:val="20"/>
                <w:szCs w:val="20"/>
              </w:rPr>
              <w:t>tratados</w:t>
            </w:r>
            <w:r w:rsidRPr="00433AA2">
              <w:rPr>
                <w:rFonts w:ascii="Geomanist" w:hAnsi="Geomanist"/>
                <w:spacing w:val="-1"/>
                <w:w w:val="110"/>
                <w:sz w:val="20"/>
                <w:szCs w:val="20"/>
              </w:rPr>
              <w:t xml:space="preserve"> </w:t>
            </w:r>
            <w:r w:rsidRPr="00433AA2">
              <w:rPr>
                <w:rFonts w:ascii="Geomanist" w:hAnsi="Geomanist"/>
                <w:w w:val="110"/>
                <w:sz w:val="20"/>
                <w:szCs w:val="20"/>
              </w:rPr>
              <w:t xml:space="preserve">y/o </w:t>
            </w:r>
            <w:r w:rsidRPr="00433AA2">
              <w:rPr>
                <w:rFonts w:ascii="Geomanist" w:hAnsi="Geomanist"/>
                <w:spacing w:val="-2"/>
                <w:w w:val="110"/>
                <w:sz w:val="20"/>
                <w:szCs w:val="20"/>
              </w:rPr>
              <w:t>gestionados</w:t>
            </w:r>
            <w:proofErr w:type="gramStart"/>
            <w:r w:rsidRPr="00433AA2">
              <w:rPr>
                <w:rFonts w:ascii="Geomanist" w:hAnsi="Geomanist"/>
                <w:spacing w:val="-2"/>
                <w:w w:val="110"/>
                <w:sz w:val="20"/>
                <w:szCs w:val="20"/>
              </w:rPr>
              <w:t>=(</w:t>
            </w:r>
            <w:proofErr w:type="gramEnd"/>
            <w:r w:rsidRPr="00433AA2">
              <w:rPr>
                <w:rFonts w:ascii="Geomanist" w:hAnsi="Geomanist"/>
                <w:spacing w:val="-2"/>
                <w:w w:val="110"/>
                <w:sz w:val="20"/>
                <w:szCs w:val="20"/>
              </w:rPr>
              <w:t>(RP</w:t>
            </w:r>
            <w:r w:rsidRPr="00433AA2">
              <w:rPr>
                <w:rFonts w:ascii="Geomanist" w:hAnsi="Geomanist"/>
                <w:spacing w:val="-14"/>
                <w:w w:val="110"/>
                <w:sz w:val="20"/>
                <w:szCs w:val="20"/>
              </w:rPr>
              <w:t xml:space="preserve"> </w:t>
            </w:r>
            <w:r w:rsidRPr="00433AA2">
              <w:rPr>
                <w:rFonts w:ascii="Geomanist" w:hAnsi="Geomanist"/>
                <w:spacing w:val="-2"/>
                <w:w w:val="110"/>
                <w:sz w:val="20"/>
                <w:szCs w:val="20"/>
              </w:rPr>
              <w:t>Tapachula</w:t>
            </w:r>
            <w:r w:rsidR="006E3039">
              <w:rPr>
                <w:rFonts w:ascii="Geomanist" w:hAnsi="Geomanist"/>
                <w:spacing w:val="-2"/>
                <w:w w:val="110"/>
                <w:sz w:val="20"/>
                <w:szCs w:val="20"/>
              </w:rPr>
              <w:t xml:space="preserve"> </w:t>
            </w:r>
            <w:r w:rsidRPr="00433AA2">
              <w:rPr>
                <w:rFonts w:ascii="Geomanist" w:hAnsi="Geomanist"/>
                <w:spacing w:val="-2"/>
                <w:w w:val="110"/>
                <w:sz w:val="20"/>
                <w:szCs w:val="20"/>
              </w:rPr>
              <w:t xml:space="preserve">+RP </w:t>
            </w:r>
            <w:r w:rsidRPr="00433AA2">
              <w:rPr>
                <w:rFonts w:ascii="Geomanist" w:hAnsi="Geomanist"/>
                <w:w w:val="110"/>
                <w:sz w:val="20"/>
                <w:szCs w:val="20"/>
              </w:rPr>
              <w:t xml:space="preserve">Chetumal +RP </w:t>
            </w:r>
            <w:r w:rsidRPr="00433AA2">
              <w:rPr>
                <w:rFonts w:ascii="Geomanist" w:hAnsi="Geomanist"/>
                <w:spacing w:val="-2"/>
                <w:w w:val="110"/>
                <w:sz w:val="20"/>
                <w:szCs w:val="20"/>
              </w:rPr>
              <w:t>Campeche</w:t>
            </w:r>
            <w:r w:rsidR="006E3039">
              <w:rPr>
                <w:rFonts w:ascii="Geomanist" w:hAnsi="Geomanist"/>
                <w:spacing w:val="-2"/>
                <w:w w:val="110"/>
                <w:sz w:val="20"/>
                <w:szCs w:val="20"/>
              </w:rPr>
              <w:t xml:space="preserve"> </w:t>
            </w:r>
            <w:r w:rsidRPr="00433AA2">
              <w:rPr>
                <w:rFonts w:ascii="Geomanist" w:hAnsi="Geomanist"/>
                <w:spacing w:val="-2"/>
                <w:w w:val="110"/>
                <w:sz w:val="20"/>
                <w:szCs w:val="20"/>
              </w:rPr>
              <w:t>+</w:t>
            </w:r>
            <w:r w:rsidR="006E3039">
              <w:rPr>
                <w:rFonts w:ascii="Geomanist" w:hAnsi="Geomanist"/>
                <w:spacing w:val="-2"/>
                <w:w w:val="110"/>
                <w:sz w:val="20"/>
                <w:szCs w:val="20"/>
              </w:rPr>
              <w:t xml:space="preserve"> </w:t>
            </w:r>
            <w:r w:rsidRPr="00433AA2">
              <w:rPr>
                <w:rFonts w:ascii="Geomanist" w:hAnsi="Geomanist"/>
                <w:spacing w:val="-2"/>
                <w:w w:val="110"/>
                <w:sz w:val="20"/>
                <w:szCs w:val="20"/>
              </w:rPr>
              <w:t>RP Villahermosa</w:t>
            </w:r>
          </w:p>
          <w:p w14:paraId="6E9F72C1" w14:textId="4452FCF9" w:rsidR="000336F5" w:rsidRPr="00433AA2" w:rsidRDefault="000336F5" w:rsidP="001B699A">
            <w:pPr>
              <w:pStyle w:val="TableParagraph"/>
              <w:kinsoku w:val="0"/>
              <w:overflowPunct w:val="0"/>
              <w:spacing w:before="4" w:line="249" w:lineRule="auto"/>
              <w:ind w:left="303" w:right="293" w:hanging="1"/>
              <w:jc w:val="center"/>
              <w:rPr>
                <w:rFonts w:ascii="Geomanist" w:hAnsi="Geomanist"/>
                <w:spacing w:val="-2"/>
                <w:w w:val="110"/>
                <w:sz w:val="20"/>
                <w:szCs w:val="20"/>
              </w:rPr>
            </w:pPr>
            <w:r w:rsidRPr="00433AA2">
              <w:rPr>
                <w:rFonts w:ascii="Geomanist" w:hAnsi="Geomanist"/>
                <w:w w:val="110"/>
                <w:sz w:val="20"/>
                <w:szCs w:val="20"/>
              </w:rPr>
              <w:t>+</w:t>
            </w:r>
            <w:r w:rsidR="006E3039">
              <w:rPr>
                <w:rFonts w:ascii="Geomanist" w:hAnsi="Geomanist"/>
                <w:w w:val="110"/>
                <w:sz w:val="20"/>
                <w:szCs w:val="20"/>
              </w:rPr>
              <w:t xml:space="preserve"> </w:t>
            </w:r>
            <w:r w:rsidRPr="00433AA2">
              <w:rPr>
                <w:rFonts w:ascii="Geomanist" w:hAnsi="Geomanist"/>
                <w:w w:val="110"/>
                <w:sz w:val="20"/>
                <w:szCs w:val="20"/>
              </w:rPr>
              <w:t>RP</w:t>
            </w:r>
            <w:r w:rsidRPr="00433AA2">
              <w:rPr>
                <w:rFonts w:ascii="Geomanist" w:hAnsi="Geomanist"/>
                <w:spacing w:val="-1"/>
                <w:w w:val="110"/>
                <w:sz w:val="20"/>
                <w:szCs w:val="20"/>
              </w:rPr>
              <w:t xml:space="preserve"> </w:t>
            </w:r>
            <w:r w:rsidRPr="00433AA2">
              <w:rPr>
                <w:rFonts w:ascii="Geomanist" w:hAnsi="Geomanist"/>
                <w:w w:val="110"/>
                <w:sz w:val="20"/>
                <w:szCs w:val="20"/>
              </w:rPr>
              <w:t xml:space="preserve">San </w:t>
            </w:r>
            <w:r w:rsidR="00433AA2" w:rsidRPr="00433AA2">
              <w:rPr>
                <w:rFonts w:ascii="Geomanist" w:hAnsi="Geomanist"/>
                <w:spacing w:val="-2"/>
                <w:w w:val="110"/>
                <w:sz w:val="20"/>
                <w:szCs w:val="20"/>
              </w:rPr>
              <w:t>Cristóbal) /</w:t>
            </w:r>
            <w:r w:rsidRPr="00433AA2">
              <w:rPr>
                <w:rFonts w:ascii="Geomanist" w:hAnsi="Geomanist"/>
                <w:spacing w:val="-2"/>
                <w:w w:val="110"/>
                <w:sz w:val="20"/>
                <w:szCs w:val="20"/>
              </w:rPr>
              <w:t>RP</w:t>
            </w:r>
          </w:p>
          <w:p w14:paraId="7602423B" w14:textId="77777777" w:rsidR="000336F5" w:rsidRPr="00433AA2" w:rsidRDefault="000336F5" w:rsidP="001B699A">
            <w:pPr>
              <w:pStyle w:val="TableParagraph"/>
              <w:kinsoku w:val="0"/>
              <w:overflowPunct w:val="0"/>
              <w:spacing w:before="7" w:line="215" w:lineRule="exact"/>
              <w:ind w:right="41"/>
              <w:jc w:val="center"/>
              <w:rPr>
                <w:rFonts w:ascii="Geomanist" w:hAnsi="Geomanist"/>
                <w:spacing w:val="-5"/>
                <w:w w:val="105"/>
                <w:sz w:val="20"/>
                <w:szCs w:val="20"/>
              </w:rPr>
            </w:pPr>
            <w:r w:rsidRPr="00433AA2">
              <w:rPr>
                <w:rFonts w:ascii="Geomanist" w:hAnsi="Geomanist"/>
                <w:w w:val="105"/>
                <w:sz w:val="20"/>
                <w:szCs w:val="20"/>
              </w:rPr>
              <w:t>Totales)</w:t>
            </w:r>
            <w:r w:rsidRPr="00433AA2">
              <w:rPr>
                <w:rFonts w:ascii="Geomanist" w:hAnsi="Geomanist"/>
                <w:spacing w:val="-1"/>
                <w:w w:val="105"/>
                <w:sz w:val="20"/>
                <w:szCs w:val="20"/>
              </w:rPr>
              <w:t xml:space="preserve"> </w:t>
            </w:r>
            <w:r w:rsidRPr="00433AA2">
              <w:rPr>
                <w:rFonts w:ascii="Geomanist" w:hAnsi="Geomanist"/>
                <w:w w:val="105"/>
                <w:sz w:val="20"/>
                <w:szCs w:val="20"/>
              </w:rPr>
              <w:t>*</w:t>
            </w:r>
            <w:r w:rsidRPr="00433AA2">
              <w:rPr>
                <w:rFonts w:ascii="Geomanist" w:hAnsi="Geomanist"/>
                <w:spacing w:val="-1"/>
                <w:w w:val="105"/>
                <w:sz w:val="20"/>
                <w:szCs w:val="20"/>
              </w:rPr>
              <w:t xml:space="preserve"> </w:t>
            </w:r>
            <w:r w:rsidRPr="00433AA2">
              <w:rPr>
                <w:rFonts w:ascii="Geomanist" w:hAnsi="Geomanist"/>
                <w:spacing w:val="-5"/>
                <w:w w:val="105"/>
                <w:sz w:val="20"/>
                <w:szCs w:val="20"/>
              </w:rPr>
              <w:t>100</w:t>
            </w:r>
          </w:p>
        </w:tc>
        <w:tc>
          <w:tcPr>
            <w:tcW w:w="1417" w:type="dxa"/>
            <w:tcBorders>
              <w:top w:val="single" w:sz="4" w:space="0" w:color="595959"/>
              <w:left w:val="single" w:sz="4" w:space="0" w:color="595959"/>
              <w:bottom w:val="single" w:sz="4" w:space="0" w:color="595959"/>
              <w:right w:val="single" w:sz="4" w:space="0" w:color="595959"/>
            </w:tcBorders>
            <w:shd w:val="clear" w:color="auto" w:fill="F2F2F2"/>
          </w:tcPr>
          <w:p w14:paraId="71923709" w14:textId="792DCF82" w:rsidR="000336F5" w:rsidRPr="00433AA2" w:rsidRDefault="00433AA2" w:rsidP="001B699A">
            <w:pPr>
              <w:pStyle w:val="TableParagraph"/>
              <w:kinsoku w:val="0"/>
              <w:overflowPunct w:val="0"/>
              <w:ind w:left="50" w:right="38"/>
              <w:jc w:val="center"/>
              <w:rPr>
                <w:rFonts w:ascii="Geomanist" w:hAnsi="Geomanist"/>
                <w:spacing w:val="-5"/>
                <w:w w:val="105"/>
                <w:sz w:val="20"/>
                <w:szCs w:val="20"/>
              </w:rPr>
            </w:pPr>
            <w:r>
              <w:rPr>
                <w:rFonts w:ascii="Geomanist" w:hAnsi="Geomanist"/>
                <w:spacing w:val="-5"/>
                <w:w w:val="105"/>
                <w:sz w:val="20"/>
                <w:szCs w:val="20"/>
              </w:rPr>
              <w:t>100%</w:t>
            </w:r>
          </w:p>
        </w:tc>
        <w:tc>
          <w:tcPr>
            <w:tcW w:w="1418" w:type="dxa"/>
            <w:tcBorders>
              <w:top w:val="single" w:sz="4" w:space="0" w:color="595959"/>
              <w:left w:val="single" w:sz="4" w:space="0" w:color="595959"/>
              <w:bottom w:val="single" w:sz="4" w:space="0" w:color="595959"/>
              <w:right w:val="single" w:sz="4" w:space="0" w:color="595959"/>
            </w:tcBorders>
            <w:shd w:val="clear" w:color="auto" w:fill="F2F2F2"/>
          </w:tcPr>
          <w:p w14:paraId="11563CB9" w14:textId="18EDF7F7" w:rsidR="000336F5" w:rsidRPr="00433AA2" w:rsidRDefault="00433AA2" w:rsidP="00433AA2">
            <w:pPr>
              <w:pStyle w:val="TableParagraph"/>
              <w:kinsoku w:val="0"/>
              <w:overflowPunct w:val="0"/>
              <w:jc w:val="center"/>
              <w:rPr>
                <w:rFonts w:ascii="Geomanist" w:hAnsi="Geomanist" w:cs="Times New Roman"/>
                <w:sz w:val="20"/>
                <w:szCs w:val="20"/>
              </w:rPr>
            </w:pPr>
            <w:r>
              <w:rPr>
                <w:rFonts w:ascii="Geomanist" w:hAnsi="Geomanist" w:cs="Times New Roman"/>
                <w:sz w:val="20"/>
                <w:szCs w:val="20"/>
              </w:rPr>
              <w:t>1,600</w:t>
            </w:r>
          </w:p>
        </w:tc>
        <w:tc>
          <w:tcPr>
            <w:tcW w:w="1542" w:type="dxa"/>
            <w:tcBorders>
              <w:top w:val="single" w:sz="4" w:space="0" w:color="595959"/>
              <w:left w:val="single" w:sz="4" w:space="0" w:color="595959"/>
              <w:bottom w:val="single" w:sz="4" w:space="0" w:color="595959"/>
              <w:right w:val="single" w:sz="4" w:space="0" w:color="595959"/>
            </w:tcBorders>
            <w:shd w:val="clear" w:color="auto" w:fill="F2F2F2"/>
          </w:tcPr>
          <w:p w14:paraId="346440C7" w14:textId="0C0FB699" w:rsidR="000336F5" w:rsidRPr="00433AA2" w:rsidRDefault="00433AA2" w:rsidP="00433AA2">
            <w:pPr>
              <w:pStyle w:val="TableParagraph"/>
              <w:kinsoku w:val="0"/>
              <w:overflowPunct w:val="0"/>
              <w:jc w:val="center"/>
              <w:rPr>
                <w:rFonts w:ascii="Geomanist" w:hAnsi="Geomanist" w:cs="Times New Roman"/>
                <w:sz w:val="20"/>
                <w:szCs w:val="20"/>
              </w:rPr>
            </w:pPr>
            <w:r>
              <w:rPr>
                <w:rFonts w:ascii="Geomanist" w:hAnsi="Geomanist" w:cs="Times New Roman"/>
                <w:sz w:val="20"/>
                <w:szCs w:val="20"/>
              </w:rPr>
              <w:t>1,600</w:t>
            </w:r>
          </w:p>
        </w:tc>
      </w:tr>
    </w:tbl>
    <w:p w14:paraId="03555EE4" w14:textId="77777777" w:rsidR="000336F5" w:rsidRDefault="000336F5" w:rsidP="007349A9">
      <w:pPr>
        <w:pStyle w:val="Prrafodelista"/>
        <w:tabs>
          <w:tab w:val="left" w:pos="571"/>
        </w:tabs>
        <w:kinsoku w:val="0"/>
        <w:overflowPunct w:val="0"/>
        <w:ind w:left="0" w:right="111"/>
        <w:rPr>
          <w:rFonts w:ascii="Geomanist" w:hAnsi="Geomanist"/>
          <w:w w:val="115"/>
        </w:rPr>
      </w:pPr>
    </w:p>
    <w:p w14:paraId="5FCE061A" w14:textId="7DCCF765" w:rsidR="00A70391" w:rsidRDefault="00A70391">
      <w:pPr>
        <w:widowControl/>
        <w:autoSpaceDE/>
        <w:autoSpaceDN/>
        <w:adjustRightInd/>
        <w:rPr>
          <w:rFonts w:ascii="Geomanist" w:hAnsi="Geomanist" w:cs="Times New Roman"/>
          <w:b/>
          <w:bCs/>
          <w:iCs/>
          <w:w w:val="110"/>
          <w:sz w:val="24"/>
          <w:szCs w:val="28"/>
        </w:rPr>
      </w:pPr>
      <w:bookmarkStart w:id="35" w:name="_bookmark8"/>
      <w:bookmarkEnd w:id="35"/>
      <w:r>
        <w:br w:type="page"/>
      </w:r>
    </w:p>
    <w:p w14:paraId="6AECFEF1" w14:textId="5327354F" w:rsidR="003831C2" w:rsidRPr="00523A18" w:rsidRDefault="00523A18" w:rsidP="00523A18">
      <w:pPr>
        <w:pStyle w:val="Ttulo2"/>
      </w:pPr>
      <w:bookmarkStart w:id="36" w:name="_Toc181795436"/>
      <w:r w:rsidRPr="00523A18">
        <w:lastRenderedPageBreak/>
        <w:t>10.4.</w:t>
      </w:r>
      <w:r w:rsidR="0064002B">
        <w:t>6</w:t>
      </w:r>
      <w:r w:rsidRPr="00523A18">
        <w:t xml:space="preserve">. </w:t>
      </w:r>
      <w:r w:rsidR="003831C2" w:rsidRPr="00523A18">
        <w:t>Resumen general de metas y parámetros</w:t>
      </w:r>
      <w:bookmarkEnd w:id="36"/>
    </w:p>
    <w:p w14:paraId="20FD4363" w14:textId="77777777" w:rsidR="003831C2" w:rsidRPr="00F61564" w:rsidRDefault="003831C2">
      <w:pPr>
        <w:pStyle w:val="Textoindependiente"/>
        <w:kinsoku w:val="0"/>
        <w:overflowPunct w:val="0"/>
        <w:rPr>
          <w:rFonts w:ascii="Geomanist" w:hAnsi="Geomanist"/>
          <w:b/>
          <w:bCs/>
          <w:sz w:val="20"/>
          <w:szCs w:val="20"/>
        </w:rPr>
      </w:pPr>
    </w:p>
    <w:p w14:paraId="5FD8FC94" w14:textId="77777777" w:rsidR="00F37EA7" w:rsidRPr="00F37EA7" w:rsidRDefault="00F37EA7" w:rsidP="00F37EA7">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El Programa Institucional de ECOSUR establece una serie de objetivos estratégicos y acciones planeadas para abordar las problemáticas socioambientales en la frontera sur de México. Estos objetivos están diseñados para fomentar la investigación multi, inter y transdisciplinaria, mejorar la formación de recursos humanos, fortalecer la apropiación social de la ciencia, promover la colaboración interinstitucional y asegurar un desempeño eficiente y cohesionado dentro de la institución.</w:t>
      </w:r>
    </w:p>
    <w:p w14:paraId="225EA79D"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2450F074" w14:textId="2E3271DD" w:rsidR="00F37EA7" w:rsidRDefault="00F37EA7" w:rsidP="002E501C">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De manera general las expectativas de lograr las metas programadas para los indicadores clave se basan en una serie de acciones estratégicas que incluye la promoción de proyectos colaborativos, la generación de nuevos programas de posgrado, la realización de eventos de divulgación y educación continua, y la implementación de procesos de innovación ambiental. Además, se espera que la articulación con actores regionales y la inclusión de grupos vulnerables contribuyan significativamente al cumplimiento.</w:t>
      </w:r>
    </w:p>
    <w:p w14:paraId="370BE93F" w14:textId="77777777" w:rsidR="002E501C" w:rsidRPr="00F37EA7" w:rsidRDefault="002E501C"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50255161" w14:textId="77777777" w:rsidR="00F37EA7" w:rsidRPr="00F37EA7" w:rsidRDefault="00F37EA7" w:rsidP="002E501C">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Para el ejercicio 2025 se busca fomentar una investigación que trascienda las fronteras disciplinarias y que se traduzca en proyectos colaborativos y publicaciones de alto impacto. Lo relacionado con proyectos y publicaciones multi, inter y transdisciplinarias se espera lograr mediante la promoción de convocatorias de financiamiento, la actualización de manuales que incentiven el desempeño académico, junto con la organización de seminarios académicos. Promover la integración de diversas disciplinas y marcos metodológicos no solo enriquecerá la investigación, sino que también permitirá abordar problemas complejos de manera más holística y la generación de publicaciones con colaboración interdisciplinaria.</w:t>
      </w:r>
    </w:p>
    <w:p w14:paraId="42AFDBC4"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6F8ECCC3" w14:textId="77777777" w:rsidR="00F37EA7" w:rsidRPr="00F37EA7" w:rsidRDefault="00F37EA7" w:rsidP="001C3260">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Los nuevos programas de posgrado, diseñados para articularse con los actores regionales y abordar problemáticas específicas, son otro pilar fundamental. La puesta en marcha de nuevas especialidades, junto con la actualización de los coloquios académicos, asegurará una oferta educativa relevante. Se espera que estos programas no solo formen profesionales altamente capacitados, sino que también incrementen la proporción de tesis de posgrado articuladas con actores de la región, fomentando así la investigación aplicada y la colaboración local.</w:t>
      </w:r>
    </w:p>
    <w:p w14:paraId="54523785"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7128CBB2" w14:textId="77777777" w:rsidR="00F37EA7" w:rsidRPr="00F37EA7" w:rsidRDefault="00F37EA7" w:rsidP="001C3260">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 xml:space="preserve">La apropiación social de la ciencia es otro objetivo crucial. A través de eventos como Juventud </w:t>
      </w:r>
      <w:proofErr w:type="spellStart"/>
      <w:r w:rsidRPr="00F37EA7">
        <w:rPr>
          <w:rFonts w:ascii="Geomanist" w:eastAsia="Aptos" w:hAnsi="Geomanist" w:cs="Times New Roman"/>
          <w:kern w:val="2"/>
          <w:lang w:eastAsia="en-US"/>
          <w14:ligatures w14:val="standardContextual"/>
        </w:rPr>
        <w:t>ConCiencia</w:t>
      </w:r>
      <w:proofErr w:type="spellEnd"/>
      <w:r w:rsidRPr="00F37EA7">
        <w:rPr>
          <w:rFonts w:ascii="Geomanist" w:eastAsia="Aptos" w:hAnsi="Geomanist" w:cs="Times New Roman"/>
          <w:kern w:val="2"/>
          <w:lang w:eastAsia="en-US"/>
          <w14:ligatures w14:val="standardContextual"/>
        </w:rPr>
        <w:t xml:space="preserve"> y ECOSUR a Puertas Abiertas, se busca aumentar el número de personas beneficiarias de los programas de divulgación y formación de vocaciones científicas. La diversidad de estos programas y el uso estratégico de medios de comunicación y redes sociales ampliarán el alcance y el impacto de las actividades de divulgación.</w:t>
      </w:r>
    </w:p>
    <w:p w14:paraId="451B5876"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451D76D1" w14:textId="374E1825" w:rsidR="00F37EA7" w:rsidRPr="00F37EA7" w:rsidRDefault="00F37EA7" w:rsidP="001C3260">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lastRenderedPageBreak/>
        <w:t xml:space="preserve">En el ámbito de la educación continua, la expectativa es que una amplia oferta de cursos y programas de capacitación, junto con la colaboración interinstitucional, aumente el número de </w:t>
      </w:r>
      <w:r w:rsidR="00086231">
        <w:rPr>
          <w:rFonts w:ascii="Geomanist" w:eastAsia="Aptos" w:hAnsi="Geomanist" w:cs="Times New Roman"/>
          <w:kern w:val="2"/>
          <w:lang w:eastAsia="en-US"/>
          <w14:ligatures w14:val="standardContextual"/>
        </w:rPr>
        <w:t xml:space="preserve">personas </w:t>
      </w:r>
      <w:r w:rsidRPr="00F37EA7">
        <w:rPr>
          <w:rFonts w:ascii="Geomanist" w:eastAsia="Aptos" w:hAnsi="Geomanist" w:cs="Times New Roman"/>
          <w:kern w:val="2"/>
          <w:lang w:eastAsia="en-US"/>
          <w14:ligatures w14:val="standardContextual"/>
        </w:rPr>
        <w:t>beneficiari</w:t>
      </w:r>
      <w:r w:rsidR="00086231">
        <w:rPr>
          <w:rFonts w:ascii="Geomanist" w:eastAsia="Aptos" w:hAnsi="Geomanist" w:cs="Times New Roman"/>
          <w:kern w:val="2"/>
          <w:lang w:eastAsia="en-US"/>
          <w14:ligatures w14:val="standardContextual"/>
        </w:rPr>
        <w:t>a</w:t>
      </w:r>
      <w:r w:rsidRPr="00F37EA7">
        <w:rPr>
          <w:rFonts w:ascii="Geomanist" w:eastAsia="Aptos" w:hAnsi="Geomanist" w:cs="Times New Roman"/>
          <w:kern w:val="2"/>
          <w:lang w:eastAsia="en-US"/>
          <w14:ligatures w14:val="standardContextual"/>
        </w:rPr>
        <w:t>s. La actualización periódica de la oferta de servicios y la promoción de estos programas asegurarán que tanto la comunidad académica como el público externo puedan acceder a oportunidades de formación continua.</w:t>
      </w:r>
    </w:p>
    <w:p w14:paraId="16640280"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15C0A26C"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La colaboración interinstitucional y la articulación con la sociedad son esenciales para la generación de procesos de innovación socioambiental. Se espera que la participación en redes de investigación colaborativa y la formalización de convenios específicos incrementen la proporción de colaboraciones interinstitucionales con actores de la región. Además, la promoción de la cultura de la propiedad intelectual y el desarrollo de habilidades de vinculación contribuirán a la transferencia de tecnología y la maduración de desarrollos tecnológicos.</w:t>
      </w:r>
    </w:p>
    <w:p w14:paraId="1A23CC5F"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6A6428C2"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Finalmente, la implementación de procesos de gestión de residuos y la colaboración con instituciones responsables del tratamiento de residuos asegurarán que una mayor proporción de residuos peligrosos generados por ECOSUR sean tratados adecuadamente.</w:t>
      </w:r>
    </w:p>
    <w:p w14:paraId="1F7C88EC" w14:textId="77777777" w:rsidR="00F37EA7" w:rsidRPr="00F37EA7" w:rsidRDefault="00F37EA7" w:rsidP="00F37EA7">
      <w:pPr>
        <w:widowControl/>
        <w:autoSpaceDE/>
        <w:autoSpaceDN/>
        <w:adjustRightInd/>
        <w:spacing w:line="259" w:lineRule="auto"/>
        <w:jc w:val="both"/>
        <w:rPr>
          <w:rFonts w:ascii="Geomanist" w:eastAsia="Aptos" w:hAnsi="Geomanist" w:cs="Times New Roman"/>
          <w:b/>
          <w:bCs/>
          <w:kern w:val="2"/>
          <w:lang w:eastAsia="en-US"/>
          <w14:ligatures w14:val="standardContextual"/>
        </w:rPr>
      </w:pPr>
    </w:p>
    <w:p w14:paraId="079D9589" w14:textId="77777777" w:rsidR="00F37EA7" w:rsidRPr="00F37EA7" w:rsidRDefault="00F37EA7" w:rsidP="00F37EA7">
      <w:pPr>
        <w:widowControl/>
        <w:autoSpaceDE/>
        <w:autoSpaceDN/>
        <w:adjustRightInd/>
        <w:spacing w:line="259" w:lineRule="auto"/>
        <w:jc w:val="both"/>
        <w:rPr>
          <w:rFonts w:ascii="Geomanist" w:eastAsia="Aptos" w:hAnsi="Geomanist" w:cs="Times New Roman"/>
          <w:b/>
          <w:bCs/>
          <w:kern w:val="2"/>
          <w:lang w:eastAsia="en-US"/>
          <w14:ligatures w14:val="standardContextual"/>
        </w:rPr>
      </w:pPr>
      <w:r w:rsidRPr="00F37EA7">
        <w:rPr>
          <w:rFonts w:ascii="Geomanist" w:eastAsia="Aptos" w:hAnsi="Geomanist" w:cs="Times New Roman"/>
          <w:b/>
          <w:bCs/>
          <w:kern w:val="2"/>
          <w:lang w:eastAsia="en-US"/>
          <w14:ligatures w14:val="standardContextual"/>
        </w:rPr>
        <w:t>Causas de posibles desviaciones</w:t>
      </w:r>
    </w:p>
    <w:p w14:paraId="437E6D67" w14:textId="77777777" w:rsidR="00F37EA7" w:rsidRPr="00F37EA7" w:rsidRDefault="00F37EA7" w:rsidP="00086231">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Alcanzar las metas establecidas para el ejercicio 2025 implica desafíos. La falta de financiamiento es una de las principales amenazas que podría afectar la proporción de proyectos de investigación multi, inter y transdisciplinarios. La dependencia de convocatorias externas y la competencia por recursos limitados pueden limitar la continuidad y el alcance de los proyectos.</w:t>
      </w:r>
    </w:p>
    <w:p w14:paraId="6437F0F1"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5123364D"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En cuanto a las publicaciones, las dificultades en el acceso a recursos de publicación y la falta de incentivos para la colaboración interdisciplinaria pueden limitar el número de artículos indizados y de carácter multi, inter y transdisciplinario.</w:t>
      </w:r>
    </w:p>
    <w:p w14:paraId="4EE6FF43"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0EDB9EA2"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La implementación de nuevos programas de posgrado y la actualización de los existentes requieren recursos y una coordinación efectiva. La falta de estos recursos puede afectar la puesta en marcha y el éxito de estos programas. Además, asegurar la participación y retención de estudiantes de grupos vulnerables es un desafío continuo que requiere acciones afirmativas y programas de apoyo robustos.</w:t>
      </w:r>
    </w:p>
    <w:p w14:paraId="1A6178E8"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28681DC5"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La apropiación social de la ciencia también enfrenta barreras tecnológicas y de infraestructura, especialmente en comunidades marginadas. La falta de recursos para la organización de eventos y las dificultades en la promoción y difusión de las actividades pueden limitar el número de beneficiarios de los programas de divulgación y educación continua.</w:t>
      </w:r>
    </w:p>
    <w:p w14:paraId="3D4ADEF7"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7C587FBF"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lastRenderedPageBreak/>
        <w:t>En el ámbito de la innovación ambiental, la falta de recursos y las barreras en la transferencia de tecnología pueden limitar el número de procesos de innovación. La colaboración con el ecosistema de innovación regional es crucial, pero también presenta desafíos en términos de coordinación.</w:t>
      </w:r>
    </w:p>
    <w:p w14:paraId="6A29B04E"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5C5D8C28" w14:textId="77777777" w:rsidR="00F37EA7" w:rsidRDefault="00F37EA7" w:rsidP="00F37EA7">
      <w:pPr>
        <w:widowControl/>
        <w:autoSpaceDE/>
        <w:autoSpaceDN/>
        <w:adjustRightInd/>
        <w:spacing w:line="276"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La colaboración interinstitucional puede verse afectada por desigualdades en capacidades y recursos entre instituciones, barreras administrativas y burocráticas, y desafíos en la coordinación de colaboraciones. Estos factores pueden limitar la proporción de colaboraciones interinstitucionales con actores de la región y el número de colaboraciones de incidencia en políticas públicas.</w:t>
      </w:r>
    </w:p>
    <w:p w14:paraId="01A8D5EE" w14:textId="77777777"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p>
    <w:p w14:paraId="0BD6C2FC" w14:textId="60C4C004" w:rsidR="00F37EA7" w:rsidRPr="00F37EA7" w:rsidRDefault="00F37EA7" w:rsidP="00F37EA7">
      <w:pPr>
        <w:widowControl/>
        <w:autoSpaceDE/>
        <w:autoSpaceDN/>
        <w:adjustRightInd/>
        <w:spacing w:line="259" w:lineRule="auto"/>
        <w:jc w:val="both"/>
        <w:rPr>
          <w:rFonts w:ascii="Geomanist" w:eastAsia="Aptos" w:hAnsi="Geomanist" w:cs="Times New Roman"/>
          <w:kern w:val="2"/>
          <w:lang w:eastAsia="en-US"/>
          <w14:ligatures w14:val="standardContextual"/>
        </w:rPr>
      </w:pPr>
      <w:r w:rsidRPr="00F37EA7">
        <w:rPr>
          <w:rFonts w:ascii="Geomanist" w:eastAsia="Aptos" w:hAnsi="Geomanist" w:cs="Times New Roman"/>
          <w:kern w:val="2"/>
          <w:lang w:eastAsia="en-US"/>
          <w14:ligatures w14:val="standardContextual"/>
        </w:rPr>
        <w:t>Por otro lado, la gestión de residuos peligrosos requiere un compromiso continuo</w:t>
      </w:r>
      <w:r w:rsidR="0055420F">
        <w:rPr>
          <w:rFonts w:ascii="Geomanist" w:eastAsia="Aptos" w:hAnsi="Geomanist" w:cs="Times New Roman"/>
          <w:kern w:val="2"/>
          <w:lang w:eastAsia="en-US"/>
          <w14:ligatures w14:val="standardContextual"/>
        </w:rPr>
        <w:t>, coordinación entre las cinco unidades de ECOSUR</w:t>
      </w:r>
      <w:r w:rsidRPr="00F37EA7">
        <w:rPr>
          <w:rFonts w:ascii="Geomanist" w:eastAsia="Aptos" w:hAnsi="Geomanist" w:cs="Times New Roman"/>
          <w:kern w:val="2"/>
          <w:lang w:eastAsia="en-US"/>
          <w14:ligatures w14:val="standardContextual"/>
        </w:rPr>
        <w:t xml:space="preserve"> y recursos. La falta de estos recursos y las barreras en la implementación de procesos de tratamiento</w:t>
      </w:r>
      <w:r w:rsidR="0055420F">
        <w:rPr>
          <w:rFonts w:ascii="Geomanist" w:eastAsia="Aptos" w:hAnsi="Geomanist" w:cs="Times New Roman"/>
          <w:kern w:val="2"/>
          <w:lang w:eastAsia="en-US"/>
          <w14:ligatures w14:val="standardContextual"/>
        </w:rPr>
        <w:t xml:space="preserve"> por la dificultad de </w:t>
      </w:r>
      <w:r w:rsidR="0030008E">
        <w:rPr>
          <w:rFonts w:ascii="Geomanist" w:eastAsia="Aptos" w:hAnsi="Geomanist" w:cs="Times New Roman"/>
          <w:kern w:val="2"/>
          <w:lang w:eastAsia="en-US"/>
          <w14:ligatures w14:val="standardContextual"/>
        </w:rPr>
        <w:t>acceder a empresas en la región</w:t>
      </w:r>
      <w:r w:rsidRPr="00F37EA7">
        <w:rPr>
          <w:rFonts w:ascii="Geomanist" w:eastAsia="Aptos" w:hAnsi="Geomanist" w:cs="Times New Roman"/>
          <w:kern w:val="2"/>
          <w:lang w:eastAsia="en-US"/>
          <w14:ligatures w14:val="standardContextual"/>
        </w:rPr>
        <w:t xml:space="preserve"> pueden afectar la proporción de residuos peligrosos generados por ECOSUR tratados adecuadamente.</w:t>
      </w:r>
    </w:p>
    <w:p w14:paraId="4902F8F7" w14:textId="77777777" w:rsidR="00F37EA7" w:rsidRPr="00F37EA7" w:rsidRDefault="00F37EA7" w:rsidP="00F37EA7">
      <w:pPr>
        <w:widowControl/>
        <w:autoSpaceDE/>
        <w:autoSpaceDN/>
        <w:adjustRightInd/>
        <w:spacing w:line="259" w:lineRule="auto"/>
        <w:jc w:val="both"/>
        <w:rPr>
          <w:rFonts w:ascii="Montserrat" w:eastAsia="Aptos" w:hAnsi="Montserrat" w:cs="Times New Roman"/>
          <w:kern w:val="2"/>
          <w:lang w:eastAsia="en-US"/>
          <w14:ligatures w14:val="standardContextual"/>
        </w:rPr>
      </w:pPr>
    </w:p>
    <w:tbl>
      <w:tblPr>
        <w:tblW w:w="5710" w:type="pct"/>
        <w:tblInd w:w="-289" w:type="dxa"/>
        <w:tblLayout w:type="fixed"/>
        <w:tblCellMar>
          <w:left w:w="70" w:type="dxa"/>
          <w:right w:w="70" w:type="dxa"/>
        </w:tblCellMar>
        <w:tblLook w:val="04A0" w:firstRow="1" w:lastRow="0" w:firstColumn="1" w:lastColumn="0" w:noHBand="0" w:noVBand="1"/>
      </w:tblPr>
      <w:tblGrid>
        <w:gridCol w:w="1135"/>
        <w:gridCol w:w="1277"/>
        <w:gridCol w:w="1908"/>
        <w:gridCol w:w="2768"/>
        <w:gridCol w:w="1133"/>
        <w:gridCol w:w="1133"/>
        <w:gridCol w:w="1376"/>
      </w:tblGrid>
      <w:tr w:rsidR="00F37EA7" w:rsidRPr="005E15B6" w14:paraId="6FB710FE" w14:textId="77777777" w:rsidTr="00D46CE6">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000000" w:fill="EBCC8D"/>
            <w:noWrap/>
            <w:vAlign w:val="center"/>
            <w:hideMark/>
          </w:tcPr>
          <w:p w14:paraId="1215F725" w14:textId="77777777"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RESUMEN GENERAL METAS Y PARÁMETROS</w:t>
            </w:r>
          </w:p>
        </w:tc>
      </w:tr>
      <w:tr w:rsidR="00D46CE6" w:rsidRPr="005E15B6" w14:paraId="61812EB3" w14:textId="77777777" w:rsidTr="00D46CE6">
        <w:trPr>
          <w:trHeight w:val="435"/>
        </w:trPr>
        <w:tc>
          <w:tcPr>
            <w:tcW w:w="529" w:type="pct"/>
            <w:tcBorders>
              <w:top w:val="nil"/>
              <w:left w:val="single" w:sz="8" w:space="0" w:color="auto"/>
              <w:bottom w:val="single" w:sz="4" w:space="0" w:color="auto"/>
              <w:right w:val="single" w:sz="4" w:space="0" w:color="auto"/>
            </w:tcBorders>
            <w:shd w:val="clear" w:color="000000" w:fill="EBCC8D"/>
            <w:vAlign w:val="center"/>
            <w:hideMark/>
          </w:tcPr>
          <w:p w14:paraId="5D13D636" w14:textId="77777777"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Objetivo</w:t>
            </w:r>
          </w:p>
        </w:tc>
        <w:tc>
          <w:tcPr>
            <w:tcW w:w="1483" w:type="pct"/>
            <w:gridSpan w:val="2"/>
            <w:tcBorders>
              <w:top w:val="single" w:sz="4" w:space="0" w:color="auto"/>
              <w:left w:val="nil"/>
              <w:bottom w:val="single" w:sz="4" w:space="0" w:color="auto"/>
              <w:right w:val="single" w:sz="4" w:space="0" w:color="000000"/>
            </w:tcBorders>
            <w:shd w:val="clear" w:color="000000" w:fill="EBCC8D"/>
            <w:vAlign w:val="center"/>
            <w:hideMark/>
          </w:tcPr>
          <w:p w14:paraId="5D0DABDC" w14:textId="77777777"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Indicador</w:t>
            </w:r>
          </w:p>
        </w:tc>
        <w:tc>
          <w:tcPr>
            <w:tcW w:w="1290" w:type="pct"/>
            <w:tcBorders>
              <w:top w:val="nil"/>
              <w:left w:val="nil"/>
              <w:bottom w:val="single" w:sz="4" w:space="0" w:color="auto"/>
              <w:right w:val="single" w:sz="4" w:space="0" w:color="auto"/>
            </w:tcBorders>
            <w:shd w:val="clear" w:color="000000" w:fill="EBCC8D"/>
            <w:vAlign w:val="center"/>
            <w:hideMark/>
          </w:tcPr>
          <w:p w14:paraId="7086F361" w14:textId="77777777"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Método de cálculo</w:t>
            </w:r>
          </w:p>
        </w:tc>
        <w:tc>
          <w:tcPr>
            <w:tcW w:w="528" w:type="pct"/>
            <w:tcBorders>
              <w:top w:val="nil"/>
              <w:left w:val="nil"/>
              <w:bottom w:val="nil"/>
              <w:right w:val="single" w:sz="4" w:space="0" w:color="auto"/>
            </w:tcBorders>
            <w:shd w:val="clear" w:color="000000" w:fill="EBCC8D"/>
            <w:vAlign w:val="center"/>
            <w:hideMark/>
          </w:tcPr>
          <w:p w14:paraId="0433D5FD" w14:textId="77777777"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Meta 2025</w:t>
            </w:r>
          </w:p>
        </w:tc>
        <w:tc>
          <w:tcPr>
            <w:tcW w:w="528" w:type="pct"/>
            <w:tcBorders>
              <w:top w:val="nil"/>
              <w:left w:val="nil"/>
              <w:bottom w:val="nil"/>
              <w:right w:val="single" w:sz="4" w:space="0" w:color="auto"/>
            </w:tcBorders>
            <w:shd w:val="clear" w:color="000000" w:fill="EBCC8D"/>
            <w:vAlign w:val="center"/>
            <w:hideMark/>
          </w:tcPr>
          <w:p w14:paraId="53A5073A" w14:textId="28412695"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Numera</w:t>
            </w:r>
            <w:r w:rsidR="00D46CE6" w:rsidRPr="005E15B6">
              <w:rPr>
                <w:rFonts w:ascii="Geomanist" w:hAnsi="Geomanist" w:cs="Calibri"/>
                <w:b/>
                <w:bCs/>
                <w:color w:val="833C0C"/>
                <w:sz w:val="20"/>
                <w:szCs w:val="20"/>
              </w:rPr>
              <w:t>-</w:t>
            </w:r>
            <w:proofErr w:type="spellStart"/>
            <w:r w:rsidRPr="005E15B6">
              <w:rPr>
                <w:rFonts w:ascii="Geomanist" w:hAnsi="Geomanist" w:cs="Calibri"/>
                <w:b/>
                <w:bCs/>
                <w:color w:val="833C0C"/>
                <w:sz w:val="20"/>
                <w:szCs w:val="20"/>
              </w:rPr>
              <w:t>dor</w:t>
            </w:r>
            <w:proofErr w:type="spellEnd"/>
            <w:r w:rsidRPr="005E15B6">
              <w:rPr>
                <w:rFonts w:ascii="Geomanist" w:hAnsi="Geomanist" w:cs="Calibri"/>
                <w:b/>
                <w:bCs/>
                <w:color w:val="833C0C"/>
                <w:sz w:val="20"/>
                <w:szCs w:val="20"/>
              </w:rPr>
              <w:t xml:space="preserve"> 2025</w:t>
            </w:r>
          </w:p>
        </w:tc>
        <w:tc>
          <w:tcPr>
            <w:tcW w:w="642" w:type="pct"/>
            <w:tcBorders>
              <w:top w:val="nil"/>
              <w:left w:val="nil"/>
              <w:bottom w:val="nil"/>
              <w:right w:val="single" w:sz="4" w:space="0" w:color="auto"/>
            </w:tcBorders>
            <w:shd w:val="clear" w:color="000000" w:fill="EBCC8D"/>
            <w:vAlign w:val="center"/>
            <w:hideMark/>
          </w:tcPr>
          <w:p w14:paraId="7D131E5F" w14:textId="704CBB34" w:rsidR="00F37EA7" w:rsidRPr="005E15B6" w:rsidRDefault="00F37EA7" w:rsidP="00F37EA7">
            <w:pPr>
              <w:widowControl/>
              <w:autoSpaceDE/>
              <w:autoSpaceDN/>
              <w:adjustRightInd/>
              <w:jc w:val="center"/>
              <w:rPr>
                <w:rFonts w:ascii="Geomanist" w:hAnsi="Geomanist" w:cs="Calibri"/>
                <w:b/>
                <w:bCs/>
                <w:color w:val="833C0C"/>
                <w:sz w:val="20"/>
                <w:szCs w:val="20"/>
              </w:rPr>
            </w:pPr>
            <w:r w:rsidRPr="005E15B6">
              <w:rPr>
                <w:rFonts w:ascii="Geomanist" w:hAnsi="Geomanist" w:cs="Calibri"/>
                <w:b/>
                <w:bCs/>
                <w:color w:val="833C0C"/>
                <w:sz w:val="20"/>
                <w:szCs w:val="20"/>
              </w:rPr>
              <w:t>Denomina</w:t>
            </w:r>
            <w:r w:rsidR="00D46CE6" w:rsidRPr="005E15B6">
              <w:rPr>
                <w:rFonts w:ascii="Geomanist" w:hAnsi="Geomanist" w:cs="Calibri"/>
                <w:b/>
                <w:bCs/>
                <w:color w:val="833C0C"/>
                <w:sz w:val="20"/>
                <w:szCs w:val="20"/>
              </w:rPr>
              <w:t>-</w:t>
            </w:r>
            <w:proofErr w:type="spellStart"/>
            <w:r w:rsidRPr="005E15B6">
              <w:rPr>
                <w:rFonts w:ascii="Geomanist" w:hAnsi="Geomanist" w:cs="Calibri"/>
                <w:b/>
                <w:bCs/>
                <w:color w:val="833C0C"/>
                <w:sz w:val="20"/>
                <w:szCs w:val="20"/>
              </w:rPr>
              <w:t>dor</w:t>
            </w:r>
            <w:proofErr w:type="spellEnd"/>
            <w:r w:rsidRPr="005E15B6">
              <w:rPr>
                <w:rFonts w:ascii="Geomanist" w:hAnsi="Geomanist" w:cs="Calibri"/>
                <w:b/>
                <w:bCs/>
                <w:color w:val="833C0C"/>
                <w:sz w:val="20"/>
                <w:szCs w:val="20"/>
              </w:rPr>
              <w:t xml:space="preserve"> 2025</w:t>
            </w:r>
          </w:p>
        </w:tc>
      </w:tr>
      <w:tr w:rsidR="00D46CE6" w:rsidRPr="005E15B6" w14:paraId="754A4E16" w14:textId="77777777" w:rsidTr="00D46CE6">
        <w:trPr>
          <w:trHeight w:val="1339"/>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14:paraId="33E9838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w:t>
            </w:r>
          </w:p>
        </w:tc>
        <w:tc>
          <w:tcPr>
            <w:tcW w:w="595" w:type="pct"/>
            <w:tcBorders>
              <w:top w:val="nil"/>
              <w:left w:val="nil"/>
              <w:bottom w:val="single" w:sz="4" w:space="0" w:color="auto"/>
              <w:right w:val="single" w:sz="4" w:space="0" w:color="auto"/>
            </w:tcBorders>
            <w:shd w:val="clear" w:color="000000" w:fill="F2F2F2"/>
            <w:vAlign w:val="center"/>
            <w:hideMark/>
          </w:tcPr>
          <w:p w14:paraId="2067F7F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Meta para el bienestar</w:t>
            </w:r>
          </w:p>
        </w:tc>
        <w:tc>
          <w:tcPr>
            <w:tcW w:w="889" w:type="pct"/>
            <w:tcBorders>
              <w:top w:val="nil"/>
              <w:left w:val="nil"/>
              <w:bottom w:val="single" w:sz="4" w:space="0" w:color="auto"/>
              <w:right w:val="single" w:sz="4" w:space="0" w:color="auto"/>
            </w:tcBorders>
            <w:shd w:val="clear" w:color="000000" w:fill="F2F2F2"/>
            <w:vAlign w:val="center"/>
            <w:hideMark/>
          </w:tcPr>
          <w:p w14:paraId="4F9F6B82"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proyectos de investigación multi, inter y transdisciplinarios</w:t>
            </w:r>
          </w:p>
        </w:tc>
        <w:tc>
          <w:tcPr>
            <w:tcW w:w="1290" w:type="pct"/>
            <w:tcBorders>
              <w:top w:val="nil"/>
              <w:left w:val="nil"/>
              <w:bottom w:val="single" w:sz="4" w:space="0" w:color="auto"/>
              <w:right w:val="single" w:sz="4" w:space="0" w:color="auto"/>
            </w:tcBorders>
            <w:shd w:val="clear" w:color="000000" w:fill="F2F2F2"/>
            <w:vAlign w:val="center"/>
            <w:hideMark/>
          </w:tcPr>
          <w:p w14:paraId="31EC325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proyectos de investigación multi, inter o transdisciplinarios vigentes/Número de proyectos de investigación totales) * 100</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4D5424D2"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39%</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301577B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26</w:t>
            </w:r>
          </w:p>
        </w:tc>
        <w:tc>
          <w:tcPr>
            <w:tcW w:w="642" w:type="pct"/>
            <w:tcBorders>
              <w:top w:val="single" w:sz="4" w:space="0" w:color="auto"/>
              <w:left w:val="nil"/>
              <w:bottom w:val="single" w:sz="4" w:space="0" w:color="auto"/>
              <w:right w:val="single" w:sz="4" w:space="0" w:color="auto"/>
            </w:tcBorders>
            <w:shd w:val="clear" w:color="000000" w:fill="F2F2F2"/>
            <w:vAlign w:val="center"/>
            <w:hideMark/>
          </w:tcPr>
          <w:p w14:paraId="429F534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66</w:t>
            </w:r>
          </w:p>
        </w:tc>
      </w:tr>
      <w:tr w:rsidR="00D46CE6" w:rsidRPr="005E15B6" w14:paraId="10671CE7" w14:textId="77777777" w:rsidTr="00D46CE6">
        <w:trPr>
          <w:trHeight w:val="1473"/>
        </w:trPr>
        <w:tc>
          <w:tcPr>
            <w:tcW w:w="529" w:type="pct"/>
            <w:vMerge/>
            <w:tcBorders>
              <w:top w:val="nil"/>
              <w:left w:val="single" w:sz="4" w:space="0" w:color="auto"/>
              <w:bottom w:val="single" w:sz="4" w:space="0" w:color="auto"/>
              <w:right w:val="single" w:sz="4" w:space="0" w:color="auto"/>
            </w:tcBorders>
            <w:vAlign w:val="center"/>
            <w:hideMark/>
          </w:tcPr>
          <w:p w14:paraId="3EA2A1E5"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auto" w:fill="auto"/>
            <w:vAlign w:val="center"/>
            <w:hideMark/>
          </w:tcPr>
          <w:p w14:paraId="0029AA6F"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1</w:t>
            </w:r>
          </w:p>
        </w:tc>
        <w:tc>
          <w:tcPr>
            <w:tcW w:w="889" w:type="pct"/>
            <w:tcBorders>
              <w:top w:val="nil"/>
              <w:left w:val="nil"/>
              <w:bottom w:val="single" w:sz="4" w:space="0" w:color="auto"/>
              <w:right w:val="single" w:sz="4" w:space="0" w:color="auto"/>
            </w:tcBorders>
            <w:shd w:val="clear" w:color="auto" w:fill="auto"/>
            <w:vAlign w:val="center"/>
            <w:hideMark/>
          </w:tcPr>
          <w:p w14:paraId="597C087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publicaciones indizadas y multi, inter y transdisciplinarias</w:t>
            </w:r>
          </w:p>
        </w:tc>
        <w:tc>
          <w:tcPr>
            <w:tcW w:w="1290" w:type="pct"/>
            <w:tcBorders>
              <w:top w:val="nil"/>
              <w:left w:val="nil"/>
              <w:bottom w:val="single" w:sz="4" w:space="0" w:color="auto"/>
              <w:right w:val="single" w:sz="4" w:space="0" w:color="auto"/>
            </w:tcBorders>
            <w:shd w:val="clear" w:color="auto" w:fill="auto"/>
            <w:vAlign w:val="center"/>
            <w:hideMark/>
          </w:tcPr>
          <w:p w14:paraId="065C9FA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publicaciones multi, inter y transdisciplinarias/ Número de publicaciones totales en la región) * 100</w:t>
            </w:r>
          </w:p>
        </w:tc>
        <w:tc>
          <w:tcPr>
            <w:tcW w:w="528" w:type="pct"/>
            <w:tcBorders>
              <w:top w:val="nil"/>
              <w:left w:val="nil"/>
              <w:bottom w:val="single" w:sz="4" w:space="0" w:color="auto"/>
              <w:right w:val="single" w:sz="4" w:space="0" w:color="auto"/>
            </w:tcBorders>
            <w:shd w:val="clear" w:color="auto" w:fill="auto"/>
            <w:vAlign w:val="center"/>
            <w:hideMark/>
          </w:tcPr>
          <w:p w14:paraId="2A65D8A2"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14%</w:t>
            </w:r>
          </w:p>
        </w:tc>
        <w:tc>
          <w:tcPr>
            <w:tcW w:w="528" w:type="pct"/>
            <w:tcBorders>
              <w:top w:val="nil"/>
              <w:left w:val="nil"/>
              <w:bottom w:val="single" w:sz="4" w:space="0" w:color="auto"/>
              <w:right w:val="single" w:sz="4" w:space="0" w:color="auto"/>
            </w:tcBorders>
            <w:shd w:val="clear" w:color="auto" w:fill="auto"/>
            <w:vAlign w:val="center"/>
            <w:hideMark/>
          </w:tcPr>
          <w:p w14:paraId="2034883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48</w:t>
            </w:r>
          </w:p>
        </w:tc>
        <w:tc>
          <w:tcPr>
            <w:tcW w:w="642" w:type="pct"/>
            <w:tcBorders>
              <w:top w:val="nil"/>
              <w:left w:val="nil"/>
              <w:bottom w:val="single" w:sz="4" w:space="0" w:color="auto"/>
              <w:right w:val="single" w:sz="4" w:space="0" w:color="auto"/>
            </w:tcBorders>
            <w:shd w:val="clear" w:color="auto" w:fill="auto"/>
            <w:vAlign w:val="center"/>
            <w:hideMark/>
          </w:tcPr>
          <w:p w14:paraId="1A5A2C6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342</w:t>
            </w:r>
          </w:p>
        </w:tc>
      </w:tr>
      <w:tr w:rsidR="00D46CE6" w:rsidRPr="005E15B6" w14:paraId="7F1D7114" w14:textId="77777777" w:rsidTr="00D46CE6">
        <w:trPr>
          <w:trHeight w:val="368"/>
        </w:trPr>
        <w:tc>
          <w:tcPr>
            <w:tcW w:w="529" w:type="pct"/>
            <w:vMerge/>
            <w:tcBorders>
              <w:top w:val="nil"/>
              <w:left w:val="single" w:sz="4" w:space="0" w:color="auto"/>
              <w:bottom w:val="single" w:sz="4" w:space="0" w:color="auto"/>
              <w:right w:val="single" w:sz="4" w:space="0" w:color="auto"/>
            </w:tcBorders>
            <w:vAlign w:val="center"/>
            <w:hideMark/>
          </w:tcPr>
          <w:p w14:paraId="5ECC9272"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000000" w:fill="F2F2F2"/>
            <w:vAlign w:val="center"/>
            <w:hideMark/>
          </w:tcPr>
          <w:p w14:paraId="691B190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2</w:t>
            </w:r>
          </w:p>
        </w:tc>
        <w:tc>
          <w:tcPr>
            <w:tcW w:w="889" w:type="pct"/>
            <w:tcBorders>
              <w:top w:val="nil"/>
              <w:left w:val="nil"/>
              <w:bottom w:val="single" w:sz="4" w:space="0" w:color="auto"/>
              <w:right w:val="single" w:sz="4" w:space="0" w:color="auto"/>
            </w:tcBorders>
            <w:shd w:val="clear" w:color="000000" w:fill="F2F2F2"/>
            <w:vAlign w:val="center"/>
            <w:hideMark/>
          </w:tcPr>
          <w:p w14:paraId="4F9BCD7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proyectos colaborativos</w:t>
            </w:r>
          </w:p>
        </w:tc>
        <w:tc>
          <w:tcPr>
            <w:tcW w:w="1290" w:type="pct"/>
            <w:tcBorders>
              <w:top w:val="nil"/>
              <w:left w:val="nil"/>
              <w:bottom w:val="single" w:sz="4" w:space="0" w:color="auto"/>
              <w:right w:val="single" w:sz="4" w:space="0" w:color="auto"/>
            </w:tcBorders>
            <w:shd w:val="clear" w:color="000000" w:fill="F2F2F2"/>
            <w:vAlign w:val="center"/>
            <w:hideMark/>
          </w:tcPr>
          <w:p w14:paraId="27259F8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(Proyectos colaborativos/Proyectos totales) * 100</w:t>
            </w:r>
          </w:p>
        </w:tc>
        <w:tc>
          <w:tcPr>
            <w:tcW w:w="528" w:type="pct"/>
            <w:tcBorders>
              <w:top w:val="nil"/>
              <w:left w:val="nil"/>
              <w:bottom w:val="single" w:sz="4" w:space="0" w:color="auto"/>
              <w:right w:val="single" w:sz="4" w:space="0" w:color="auto"/>
            </w:tcBorders>
            <w:shd w:val="clear" w:color="000000" w:fill="F2F2F2"/>
            <w:vAlign w:val="center"/>
            <w:hideMark/>
          </w:tcPr>
          <w:p w14:paraId="6966B7D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68%</w:t>
            </w:r>
          </w:p>
        </w:tc>
        <w:tc>
          <w:tcPr>
            <w:tcW w:w="528" w:type="pct"/>
            <w:tcBorders>
              <w:top w:val="nil"/>
              <w:left w:val="nil"/>
              <w:bottom w:val="single" w:sz="4" w:space="0" w:color="auto"/>
              <w:right w:val="single" w:sz="4" w:space="0" w:color="auto"/>
            </w:tcBorders>
            <w:shd w:val="clear" w:color="000000" w:fill="F2F2F2"/>
            <w:vAlign w:val="center"/>
            <w:hideMark/>
          </w:tcPr>
          <w:p w14:paraId="24A7A83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45</w:t>
            </w:r>
          </w:p>
        </w:tc>
        <w:tc>
          <w:tcPr>
            <w:tcW w:w="642" w:type="pct"/>
            <w:tcBorders>
              <w:top w:val="nil"/>
              <w:left w:val="nil"/>
              <w:bottom w:val="single" w:sz="4" w:space="0" w:color="auto"/>
              <w:right w:val="single" w:sz="4" w:space="0" w:color="auto"/>
            </w:tcBorders>
            <w:shd w:val="clear" w:color="000000" w:fill="F2F2F2"/>
            <w:vAlign w:val="center"/>
            <w:hideMark/>
          </w:tcPr>
          <w:p w14:paraId="4EED428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66</w:t>
            </w:r>
          </w:p>
        </w:tc>
      </w:tr>
      <w:tr w:rsidR="00D46CE6" w:rsidRPr="005E15B6" w14:paraId="5AD85E54" w14:textId="77777777" w:rsidTr="00D46CE6">
        <w:trPr>
          <w:trHeight w:val="1884"/>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14:paraId="2788162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w:t>
            </w:r>
          </w:p>
        </w:tc>
        <w:tc>
          <w:tcPr>
            <w:tcW w:w="595" w:type="pct"/>
            <w:tcBorders>
              <w:top w:val="nil"/>
              <w:left w:val="nil"/>
              <w:bottom w:val="single" w:sz="4" w:space="0" w:color="auto"/>
              <w:right w:val="single" w:sz="4" w:space="0" w:color="auto"/>
            </w:tcBorders>
            <w:shd w:val="clear" w:color="000000" w:fill="F2F2F2"/>
            <w:vAlign w:val="center"/>
            <w:hideMark/>
          </w:tcPr>
          <w:p w14:paraId="2AC5F89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Meta para el bienestar</w:t>
            </w:r>
          </w:p>
        </w:tc>
        <w:tc>
          <w:tcPr>
            <w:tcW w:w="889" w:type="pct"/>
            <w:tcBorders>
              <w:top w:val="nil"/>
              <w:left w:val="nil"/>
              <w:bottom w:val="single" w:sz="4" w:space="0" w:color="auto"/>
              <w:right w:val="single" w:sz="4" w:space="0" w:color="auto"/>
            </w:tcBorders>
            <w:shd w:val="clear" w:color="000000" w:fill="F2F2F2"/>
            <w:vAlign w:val="center"/>
            <w:hideMark/>
          </w:tcPr>
          <w:p w14:paraId="07DE4AF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Nuevos programas de posgrado articulados y de incidencia</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000000" w:fill="F2F2F2"/>
            <w:vAlign w:val="center"/>
            <w:hideMark/>
          </w:tcPr>
          <w:p w14:paraId="75EFA41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nuevos programas de especialidad articulados) + (Número de nuevos programas de maestría articulados) + (Número de nuevos programas de doctorados articulados) en el año</w:t>
            </w:r>
          </w:p>
        </w:tc>
        <w:tc>
          <w:tcPr>
            <w:tcW w:w="528" w:type="pct"/>
            <w:tcBorders>
              <w:top w:val="nil"/>
              <w:left w:val="nil"/>
              <w:bottom w:val="single" w:sz="4" w:space="0" w:color="auto"/>
              <w:right w:val="single" w:sz="4" w:space="0" w:color="auto"/>
            </w:tcBorders>
            <w:shd w:val="clear" w:color="000000" w:fill="F2F2F2"/>
            <w:vAlign w:val="center"/>
            <w:hideMark/>
          </w:tcPr>
          <w:p w14:paraId="05774B4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4</w:t>
            </w:r>
          </w:p>
        </w:tc>
        <w:tc>
          <w:tcPr>
            <w:tcW w:w="528" w:type="pct"/>
            <w:tcBorders>
              <w:top w:val="nil"/>
              <w:left w:val="nil"/>
              <w:bottom w:val="single" w:sz="4" w:space="0" w:color="auto"/>
              <w:right w:val="single" w:sz="4" w:space="0" w:color="auto"/>
            </w:tcBorders>
            <w:shd w:val="clear" w:color="000000" w:fill="F2F2F2"/>
            <w:vAlign w:val="center"/>
            <w:hideMark/>
          </w:tcPr>
          <w:p w14:paraId="4C8F570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w:t>
            </w:r>
          </w:p>
        </w:tc>
        <w:tc>
          <w:tcPr>
            <w:tcW w:w="642" w:type="pct"/>
            <w:tcBorders>
              <w:top w:val="nil"/>
              <w:left w:val="nil"/>
              <w:bottom w:val="single" w:sz="4" w:space="0" w:color="auto"/>
              <w:right w:val="single" w:sz="4" w:space="0" w:color="auto"/>
            </w:tcBorders>
            <w:shd w:val="clear" w:color="000000" w:fill="F2F2F2"/>
            <w:vAlign w:val="center"/>
            <w:hideMark/>
          </w:tcPr>
          <w:p w14:paraId="320A93E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6B1BA9B0" w14:textId="77777777" w:rsidTr="00D46CE6">
        <w:trPr>
          <w:trHeight w:val="707"/>
        </w:trPr>
        <w:tc>
          <w:tcPr>
            <w:tcW w:w="529" w:type="pct"/>
            <w:vMerge/>
            <w:tcBorders>
              <w:top w:val="nil"/>
              <w:left w:val="single" w:sz="4" w:space="0" w:color="auto"/>
              <w:bottom w:val="single" w:sz="4" w:space="0" w:color="auto"/>
              <w:right w:val="single" w:sz="4" w:space="0" w:color="auto"/>
            </w:tcBorders>
            <w:vAlign w:val="center"/>
            <w:hideMark/>
          </w:tcPr>
          <w:p w14:paraId="39A7A7D0"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DB49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1</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629D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tesis de posgrado articuladas con actores de la región</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042C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tesis de maestría y doctorado articuladas con actores locales / Número de tesis totales en el año t) * 100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E70B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6B43B"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125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D2B8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500</w:t>
            </w:r>
          </w:p>
        </w:tc>
      </w:tr>
      <w:tr w:rsidR="00D46CE6" w:rsidRPr="005E15B6" w14:paraId="23E0B01A" w14:textId="77777777" w:rsidTr="00D46CE6">
        <w:trPr>
          <w:trHeight w:val="1431"/>
        </w:trPr>
        <w:tc>
          <w:tcPr>
            <w:tcW w:w="529" w:type="pct"/>
            <w:vMerge/>
            <w:tcBorders>
              <w:top w:val="nil"/>
              <w:left w:val="single" w:sz="4" w:space="0" w:color="auto"/>
              <w:bottom w:val="single" w:sz="4" w:space="0" w:color="auto"/>
              <w:right w:val="single" w:sz="4" w:space="0" w:color="auto"/>
            </w:tcBorders>
            <w:vAlign w:val="center"/>
            <w:hideMark/>
          </w:tcPr>
          <w:p w14:paraId="1F49C85D"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single" w:sz="4" w:space="0" w:color="auto"/>
              <w:left w:val="nil"/>
              <w:bottom w:val="single" w:sz="4" w:space="0" w:color="auto"/>
              <w:right w:val="single" w:sz="4" w:space="0" w:color="auto"/>
            </w:tcBorders>
            <w:shd w:val="clear" w:color="000000" w:fill="F2F2F2"/>
            <w:vAlign w:val="center"/>
            <w:hideMark/>
          </w:tcPr>
          <w:p w14:paraId="6C98625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2</w:t>
            </w:r>
          </w:p>
        </w:tc>
        <w:tc>
          <w:tcPr>
            <w:tcW w:w="889" w:type="pct"/>
            <w:tcBorders>
              <w:top w:val="single" w:sz="4" w:space="0" w:color="auto"/>
              <w:left w:val="nil"/>
              <w:bottom w:val="single" w:sz="4" w:space="0" w:color="auto"/>
              <w:right w:val="single" w:sz="4" w:space="0" w:color="auto"/>
            </w:tcBorders>
            <w:shd w:val="clear" w:color="000000" w:fill="F2F2F2"/>
            <w:vAlign w:val="center"/>
            <w:hideMark/>
          </w:tcPr>
          <w:p w14:paraId="2D01732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personas egresadas de la región Frontera Sur de México</w:t>
            </w:r>
          </w:p>
        </w:tc>
        <w:tc>
          <w:tcPr>
            <w:tcW w:w="1290" w:type="pct"/>
            <w:tcBorders>
              <w:top w:val="single" w:sz="4" w:space="0" w:color="auto"/>
              <w:left w:val="nil"/>
              <w:bottom w:val="single" w:sz="4" w:space="0" w:color="auto"/>
              <w:right w:val="single" w:sz="4" w:space="0" w:color="auto"/>
            </w:tcBorders>
            <w:shd w:val="clear" w:color="000000" w:fill="F2F2F2"/>
            <w:vAlign w:val="center"/>
            <w:hideMark/>
          </w:tcPr>
          <w:p w14:paraId="2BAC81F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estudiantes de maestría graduados de la región + Número de estudiantes de doctorado graduados de la región) / (Número de estudiantes totales)) * 100</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14024A1B"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35%</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36E1A6D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21</w:t>
            </w:r>
          </w:p>
        </w:tc>
        <w:tc>
          <w:tcPr>
            <w:tcW w:w="642" w:type="pct"/>
            <w:tcBorders>
              <w:top w:val="single" w:sz="4" w:space="0" w:color="auto"/>
              <w:left w:val="nil"/>
              <w:bottom w:val="single" w:sz="4" w:space="0" w:color="auto"/>
              <w:right w:val="single" w:sz="4" w:space="0" w:color="auto"/>
            </w:tcBorders>
            <w:shd w:val="clear" w:color="000000" w:fill="F2F2F2"/>
            <w:vAlign w:val="center"/>
            <w:hideMark/>
          </w:tcPr>
          <w:p w14:paraId="09C9F5A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60</w:t>
            </w:r>
          </w:p>
        </w:tc>
      </w:tr>
      <w:tr w:rsidR="00D46CE6" w:rsidRPr="005E15B6" w14:paraId="1AE279E2" w14:textId="77777777" w:rsidTr="00D46CE6">
        <w:trPr>
          <w:trHeight w:val="991"/>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14:paraId="7DD0990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w:t>
            </w:r>
          </w:p>
        </w:tc>
        <w:tc>
          <w:tcPr>
            <w:tcW w:w="595" w:type="pct"/>
            <w:tcBorders>
              <w:top w:val="nil"/>
              <w:left w:val="nil"/>
              <w:bottom w:val="single" w:sz="4" w:space="0" w:color="auto"/>
              <w:right w:val="single" w:sz="4" w:space="0" w:color="auto"/>
            </w:tcBorders>
            <w:shd w:val="clear" w:color="000000" w:fill="F2F2F2"/>
            <w:vAlign w:val="center"/>
            <w:hideMark/>
          </w:tcPr>
          <w:p w14:paraId="468B9B9A"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Meta para el bienestar</w:t>
            </w:r>
          </w:p>
        </w:tc>
        <w:tc>
          <w:tcPr>
            <w:tcW w:w="889" w:type="pct"/>
            <w:tcBorders>
              <w:top w:val="nil"/>
              <w:left w:val="nil"/>
              <w:bottom w:val="single" w:sz="4" w:space="0" w:color="auto"/>
              <w:right w:val="single" w:sz="4" w:space="0" w:color="auto"/>
            </w:tcBorders>
            <w:shd w:val="clear" w:color="000000" w:fill="F2F2F2"/>
            <w:vAlign w:val="center"/>
            <w:hideMark/>
          </w:tcPr>
          <w:p w14:paraId="74DD38BC"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personas beneficiarias de los eventos de divulgación y formación de vocaciones científicas</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000000" w:fill="F2F2F2"/>
            <w:vAlign w:val="center"/>
            <w:hideMark/>
          </w:tcPr>
          <w:p w14:paraId="65D683AC"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asistentes al PCC) + (Número de asistentes a EAPA) + (Número de asistentes al Taller de ciencia para Jóvenes) + (Número de asistentes a Pláticas de Divulgación)</w:t>
            </w:r>
          </w:p>
        </w:tc>
        <w:tc>
          <w:tcPr>
            <w:tcW w:w="528" w:type="pct"/>
            <w:tcBorders>
              <w:top w:val="nil"/>
              <w:left w:val="nil"/>
              <w:bottom w:val="single" w:sz="4" w:space="0" w:color="auto"/>
              <w:right w:val="single" w:sz="4" w:space="0" w:color="auto"/>
            </w:tcBorders>
            <w:shd w:val="clear" w:color="000000" w:fill="F2F2F2"/>
            <w:vAlign w:val="center"/>
            <w:hideMark/>
          </w:tcPr>
          <w:p w14:paraId="7186559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15,500</w:t>
            </w:r>
          </w:p>
        </w:tc>
        <w:tc>
          <w:tcPr>
            <w:tcW w:w="528" w:type="pct"/>
            <w:tcBorders>
              <w:top w:val="nil"/>
              <w:left w:val="nil"/>
              <w:bottom w:val="single" w:sz="4" w:space="0" w:color="auto"/>
              <w:right w:val="single" w:sz="4" w:space="0" w:color="auto"/>
            </w:tcBorders>
            <w:shd w:val="clear" w:color="000000" w:fill="F2F2F2"/>
            <w:vAlign w:val="center"/>
            <w:hideMark/>
          </w:tcPr>
          <w:p w14:paraId="498E889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3,500</w:t>
            </w:r>
          </w:p>
        </w:tc>
        <w:tc>
          <w:tcPr>
            <w:tcW w:w="642" w:type="pct"/>
            <w:tcBorders>
              <w:top w:val="nil"/>
              <w:left w:val="nil"/>
              <w:bottom w:val="single" w:sz="4" w:space="0" w:color="auto"/>
              <w:right w:val="single" w:sz="4" w:space="0" w:color="auto"/>
            </w:tcBorders>
            <w:shd w:val="clear" w:color="000000" w:fill="F2F2F2"/>
            <w:vAlign w:val="center"/>
            <w:hideMark/>
          </w:tcPr>
          <w:p w14:paraId="7C1A600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072A6F82" w14:textId="77777777" w:rsidTr="00D46CE6">
        <w:trPr>
          <w:trHeight w:val="1068"/>
        </w:trPr>
        <w:tc>
          <w:tcPr>
            <w:tcW w:w="529" w:type="pct"/>
            <w:vMerge/>
            <w:tcBorders>
              <w:top w:val="nil"/>
              <w:left w:val="single" w:sz="4" w:space="0" w:color="auto"/>
              <w:bottom w:val="single" w:sz="4" w:space="0" w:color="auto"/>
              <w:right w:val="single" w:sz="4" w:space="0" w:color="auto"/>
            </w:tcBorders>
            <w:vAlign w:val="center"/>
            <w:hideMark/>
          </w:tcPr>
          <w:p w14:paraId="7D6A9376"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auto" w:fill="auto"/>
            <w:vAlign w:val="center"/>
            <w:hideMark/>
          </w:tcPr>
          <w:p w14:paraId="7CA81731"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1</w:t>
            </w:r>
          </w:p>
        </w:tc>
        <w:tc>
          <w:tcPr>
            <w:tcW w:w="889" w:type="pct"/>
            <w:tcBorders>
              <w:top w:val="nil"/>
              <w:left w:val="nil"/>
              <w:bottom w:val="single" w:sz="4" w:space="0" w:color="auto"/>
              <w:right w:val="single" w:sz="4" w:space="0" w:color="auto"/>
            </w:tcBorders>
            <w:shd w:val="clear" w:color="auto" w:fill="auto"/>
            <w:vAlign w:val="center"/>
            <w:hideMark/>
          </w:tcPr>
          <w:p w14:paraId="578EA06B"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personas beneficiarias de los eventos de Educación Continua</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auto" w:fill="auto"/>
            <w:vAlign w:val="center"/>
            <w:hideMark/>
          </w:tcPr>
          <w:p w14:paraId="15AD1F3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(Asistentes a talleres) + (Asistentes a cursos) + (Asistentes a Diplomados)</w:t>
            </w:r>
          </w:p>
        </w:tc>
        <w:tc>
          <w:tcPr>
            <w:tcW w:w="528" w:type="pct"/>
            <w:tcBorders>
              <w:top w:val="nil"/>
              <w:left w:val="nil"/>
              <w:bottom w:val="single" w:sz="4" w:space="0" w:color="auto"/>
              <w:right w:val="single" w:sz="4" w:space="0" w:color="auto"/>
            </w:tcBorders>
            <w:shd w:val="clear" w:color="auto" w:fill="auto"/>
            <w:vAlign w:val="center"/>
            <w:hideMark/>
          </w:tcPr>
          <w:p w14:paraId="2D9220A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7,200</w:t>
            </w:r>
          </w:p>
        </w:tc>
        <w:tc>
          <w:tcPr>
            <w:tcW w:w="528" w:type="pct"/>
            <w:tcBorders>
              <w:top w:val="nil"/>
              <w:left w:val="nil"/>
              <w:bottom w:val="single" w:sz="4" w:space="0" w:color="auto"/>
              <w:right w:val="single" w:sz="4" w:space="0" w:color="auto"/>
            </w:tcBorders>
            <w:shd w:val="clear" w:color="auto" w:fill="auto"/>
            <w:vAlign w:val="center"/>
            <w:hideMark/>
          </w:tcPr>
          <w:p w14:paraId="59FB3A3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1,200</w:t>
            </w:r>
          </w:p>
        </w:tc>
        <w:tc>
          <w:tcPr>
            <w:tcW w:w="642" w:type="pct"/>
            <w:tcBorders>
              <w:top w:val="nil"/>
              <w:left w:val="nil"/>
              <w:bottom w:val="single" w:sz="4" w:space="0" w:color="auto"/>
              <w:right w:val="single" w:sz="4" w:space="0" w:color="auto"/>
            </w:tcBorders>
            <w:shd w:val="clear" w:color="auto" w:fill="auto"/>
            <w:vAlign w:val="center"/>
            <w:hideMark/>
          </w:tcPr>
          <w:p w14:paraId="15F5863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15A1B441" w14:textId="77777777" w:rsidTr="00D46CE6">
        <w:trPr>
          <w:trHeight w:val="1249"/>
        </w:trPr>
        <w:tc>
          <w:tcPr>
            <w:tcW w:w="529" w:type="pct"/>
            <w:vMerge/>
            <w:tcBorders>
              <w:top w:val="nil"/>
              <w:left w:val="single" w:sz="4" w:space="0" w:color="auto"/>
              <w:bottom w:val="single" w:sz="4" w:space="0" w:color="auto"/>
              <w:right w:val="single" w:sz="4" w:space="0" w:color="auto"/>
            </w:tcBorders>
            <w:vAlign w:val="center"/>
            <w:hideMark/>
          </w:tcPr>
          <w:p w14:paraId="02046FF3"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000000" w:fill="F2F2F2"/>
            <w:vAlign w:val="center"/>
            <w:hideMark/>
          </w:tcPr>
          <w:p w14:paraId="7F4766B6"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2</w:t>
            </w:r>
          </w:p>
        </w:tc>
        <w:tc>
          <w:tcPr>
            <w:tcW w:w="889" w:type="pct"/>
            <w:tcBorders>
              <w:top w:val="nil"/>
              <w:left w:val="nil"/>
              <w:bottom w:val="single" w:sz="4" w:space="0" w:color="auto"/>
              <w:right w:val="single" w:sz="4" w:space="0" w:color="auto"/>
            </w:tcBorders>
            <w:shd w:val="clear" w:color="000000" w:fill="F2F2F2"/>
            <w:vAlign w:val="center"/>
            <w:hideMark/>
          </w:tcPr>
          <w:p w14:paraId="713C3F1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 xml:space="preserve">Número de personas lectoras de las revistas de difusión y divulgación de la ciencia </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000000" w:fill="F2F2F2"/>
            <w:vAlign w:val="center"/>
            <w:hideMark/>
          </w:tcPr>
          <w:p w14:paraId="2F4E3B2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 xml:space="preserve">Número de lectores de Sociedad y ambiente + Número de lectores de </w:t>
            </w:r>
            <w:proofErr w:type="spellStart"/>
            <w:r w:rsidRPr="005E15B6">
              <w:rPr>
                <w:rFonts w:ascii="Geomanist" w:hAnsi="Geomanist" w:cs="Calibri"/>
                <w:sz w:val="20"/>
                <w:szCs w:val="20"/>
              </w:rPr>
              <w:t>Ecofronteras</w:t>
            </w:r>
            <w:proofErr w:type="spellEnd"/>
          </w:p>
        </w:tc>
        <w:tc>
          <w:tcPr>
            <w:tcW w:w="528" w:type="pct"/>
            <w:tcBorders>
              <w:top w:val="nil"/>
              <w:left w:val="nil"/>
              <w:bottom w:val="single" w:sz="4" w:space="0" w:color="auto"/>
              <w:right w:val="single" w:sz="4" w:space="0" w:color="auto"/>
            </w:tcBorders>
            <w:shd w:val="clear" w:color="000000" w:fill="F2F2F2"/>
            <w:vAlign w:val="center"/>
            <w:hideMark/>
          </w:tcPr>
          <w:p w14:paraId="673F9471"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278,000</w:t>
            </w:r>
          </w:p>
        </w:tc>
        <w:tc>
          <w:tcPr>
            <w:tcW w:w="528" w:type="pct"/>
            <w:tcBorders>
              <w:top w:val="nil"/>
              <w:left w:val="nil"/>
              <w:bottom w:val="single" w:sz="4" w:space="0" w:color="auto"/>
              <w:right w:val="single" w:sz="4" w:space="0" w:color="auto"/>
            </w:tcBorders>
            <w:shd w:val="clear" w:color="000000" w:fill="F2F2F2"/>
            <w:vAlign w:val="center"/>
            <w:hideMark/>
          </w:tcPr>
          <w:p w14:paraId="0D2E8E04"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60,000</w:t>
            </w:r>
          </w:p>
        </w:tc>
        <w:tc>
          <w:tcPr>
            <w:tcW w:w="642" w:type="pct"/>
            <w:tcBorders>
              <w:top w:val="nil"/>
              <w:left w:val="nil"/>
              <w:bottom w:val="single" w:sz="4" w:space="0" w:color="auto"/>
              <w:right w:val="single" w:sz="4" w:space="0" w:color="auto"/>
            </w:tcBorders>
            <w:shd w:val="clear" w:color="000000" w:fill="F2F2F2"/>
            <w:vAlign w:val="center"/>
            <w:hideMark/>
          </w:tcPr>
          <w:p w14:paraId="4E0AF68F"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7B47149F" w14:textId="77777777" w:rsidTr="00D46CE6">
        <w:trPr>
          <w:trHeight w:val="849"/>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14:paraId="778CCF1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4</w:t>
            </w:r>
          </w:p>
        </w:tc>
        <w:tc>
          <w:tcPr>
            <w:tcW w:w="595" w:type="pct"/>
            <w:tcBorders>
              <w:top w:val="nil"/>
              <w:left w:val="nil"/>
              <w:bottom w:val="single" w:sz="4" w:space="0" w:color="auto"/>
              <w:right w:val="single" w:sz="4" w:space="0" w:color="auto"/>
            </w:tcBorders>
            <w:shd w:val="clear" w:color="000000" w:fill="F2F2F2"/>
            <w:vAlign w:val="center"/>
            <w:hideMark/>
          </w:tcPr>
          <w:p w14:paraId="6FF1AF5F"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Meta para el bienestar</w:t>
            </w:r>
          </w:p>
        </w:tc>
        <w:tc>
          <w:tcPr>
            <w:tcW w:w="889" w:type="pct"/>
            <w:tcBorders>
              <w:top w:val="nil"/>
              <w:left w:val="nil"/>
              <w:bottom w:val="single" w:sz="4" w:space="0" w:color="auto"/>
              <w:right w:val="single" w:sz="4" w:space="0" w:color="auto"/>
            </w:tcBorders>
            <w:shd w:val="clear" w:color="000000" w:fill="F2F2F2"/>
            <w:vAlign w:val="center"/>
            <w:hideMark/>
          </w:tcPr>
          <w:p w14:paraId="25E1BFD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procesos de innovación ambiental</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000000" w:fill="F2F2F2"/>
            <w:vAlign w:val="center"/>
            <w:hideMark/>
          </w:tcPr>
          <w:p w14:paraId="60890CA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procesos de innovación socioambiental en el año t</w:t>
            </w:r>
          </w:p>
        </w:tc>
        <w:tc>
          <w:tcPr>
            <w:tcW w:w="528" w:type="pct"/>
            <w:tcBorders>
              <w:top w:val="nil"/>
              <w:left w:val="nil"/>
              <w:bottom w:val="single" w:sz="4" w:space="0" w:color="auto"/>
              <w:right w:val="single" w:sz="4" w:space="0" w:color="auto"/>
            </w:tcBorders>
            <w:shd w:val="clear" w:color="000000" w:fill="F2F2F2"/>
            <w:vAlign w:val="center"/>
            <w:hideMark/>
          </w:tcPr>
          <w:p w14:paraId="04B6ED9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18</w:t>
            </w:r>
          </w:p>
        </w:tc>
        <w:tc>
          <w:tcPr>
            <w:tcW w:w="528" w:type="pct"/>
            <w:tcBorders>
              <w:top w:val="nil"/>
              <w:left w:val="nil"/>
              <w:bottom w:val="single" w:sz="4" w:space="0" w:color="auto"/>
              <w:right w:val="single" w:sz="4" w:space="0" w:color="auto"/>
            </w:tcBorders>
            <w:shd w:val="clear" w:color="000000" w:fill="F2F2F2"/>
            <w:vAlign w:val="center"/>
            <w:hideMark/>
          </w:tcPr>
          <w:p w14:paraId="78C6411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w:t>
            </w:r>
          </w:p>
        </w:tc>
        <w:tc>
          <w:tcPr>
            <w:tcW w:w="642" w:type="pct"/>
            <w:tcBorders>
              <w:top w:val="nil"/>
              <w:left w:val="nil"/>
              <w:bottom w:val="single" w:sz="4" w:space="0" w:color="auto"/>
              <w:right w:val="single" w:sz="4" w:space="0" w:color="auto"/>
            </w:tcBorders>
            <w:shd w:val="clear" w:color="000000" w:fill="F2F2F2"/>
            <w:vAlign w:val="center"/>
            <w:hideMark/>
          </w:tcPr>
          <w:p w14:paraId="68BB7A1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63878A29" w14:textId="77777777" w:rsidTr="00D46CE6">
        <w:trPr>
          <w:trHeight w:val="1206"/>
        </w:trPr>
        <w:tc>
          <w:tcPr>
            <w:tcW w:w="529" w:type="pct"/>
            <w:vMerge/>
            <w:tcBorders>
              <w:top w:val="nil"/>
              <w:left w:val="single" w:sz="4" w:space="0" w:color="auto"/>
              <w:bottom w:val="single" w:sz="4" w:space="0" w:color="auto"/>
              <w:right w:val="single" w:sz="4" w:space="0" w:color="auto"/>
            </w:tcBorders>
            <w:vAlign w:val="center"/>
            <w:hideMark/>
          </w:tcPr>
          <w:p w14:paraId="70EF2347"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auto" w:fill="auto"/>
            <w:vAlign w:val="center"/>
            <w:hideMark/>
          </w:tcPr>
          <w:p w14:paraId="21293D0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1</w:t>
            </w:r>
          </w:p>
        </w:tc>
        <w:tc>
          <w:tcPr>
            <w:tcW w:w="889" w:type="pct"/>
            <w:tcBorders>
              <w:top w:val="nil"/>
              <w:left w:val="nil"/>
              <w:bottom w:val="single" w:sz="4" w:space="0" w:color="auto"/>
              <w:right w:val="single" w:sz="4" w:space="0" w:color="auto"/>
            </w:tcBorders>
            <w:shd w:val="clear" w:color="auto" w:fill="auto"/>
            <w:vAlign w:val="center"/>
            <w:hideMark/>
          </w:tcPr>
          <w:p w14:paraId="4616EE1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colaboraciones de incidencia en políticas públicas</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auto" w:fill="auto"/>
            <w:vAlign w:val="center"/>
            <w:hideMark/>
          </w:tcPr>
          <w:p w14:paraId="78B9ADB1"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colaboraciones orientadas a la incidencia en el año t</w:t>
            </w:r>
          </w:p>
        </w:tc>
        <w:tc>
          <w:tcPr>
            <w:tcW w:w="528" w:type="pct"/>
            <w:tcBorders>
              <w:top w:val="nil"/>
              <w:left w:val="nil"/>
              <w:bottom w:val="single" w:sz="4" w:space="0" w:color="auto"/>
              <w:right w:val="single" w:sz="4" w:space="0" w:color="auto"/>
            </w:tcBorders>
            <w:shd w:val="clear" w:color="auto" w:fill="auto"/>
            <w:vAlign w:val="center"/>
            <w:hideMark/>
          </w:tcPr>
          <w:p w14:paraId="0649535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24</w:t>
            </w:r>
          </w:p>
        </w:tc>
        <w:tc>
          <w:tcPr>
            <w:tcW w:w="528" w:type="pct"/>
            <w:tcBorders>
              <w:top w:val="nil"/>
              <w:left w:val="nil"/>
              <w:bottom w:val="single" w:sz="4" w:space="0" w:color="auto"/>
              <w:right w:val="single" w:sz="4" w:space="0" w:color="auto"/>
            </w:tcBorders>
            <w:shd w:val="clear" w:color="auto" w:fill="auto"/>
            <w:vAlign w:val="center"/>
            <w:hideMark/>
          </w:tcPr>
          <w:p w14:paraId="460FFE9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w:t>
            </w:r>
          </w:p>
        </w:tc>
        <w:tc>
          <w:tcPr>
            <w:tcW w:w="642" w:type="pct"/>
            <w:tcBorders>
              <w:top w:val="nil"/>
              <w:left w:val="nil"/>
              <w:bottom w:val="single" w:sz="4" w:space="0" w:color="auto"/>
              <w:right w:val="single" w:sz="4" w:space="0" w:color="auto"/>
            </w:tcBorders>
            <w:shd w:val="clear" w:color="auto" w:fill="auto"/>
            <w:vAlign w:val="center"/>
            <w:hideMark/>
          </w:tcPr>
          <w:p w14:paraId="6EA5A3B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46940BE5" w14:textId="77777777" w:rsidTr="00D46CE6">
        <w:trPr>
          <w:trHeight w:val="1940"/>
        </w:trPr>
        <w:tc>
          <w:tcPr>
            <w:tcW w:w="529" w:type="pct"/>
            <w:vMerge/>
            <w:tcBorders>
              <w:top w:val="nil"/>
              <w:left w:val="single" w:sz="4" w:space="0" w:color="auto"/>
              <w:bottom w:val="single" w:sz="4" w:space="0" w:color="auto"/>
              <w:right w:val="single" w:sz="4" w:space="0" w:color="auto"/>
            </w:tcBorders>
            <w:vAlign w:val="center"/>
            <w:hideMark/>
          </w:tcPr>
          <w:p w14:paraId="61CC3483"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nil"/>
              <w:left w:val="nil"/>
              <w:bottom w:val="single" w:sz="4" w:space="0" w:color="auto"/>
              <w:right w:val="single" w:sz="4" w:space="0" w:color="auto"/>
            </w:tcBorders>
            <w:shd w:val="clear" w:color="000000" w:fill="F2F2F2"/>
            <w:vAlign w:val="center"/>
            <w:hideMark/>
          </w:tcPr>
          <w:p w14:paraId="72077BD3"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2</w:t>
            </w:r>
          </w:p>
        </w:tc>
        <w:tc>
          <w:tcPr>
            <w:tcW w:w="889" w:type="pct"/>
            <w:tcBorders>
              <w:top w:val="nil"/>
              <w:left w:val="nil"/>
              <w:bottom w:val="single" w:sz="4" w:space="0" w:color="auto"/>
              <w:right w:val="single" w:sz="4" w:space="0" w:color="auto"/>
            </w:tcBorders>
            <w:shd w:val="clear" w:color="000000" w:fill="F2F2F2"/>
            <w:vAlign w:val="center"/>
            <w:hideMark/>
          </w:tcPr>
          <w:p w14:paraId="24263F9F"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colaboraciones interinstitucionales con actores de la región</w:t>
            </w:r>
          </w:p>
        </w:tc>
        <w:tc>
          <w:tcPr>
            <w:tcW w:w="1290" w:type="pct"/>
            <w:tcBorders>
              <w:top w:val="nil"/>
              <w:left w:val="nil"/>
              <w:bottom w:val="single" w:sz="4" w:space="0" w:color="auto"/>
              <w:right w:val="single" w:sz="4" w:space="0" w:color="auto"/>
            </w:tcBorders>
            <w:shd w:val="clear" w:color="000000" w:fill="F2F2F2"/>
            <w:vAlign w:val="center"/>
            <w:hideMark/>
          </w:tcPr>
          <w:p w14:paraId="6A6374E0"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((Colaboraciones generales con actores de la región / Colaboraciones generales totales) + (Colaboraciones específicas con actores de la región) / Colaboraciones específicas totales) / 2) * 100</w:t>
            </w:r>
          </w:p>
        </w:tc>
        <w:tc>
          <w:tcPr>
            <w:tcW w:w="528" w:type="pct"/>
            <w:tcBorders>
              <w:top w:val="nil"/>
              <w:left w:val="nil"/>
              <w:bottom w:val="single" w:sz="4" w:space="0" w:color="auto"/>
              <w:right w:val="single" w:sz="4" w:space="0" w:color="auto"/>
            </w:tcBorders>
            <w:shd w:val="clear" w:color="000000" w:fill="F2F2F2"/>
            <w:vAlign w:val="center"/>
            <w:hideMark/>
          </w:tcPr>
          <w:p w14:paraId="0487A57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25.0%</w:t>
            </w:r>
          </w:p>
        </w:tc>
        <w:tc>
          <w:tcPr>
            <w:tcW w:w="528" w:type="pct"/>
            <w:tcBorders>
              <w:top w:val="nil"/>
              <w:left w:val="nil"/>
              <w:bottom w:val="single" w:sz="4" w:space="0" w:color="auto"/>
              <w:right w:val="single" w:sz="4" w:space="0" w:color="auto"/>
            </w:tcBorders>
            <w:shd w:val="clear" w:color="000000" w:fill="F2F2F2"/>
            <w:vAlign w:val="center"/>
            <w:hideMark/>
          </w:tcPr>
          <w:p w14:paraId="62E3BC3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0.5</w:t>
            </w:r>
          </w:p>
        </w:tc>
        <w:tc>
          <w:tcPr>
            <w:tcW w:w="642" w:type="pct"/>
            <w:tcBorders>
              <w:top w:val="nil"/>
              <w:left w:val="nil"/>
              <w:bottom w:val="single" w:sz="4" w:space="0" w:color="auto"/>
              <w:right w:val="single" w:sz="4" w:space="0" w:color="auto"/>
            </w:tcBorders>
            <w:shd w:val="clear" w:color="000000" w:fill="F2F2F2"/>
            <w:vAlign w:val="center"/>
            <w:hideMark/>
          </w:tcPr>
          <w:p w14:paraId="55B9739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w:t>
            </w:r>
          </w:p>
        </w:tc>
      </w:tr>
      <w:tr w:rsidR="00D46CE6" w:rsidRPr="005E15B6" w14:paraId="790BC287" w14:textId="77777777" w:rsidTr="00D46CE6">
        <w:trPr>
          <w:trHeight w:val="1051"/>
        </w:trPr>
        <w:tc>
          <w:tcPr>
            <w:tcW w:w="529" w:type="pct"/>
            <w:vMerge w:val="restart"/>
            <w:tcBorders>
              <w:top w:val="nil"/>
              <w:left w:val="single" w:sz="4" w:space="0" w:color="auto"/>
              <w:bottom w:val="single" w:sz="4" w:space="0" w:color="auto"/>
              <w:right w:val="single" w:sz="4" w:space="0" w:color="auto"/>
            </w:tcBorders>
            <w:shd w:val="clear" w:color="auto" w:fill="auto"/>
            <w:vAlign w:val="center"/>
            <w:hideMark/>
          </w:tcPr>
          <w:p w14:paraId="38993831"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5</w:t>
            </w:r>
          </w:p>
        </w:tc>
        <w:tc>
          <w:tcPr>
            <w:tcW w:w="595" w:type="pct"/>
            <w:tcBorders>
              <w:top w:val="nil"/>
              <w:left w:val="nil"/>
              <w:bottom w:val="single" w:sz="4" w:space="0" w:color="auto"/>
              <w:right w:val="single" w:sz="4" w:space="0" w:color="auto"/>
            </w:tcBorders>
            <w:shd w:val="clear" w:color="000000" w:fill="F2F2F2"/>
            <w:vAlign w:val="center"/>
            <w:hideMark/>
          </w:tcPr>
          <w:p w14:paraId="690D8E22"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Meta para el bienestar</w:t>
            </w:r>
          </w:p>
        </w:tc>
        <w:tc>
          <w:tcPr>
            <w:tcW w:w="889" w:type="pct"/>
            <w:tcBorders>
              <w:top w:val="nil"/>
              <w:left w:val="nil"/>
              <w:bottom w:val="single" w:sz="4" w:space="0" w:color="auto"/>
              <w:right w:val="single" w:sz="4" w:space="0" w:color="auto"/>
            </w:tcBorders>
            <w:shd w:val="clear" w:color="000000" w:fill="F2F2F2"/>
            <w:vAlign w:val="center"/>
            <w:hideMark/>
          </w:tcPr>
          <w:p w14:paraId="4812A27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asistencias a la Semana de Intercambio Académico o su equivalente</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nil"/>
              <w:left w:val="nil"/>
              <w:bottom w:val="single" w:sz="4" w:space="0" w:color="auto"/>
              <w:right w:val="single" w:sz="4" w:space="0" w:color="auto"/>
            </w:tcBorders>
            <w:shd w:val="clear" w:color="000000" w:fill="F2F2F2"/>
            <w:vAlign w:val="center"/>
            <w:hideMark/>
          </w:tcPr>
          <w:p w14:paraId="0DF0841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asistencia en el año t</w:t>
            </w:r>
          </w:p>
        </w:tc>
        <w:tc>
          <w:tcPr>
            <w:tcW w:w="528" w:type="pct"/>
            <w:tcBorders>
              <w:top w:val="nil"/>
              <w:left w:val="nil"/>
              <w:bottom w:val="single" w:sz="4" w:space="0" w:color="auto"/>
              <w:right w:val="single" w:sz="4" w:space="0" w:color="auto"/>
            </w:tcBorders>
            <w:shd w:val="clear" w:color="000000" w:fill="F2F2F2"/>
            <w:vAlign w:val="center"/>
            <w:hideMark/>
          </w:tcPr>
          <w:p w14:paraId="5F07D7F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3,920</w:t>
            </w:r>
          </w:p>
        </w:tc>
        <w:tc>
          <w:tcPr>
            <w:tcW w:w="528" w:type="pct"/>
            <w:tcBorders>
              <w:top w:val="nil"/>
              <w:left w:val="nil"/>
              <w:bottom w:val="single" w:sz="4" w:space="0" w:color="auto"/>
              <w:right w:val="single" w:sz="4" w:space="0" w:color="auto"/>
            </w:tcBorders>
            <w:shd w:val="clear" w:color="000000" w:fill="F2F2F2"/>
            <w:vAlign w:val="center"/>
            <w:hideMark/>
          </w:tcPr>
          <w:p w14:paraId="4AF523BA"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500</w:t>
            </w:r>
          </w:p>
        </w:tc>
        <w:tc>
          <w:tcPr>
            <w:tcW w:w="642" w:type="pct"/>
            <w:tcBorders>
              <w:top w:val="nil"/>
              <w:left w:val="nil"/>
              <w:bottom w:val="single" w:sz="4" w:space="0" w:color="auto"/>
              <w:right w:val="single" w:sz="4" w:space="0" w:color="auto"/>
            </w:tcBorders>
            <w:shd w:val="clear" w:color="000000" w:fill="F2F2F2"/>
            <w:vAlign w:val="center"/>
            <w:hideMark/>
          </w:tcPr>
          <w:p w14:paraId="3968803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4B481842" w14:textId="77777777" w:rsidTr="00D46CE6">
        <w:trPr>
          <w:trHeight w:val="1558"/>
        </w:trPr>
        <w:tc>
          <w:tcPr>
            <w:tcW w:w="529" w:type="pct"/>
            <w:vMerge/>
            <w:tcBorders>
              <w:top w:val="nil"/>
              <w:left w:val="single" w:sz="4" w:space="0" w:color="auto"/>
              <w:bottom w:val="single" w:sz="4" w:space="0" w:color="auto"/>
              <w:right w:val="single" w:sz="4" w:space="0" w:color="auto"/>
            </w:tcBorders>
            <w:vAlign w:val="center"/>
            <w:hideMark/>
          </w:tcPr>
          <w:p w14:paraId="53329B3F"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A906F"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1</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3D64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Número de personas usuarias de los servicios institucionales</w:t>
            </w:r>
            <w:r w:rsidRPr="005E15B6">
              <w:rPr>
                <w:rFonts w:ascii="Geomanist" w:hAnsi="Geomanist" w:cs="Calibri"/>
                <w:sz w:val="20"/>
                <w:szCs w:val="20"/>
              </w:rPr>
              <w:br/>
            </w:r>
            <w:r w:rsidRPr="005E15B6">
              <w:rPr>
                <w:rFonts w:ascii="Geomanist" w:hAnsi="Geomanist" w:cs="Calibri"/>
                <w:sz w:val="20"/>
                <w:szCs w:val="20"/>
              </w:rPr>
              <w:br/>
              <w:t>Indicador acumulado</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04778"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(Personas usuarias de servicios de información bibliotecaria) + (Personas usuarias de servicios de Tecnologías de la información) + (Personas usuarias de servicios de Laboratorios Institucionales) en el año t</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2B317"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310,000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D53CC"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20,000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475CE"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NA</w:t>
            </w:r>
          </w:p>
        </w:tc>
      </w:tr>
      <w:tr w:rsidR="00D46CE6" w:rsidRPr="005E15B6" w14:paraId="456DA865" w14:textId="77777777" w:rsidTr="00D46CE6">
        <w:trPr>
          <w:trHeight w:val="1269"/>
        </w:trPr>
        <w:tc>
          <w:tcPr>
            <w:tcW w:w="529" w:type="pct"/>
            <w:vMerge/>
            <w:tcBorders>
              <w:top w:val="nil"/>
              <w:left w:val="single" w:sz="4" w:space="0" w:color="auto"/>
              <w:bottom w:val="single" w:sz="4" w:space="0" w:color="auto"/>
              <w:right w:val="single" w:sz="4" w:space="0" w:color="auto"/>
            </w:tcBorders>
            <w:vAlign w:val="center"/>
            <w:hideMark/>
          </w:tcPr>
          <w:p w14:paraId="27D76D33" w14:textId="77777777" w:rsidR="00F37EA7" w:rsidRPr="005E15B6" w:rsidRDefault="00F37EA7" w:rsidP="00F37EA7">
            <w:pPr>
              <w:widowControl/>
              <w:autoSpaceDE/>
              <w:autoSpaceDN/>
              <w:adjustRightInd/>
              <w:jc w:val="center"/>
              <w:rPr>
                <w:rFonts w:ascii="Geomanist" w:hAnsi="Geomanist" w:cs="Calibri"/>
                <w:sz w:val="20"/>
                <w:szCs w:val="20"/>
              </w:rPr>
            </w:pPr>
          </w:p>
        </w:tc>
        <w:tc>
          <w:tcPr>
            <w:tcW w:w="595" w:type="pct"/>
            <w:tcBorders>
              <w:top w:val="single" w:sz="4" w:space="0" w:color="auto"/>
              <w:left w:val="nil"/>
              <w:bottom w:val="single" w:sz="4" w:space="0" w:color="auto"/>
              <w:right w:val="single" w:sz="4" w:space="0" w:color="auto"/>
            </w:tcBorders>
            <w:shd w:val="clear" w:color="000000" w:fill="F2F2F2"/>
            <w:vAlign w:val="center"/>
            <w:hideMark/>
          </w:tcPr>
          <w:p w14:paraId="0E851379"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Parámetro 2</w:t>
            </w:r>
          </w:p>
        </w:tc>
        <w:tc>
          <w:tcPr>
            <w:tcW w:w="889" w:type="pct"/>
            <w:tcBorders>
              <w:top w:val="single" w:sz="4" w:space="0" w:color="auto"/>
              <w:left w:val="nil"/>
              <w:bottom w:val="single" w:sz="4" w:space="0" w:color="auto"/>
              <w:right w:val="single" w:sz="4" w:space="0" w:color="auto"/>
            </w:tcBorders>
            <w:shd w:val="clear" w:color="000000" w:fill="F2F2F2"/>
            <w:vAlign w:val="center"/>
            <w:hideMark/>
          </w:tcPr>
          <w:p w14:paraId="2248C98C"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Proporción de residuos peligrosos generados por ECOSUR que son tratados</w:t>
            </w:r>
          </w:p>
        </w:tc>
        <w:tc>
          <w:tcPr>
            <w:tcW w:w="1290" w:type="pct"/>
            <w:tcBorders>
              <w:top w:val="single" w:sz="4" w:space="0" w:color="auto"/>
              <w:left w:val="nil"/>
              <w:bottom w:val="single" w:sz="4" w:space="0" w:color="auto"/>
              <w:right w:val="single" w:sz="4" w:space="0" w:color="auto"/>
            </w:tcBorders>
            <w:shd w:val="clear" w:color="000000" w:fill="F2F2F2"/>
            <w:vAlign w:val="center"/>
            <w:hideMark/>
          </w:tcPr>
          <w:p w14:paraId="5D68C95D"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((RP Tapachula + RP Chetumal + RP Campeche + RP Villahermosa + RP San Cristóbal) / RP Totales * 100</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1801D5E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100%</w:t>
            </w:r>
          </w:p>
        </w:tc>
        <w:tc>
          <w:tcPr>
            <w:tcW w:w="528" w:type="pct"/>
            <w:tcBorders>
              <w:top w:val="single" w:sz="4" w:space="0" w:color="auto"/>
              <w:left w:val="nil"/>
              <w:bottom w:val="single" w:sz="4" w:space="0" w:color="auto"/>
              <w:right w:val="single" w:sz="4" w:space="0" w:color="auto"/>
            </w:tcBorders>
            <w:shd w:val="clear" w:color="000000" w:fill="F2F2F2"/>
            <w:vAlign w:val="center"/>
            <w:hideMark/>
          </w:tcPr>
          <w:p w14:paraId="19777541"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1,600</w:t>
            </w:r>
          </w:p>
        </w:tc>
        <w:tc>
          <w:tcPr>
            <w:tcW w:w="642" w:type="pct"/>
            <w:tcBorders>
              <w:top w:val="single" w:sz="4" w:space="0" w:color="auto"/>
              <w:left w:val="nil"/>
              <w:bottom w:val="single" w:sz="4" w:space="0" w:color="auto"/>
              <w:right w:val="single" w:sz="4" w:space="0" w:color="auto"/>
            </w:tcBorders>
            <w:shd w:val="clear" w:color="000000" w:fill="F2F2F2"/>
            <w:vAlign w:val="center"/>
            <w:hideMark/>
          </w:tcPr>
          <w:p w14:paraId="16DA07E5" w14:textId="77777777" w:rsidR="00F37EA7" w:rsidRPr="005E15B6" w:rsidRDefault="00F37EA7" w:rsidP="00F37EA7">
            <w:pPr>
              <w:widowControl/>
              <w:autoSpaceDE/>
              <w:autoSpaceDN/>
              <w:adjustRightInd/>
              <w:jc w:val="center"/>
              <w:rPr>
                <w:rFonts w:ascii="Geomanist" w:hAnsi="Geomanist" w:cs="Calibri"/>
                <w:sz w:val="20"/>
                <w:szCs w:val="20"/>
              </w:rPr>
            </w:pPr>
            <w:r w:rsidRPr="005E15B6">
              <w:rPr>
                <w:rFonts w:ascii="Geomanist" w:hAnsi="Geomanist" w:cs="Calibri"/>
                <w:sz w:val="20"/>
                <w:szCs w:val="20"/>
              </w:rPr>
              <w:t>1,600</w:t>
            </w:r>
          </w:p>
        </w:tc>
      </w:tr>
    </w:tbl>
    <w:p w14:paraId="1AE1FA1E" w14:textId="77777777" w:rsidR="00F37EA7" w:rsidRPr="00F37EA7" w:rsidRDefault="00F37EA7" w:rsidP="00F37EA7">
      <w:pPr>
        <w:widowControl/>
        <w:autoSpaceDE/>
        <w:autoSpaceDN/>
        <w:adjustRightInd/>
        <w:spacing w:after="160" w:line="259" w:lineRule="auto"/>
        <w:rPr>
          <w:rFonts w:ascii="Montserrat" w:eastAsia="Aptos" w:hAnsi="Montserrat" w:cs="Times New Roman"/>
          <w:kern w:val="2"/>
          <w:lang w:eastAsia="en-US"/>
          <w14:ligatures w14:val="standardContextual"/>
        </w:rPr>
      </w:pPr>
    </w:p>
    <w:p w14:paraId="1F1113D9" w14:textId="355FE34B" w:rsidR="003831C2" w:rsidRPr="00C45077" w:rsidRDefault="00D34992">
      <w:pPr>
        <w:rPr>
          <w:rFonts w:ascii="Geomanist" w:hAnsi="Geomanist"/>
          <w:b/>
          <w:bCs/>
          <w:sz w:val="24"/>
          <w:szCs w:val="24"/>
        </w:rPr>
      </w:pPr>
      <w:r w:rsidRPr="00C45077">
        <w:rPr>
          <w:rFonts w:ascii="Geomanist" w:hAnsi="Geomanist"/>
          <w:b/>
          <w:bCs/>
          <w:sz w:val="24"/>
          <w:szCs w:val="24"/>
        </w:rPr>
        <w:t xml:space="preserve">10.5. Otras estrategias y acciones que aportarán a los </w:t>
      </w:r>
      <w:r w:rsidR="00C45077" w:rsidRPr="00C45077">
        <w:rPr>
          <w:rFonts w:ascii="Geomanist" w:hAnsi="Geomanist"/>
          <w:b/>
          <w:bCs/>
          <w:sz w:val="24"/>
          <w:szCs w:val="24"/>
        </w:rPr>
        <w:t>fines del Centro</w:t>
      </w:r>
    </w:p>
    <w:p w14:paraId="1A012A23" w14:textId="77777777" w:rsidR="00A70391" w:rsidRPr="00A70391" w:rsidRDefault="00A70391" w:rsidP="00A70391">
      <w:pPr>
        <w:rPr>
          <w:rFonts w:ascii="Geomanist" w:hAnsi="Geomanist"/>
          <w:sz w:val="20"/>
          <w:szCs w:val="20"/>
        </w:rPr>
      </w:pPr>
    </w:p>
    <w:p w14:paraId="3FCE4FE5" w14:textId="25B45205" w:rsidR="00A70391" w:rsidRPr="00A70391" w:rsidRDefault="00C45077" w:rsidP="00C45077">
      <w:pPr>
        <w:jc w:val="both"/>
        <w:rPr>
          <w:rFonts w:ascii="Geomanist" w:hAnsi="Geomanist"/>
          <w:sz w:val="20"/>
          <w:szCs w:val="20"/>
        </w:rPr>
      </w:pPr>
      <w:r>
        <w:rPr>
          <w:rFonts w:ascii="Geomanist" w:hAnsi="Geomanist"/>
          <w:sz w:val="20"/>
          <w:szCs w:val="20"/>
        </w:rPr>
        <w:t>Las estrategias y acciones están previstas en el Programa Institucional 2022-2024 y se reflejan en el Programa de Trabajo 2025, por lo que no se tiene nada que añadir en este punto.</w:t>
      </w:r>
    </w:p>
    <w:p w14:paraId="54DEF637" w14:textId="77777777" w:rsidR="00A70391" w:rsidRPr="00A70391" w:rsidRDefault="00A70391" w:rsidP="00A70391">
      <w:pPr>
        <w:rPr>
          <w:rFonts w:ascii="Geomanist" w:hAnsi="Geomanist"/>
          <w:sz w:val="20"/>
          <w:szCs w:val="20"/>
        </w:rPr>
      </w:pPr>
    </w:p>
    <w:p w14:paraId="5FB29F81" w14:textId="77777777" w:rsidR="00A70391" w:rsidRPr="00A70391" w:rsidRDefault="00A70391" w:rsidP="00A70391">
      <w:pPr>
        <w:rPr>
          <w:rFonts w:ascii="Geomanist" w:hAnsi="Geomanist"/>
          <w:sz w:val="20"/>
          <w:szCs w:val="20"/>
        </w:rPr>
      </w:pPr>
    </w:p>
    <w:p w14:paraId="48394570" w14:textId="48B87F4D" w:rsidR="003831C2" w:rsidRPr="00F61564" w:rsidRDefault="003831C2">
      <w:pPr>
        <w:pStyle w:val="Textoindependiente"/>
        <w:kinsoku w:val="0"/>
        <w:overflowPunct w:val="0"/>
        <w:spacing w:before="44"/>
        <w:rPr>
          <w:rFonts w:ascii="Geomanist" w:hAnsi="Geomanist"/>
          <w:b/>
          <w:bCs/>
          <w:sz w:val="20"/>
          <w:szCs w:val="20"/>
        </w:rPr>
        <w:sectPr w:rsidR="003831C2" w:rsidRPr="00F61564" w:rsidSect="00E17E39">
          <w:footerReference w:type="default" r:id="rId15"/>
          <w:pgSz w:w="12240" w:h="15840"/>
          <w:pgMar w:top="1701" w:right="1417" w:bottom="1701" w:left="1417" w:header="710" w:footer="0" w:gutter="0"/>
          <w:cols w:space="720"/>
          <w:noEndnote/>
          <w:docGrid w:linePitch="299"/>
        </w:sectPr>
      </w:pPr>
    </w:p>
    <w:p w14:paraId="00BC0587" w14:textId="77777777" w:rsidR="007765F9" w:rsidRPr="007765F9" w:rsidRDefault="007765F9" w:rsidP="00C45077"/>
    <w:sectPr w:rsidR="007765F9" w:rsidRPr="007765F9" w:rsidSect="00D8473F">
      <w:footerReference w:type="default" r:id="rId16"/>
      <w:type w:val="continuous"/>
      <w:pgSz w:w="12240" w:h="15840"/>
      <w:pgMar w:top="1417" w:right="1701" w:bottom="1417" w:left="1701" w:header="0" w:footer="0" w:gutter="0"/>
      <w:cols w:space="720" w:equalWidth="0">
        <w:col w:w="951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AB45" w14:textId="77777777" w:rsidR="00E664F0" w:rsidRDefault="00E664F0">
      <w:r>
        <w:separator/>
      </w:r>
    </w:p>
  </w:endnote>
  <w:endnote w:type="continuationSeparator" w:id="0">
    <w:p w14:paraId="1743AA52" w14:textId="77777777" w:rsidR="00E664F0" w:rsidRDefault="00E664F0">
      <w:r>
        <w:continuationSeparator/>
      </w:r>
    </w:p>
  </w:endnote>
  <w:endnote w:type="continuationNotice" w:id="1">
    <w:p w14:paraId="3B6636D1" w14:textId="77777777" w:rsidR="00E664F0" w:rsidRDefault="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2967" w14:textId="5257106B" w:rsidR="00B40F98" w:rsidRDefault="002A19DC">
    <w:pPr>
      <w:pStyle w:val="Piedepgina"/>
      <w:jc w:val="right"/>
    </w:pPr>
    <w:r>
      <w:rPr>
        <w:rFonts w:ascii="Times New Roman" w:hAnsi="Times New Roman" w:cs="Times New Roman"/>
        <w:noProof/>
        <w:sz w:val="20"/>
        <w:szCs w:val="20"/>
      </w:rPr>
      <w:drawing>
        <wp:anchor distT="0" distB="0" distL="114300" distR="114300" simplePos="0" relativeHeight="251656704" behindDoc="0" locked="0" layoutInCell="1" allowOverlap="1" wp14:anchorId="487A4A52" wp14:editId="29E1B12F">
          <wp:simplePos x="0" y="0"/>
          <wp:positionH relativeFrom="column">
            <wp:posOffset>-342900</wp:posOffset>
          </wp:positionH>
          <wp:positionV relativeFrom="paragraph">
            <wp:posOffset>125730</wp:posOffset>
          </wp:positionV>
          <wp:extent cx="1481455" cy="682625"/>
          <wp:effectExtent l="0" t="0" r="0" b="0"/>
          <wp:wrapNone/>
          <wp:docPr id="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sidR="00B40F98">
      <w:fldChar w:fldCharType="begin"/>
    </w:r>
    <w:r w:rsidR="00B40F98">
      <w:instrText>PAGE   \* MERGEFORMAT</w:instrText>
    </w:r>
    <w:r w:rsidR="00B40F98">
      <w:fldChar w:fldCharType="separate"/>
    </w:r>
    <w:r w:rsidR="00B40F98">
      <w:rPr>
        <w:lang w:val="es-ES"/>
      </w:rPr>
      <w:t>2</w:t>
    </w:r>
    <w:r w:rsidR="00B40F98">
      <w:fldChar w:fldCharType="end"/>
    </w:r>
  </w:p>
  <w:p w14:paraId="6FA02914" w14:textId="28286330" w:rsidR="003831C2" w:rsidRDefault="002A19DC" w:rsidP="00F61564">
    <w:pPr>
      <w:widowControl/>
      <w:tabs>
        <w:tab w:val="center" w:pos="4419"/>
        <w:tab w:val="right" w:pos="8838"/>
      </w:tabs>
      <w:autoSpaceDE/>
      <w:autoSpaceDN/>
      <w:adjustRightInd/>
      <w:spacing w:after="160" w:line="259" w:lineRule="auto"/>
      <w:jc w:val="center"/>
      <w:rPr>
        <w:rFonts w:ascii="Times New Roman" w:hAnsi="Times New Roman" w:cs="Times New Roman"/>
        <w:sz w:val="20"/>
        <w:szCs w:val="20"/>
      </w:rPr>
    </w:pPr>
    <w:r>
      <w:rPr>
        <w:noProof/>
      </w:rPr>
      <w:drawing>
        <wp:anchor distT="0" distB="0" distL="114300" distR="114300" simplePos="0" relativeHeight="251655680" behindDoc="0" locked="0" layoutInCell="1" allowOverlap="1" wp14:anchorId="6C734F60" wp14:editId="2AEB83B4">
          <wp:simplePos x="0" y="0"/>
          <wp:positionH relativeFrom="margin">
            <wp:posOffset>670560</wp:posOffset>
          </wp:positionH>
          <wp:positionV relativeFrom="paragraph">
            <wp:posOffset>9140190</wp:posOffset>
          </wp:positionV>
          <wp:extent cx="1481455" cy="682625"/>
          <wp:effectExtent l="0" t="0" r="0" b="0"/>
          <wp:wrapNone/>
          <wp:docPr id="4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315E69A" wp14:editId="39626FCB">
          <wp:simplePos x="0" y="0"/>
          <wp:positionH relativeFrom="margin">
            <wp:posOffset>670560</wp:posOffset>
          </wp:positionH>
          <wp:positionV relativeFrom="paragraph">
            <wp:posOffset>9140190</wp:posOffset>
          </wp:positionV>
          <wp:extent cx="1481455" cy="682625"/>
          <wp:effectExtent l="0" t="0" r="0" b="0"/>
          <wp:wrapNone/>
          <wp:docPr id="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sidR="00FA71F3">
      <w:rPr>
        <w:rFonts w:ascii="Times New Roman" w:hAnsi="Times New Roman" w:cs="Times New Roman"/>
        <w:sz w:val="20"/>
        <w:szCs w:val="20"/>
      </w:rPr>
      <w:t>S</w:t>
    </w:r>
    <w:r w:rsidR="003521B1" w:rsidRPr="003521B1">
      <w:rPr>
        <w:rFonts w:ascii="Geomanist" w:eastAsia="Yu Mincho" w:hAnsi="Geomanist" w:cs="Times New Roman"/>
        <w:sz w:val="20"/>
        <w:szCs w:val="20"/>
        <w:lang w:eastAsia="en-US"/>
      </w:rPr>
      <w:t>egunda sesión ordinaria de Órgano de Gobierno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DA14" w14:textId="0EC32332" w:rsidR="000A36EF" w:rsidRDefault="000A36EF">
    <w:pPr>
      <w:pStyle w:val="Piedepgina"/>
      <w:jc w:val="right"/>
    </w:pPr>
    <w:r>
      <w:fldChar w:fldCharType="begin"/>
    </w:r>
    <w:r>
      <w:instrText>PAGE   \* MERGEFORMAT</w:instrText>
    </w:r>
    <w:r>
      <w:fldChar w:fldCharType="separate"/>
    </w:r>
    <w:r>
      <w:rPr>
        <w:lang w:val="es-ES"/>
      </w:rPr>
      <w:t>2</w:t>
    </w:r>
    <w:r>
      <w:fldChar w:fldCharType="end"/>
    </w:r>
  </w:p>
  <w:p w14:paraId="316F1EE5" w14:textId="628B6D47" w:rsidR="000A36EF" w:rsidRDefault="002A19DC" w:rsidP="000A36EF">
    <w:pPr>
      <w:widowControl/>
      <w:tabs>
        <w:tab w:val="center" w:pos="4419"/>
        <w:tab w:val="right" w:pos="8838"/>
      </w:tabs>
      <w:autoSpaceDE/>
      <w:autoSpaceDN/>
      <w:adjustRightInd/>
      <w:spacing w:after="160" w:line="259" w:lineRule="auto"/>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7728" behindDoc="0" locked="0" layoutInCell="1" allowOverlap="1" wp14:anchorId="487A4A52" wp14:editId="318ED4C4">
          <wp:simplePos x="0" y="0"/>
          <wp:positionH relativeFrom="column">
            <wp:posOffset>-348615</wp:posOffset>
          </wp:positionH>
          <wp:positionV relativeFrom="paragraph">
            <wp:posOffset>111760</wp:posOffset>
          </wp:positionV>
          <wp:extent cx="1481455" cy="682625"/>
          <wp:effectExtent l="0" t="0" r="0" b="0"/>
          <wp:wrapNone/>
          <wp:docPr id="7393835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2E908996" wp14:editId="6776C8A6">
          <wp:simplePos x="0" y="0"/>
          <wp:positionH relativeFrom="margin">
            <wp:posOffset>670560</wp:posOffset>
          </wp:positionH>
          <wp:positionV relativeFrom="paragraph">
            <wp:posOffset>9140190</wp:posOffset>
          </wp:positionV>
          <wp:extent cx="1481455" cy="682625"/>
          <wp:effectExtent l="0" t="0" r="0" b="0"/>
          <wp:wrapNone/>
          <wp:docPr id="9088080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9FB1C07" wp14:editId="11ECBBFD">
          <wp:simplePos x="0" y="0"/>
          <wp:positionH relativeFrom="margin">
            <wp:posOffset>670560</wp:posOffset>
          </wp:positionH>
          <wp:positionV relativeFrom="paragraph">
            <wp:posOffset>9140190</wp:posOffset>
          </wp:positionV>
          <wp:extent cx="1481455" cy="682625"/>
          <wp:effectExtent l="0" t="0" r="0" b="0"/>
          <wp:wrapNone/>
          <wp:docPr id="7226494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sidR="000A36EF">
      <w:rPr>
        <w:rFonts w:ascii="Times New Roman" w:hAnsi="Times New Roman" w:cs="Times New Roman"/>
        <w:sz w:val="20"/>
        <w:szCs w:val="20"/>
      </w:rPr>
      <w:t>S</w:t>
    </w:r>
    <w:r w:rsidR="000A36EF" w:rsidRPr="003521B1">
      <w:rPr>
        <w:rFonts w:ascii="Geomanist" w:eastAsia="Yu Mincho" w:hAnsi="Geomanist" w:cs="Times New Roman"/>
        <w:sz w:val="20"/>
        <w:szCs w:val="20"/>
        <w:lang w:eastAsia="en-US"/>
      </w:rPr>
      <w:t>egund</w:t>
    </w:r>
    <w:r w:rsidR="00A70391">
      <w:rPr>
        <w:rFonts w:ascii="Geomanist" w:eastAsia="Yu Mincho" w:hAnsi="Geomanist" w:cs="Times New Roman"/>
        <w:sz w:val="20"/>
        <w:szCs w:val="20"/>
        <w:lang w:eastAsia="en-US"/>
      </w:rPr>
      <w:t>a</w:t>
    </w:r>
    <w:r w:rsidR="000A36EF" w:rsidRPr="003521B1">
      <w:rPr>
        <w:rFonts w:ascii="Geomanist" w:eastAsia="Yu Mincho" w:hAnsi="Geomanist" w:cs="Times New Roman"/>
        <w:sz w:val="20"/>
        <w:szCs w:val="20"/>
        <w:lang w:eastAsia="en-US"/>
      </w:rPr>
      <w:t xml:space="preserve"> sesión ordinaria de Órgano de Gobierno 2024</w:t>
    </w:r>
  </w:p>
  <w:p w14:paraId="05A4249F" w14:textId="14923A8F" w:rsidR="003831C2" w:rsidRDefault="003831C2">
    <w:pPr>
      <w:pStyle w:val="Textoindependiente"/>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538041"/>
      <w:docPartObj>
        <w:docPartGallery w:val="Page Numbers (Bottom of Page)"/>
        <w:docPartUnique/>
      </w:docPartObj>
    </w:sdtPr>
    <w:sdtEndPr/>
    <w:sdtContent>
      <w:p w14:paraId="42397DA7" w14:textId="2FB6A3A2" w:rsidR="00A62BF5" w:rsidRDefault="00A62BF5" w:rsidP="00A62BF5">
        <w:pPr>
          <w:widowControl/>
          <w:tabs>
            <w:tab w:val="center" w:pos="4419"/>
            <w:tab w:val="right" w:pos="8838"/>
          </w:tabs>
          <w:autoSpaceDE/>
          <w:autoSpaceDN/>
          <w:adjustRightInd/>
          <w:spacing w:after="160" w:line="259" w:lineRule="auto"/>
          <w:jc w:val="center"/>
        </w:pPr>
        <w:r>
          <w:rPr>
            <w:rFonts w:ascii="Times New Roman" w:hAnsi="Times New Roman" w:cs="Times New Roman"/>
            <w:noProof/>
            <w:sz w:val="20"/>
            <w:szCs w:val="20"/>
          </w:rPr>
          <w:drawing>
            <wp:anchor distT="0" distB="0" distL="114300" distR="114300" simplePos="0" relativeHeight="251672064" behindDoc="0" locked="0" layoutInCell="1" allowOverlap="1" wp14:anchorId="301A9AB5" wp14:editId="0873D4D9">
              <wp:simplePos x="0" y="0"/>
              <wp:positionH relativeFrom="column">
                <wp:posOffset>-263345</wp:posOffset>
              </wp:positionH>
              <wp:positionV relativeFrom="paragraph">
                <wp:posOffset>222310</wp:posOffset>
              </wp:positionV>
              <wp:extent cx="1481455" cy="682625"/>
              <wp:effectExtent l="0" t="0" r="0" b="0"/>
              <wp:wrapNone/>
              <wp:docPr id="355649769"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96911" name="Imagen 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p>
      <w:p w14:paraId="38AA3FFC" w14:textId="5C2C6F4C" w:rsidR="00A62BF5" w:rsidRDefault="00A62BF5" w:rsidP="00A62BF5">
        <w:pPr>
          <w:widowControl/>
          <w:tabs>
            <w:tab w:val="center" w:pos="4419"/>
            <w:tab w:val="right" w:pos="8838"/>
          </w:tabs>
          <w:autoSpaceDE/>
          <w:autoSpaceDN/>
          <w:adjustRightInd/>
          <w:spacing w:after="160" w:line="259" w:lineRule="auto"/>
          <w:jc w:val="center"/>
          <w:rPr>
            <w:rFonts w:ascii="Times New Roman" w:hAnsi="Times New Roman" w:cs="Times New Roman"/>
            <w:sz w:val="20"/>
            <w:szCs w:val="20"/>
          </w:rPr>
        </w:pPr>
        <w:r>
          <w:rPr>
            <w:noProof/>
          </w:rPr>
          <w:drawing>
            <wp:anchor distT="0" distB="0" distL="114300" distR="114300" simplePos="0" relativeHeight="251674112" behindDoc="0" locked="0" layoutInCell="1" allowOverlap="1" wp14:anchorId="31E4298E" wp14:editId="353CF8F0">
              <wp:simplePos x="0" y="0"/>
              <wp:positionH relativeFrom="margin">
                <wp:posOffset>670560</wp:posOffset>
              </wp:positionH>
              <wp:positionV relativeFrom="paragraph">
                <wp:posOffset>9140190</wp:posOffset>
              </wp:positionV>
              <wp:extent cx="1481455" cy="682625"/>
              <wp:effectExtent l="0" t="0" r="0" b="0"/>
              <wp:wrapNone/>
              <wp:docPr id="643320458"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79548" name="Imagen 4"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1" wp14:anchorId="387147B5" wp14:editId="6CD8C018">
              <wp:simplePos x="0" y="0"/>
              <wp:positionH relativeFrom="margin">
                <wp:posOffset>670560</wp:posOffset>
              </wp:positionH>
              <wp:positionV relativeFrom="paragraph">
                <wp:posOffset>9140190</wp:posOffset>
              </wp:positionV>
              <wp:extent cx="1481455" cy="682625"/>
              <wp:effectExtent l="0" t="0" r="0" b="0"/>
              <wp:wrapNone/>
              <wp:docPr id="33825778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6107"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S</w:t>
        </w:r>
        <w:r w:rsidRPr="003521B1">
          <w:rPr>
            <w:rFonts w:ascii="Geomanist" w:eastAsia="Yu Mincho" w:hAnsi="Geomanist" w:cs="Times New Roman"/>
            <w:sz w:val="20"/>
            <w:szCs w:val="20"/>
            <w:lang w:eastAsia="en-US"/>
          </w:rPr>
          <w:t>egunda sesión ordinaria de Órgano de Gobierno 2024</w:t>
        </w:r>
      </w:p>
      <w:p w14:paraId="3A1A6327" w14:textId="4EAA7027" w:rsidR="00A62BF5" w:rsidRDefault="00A62BF5" w:rsidP="00A62BF5">
        <w:pPr>
          <w:pStyle w:val="Piedepgina"/>
          <w:jc w:val="right"/>
        </w:pPr>
        <w:r>
          <w:fldChar w:fldCharType="begin"/>
        </w:r>
        <w:r>
          <w:instrText>PAGE   \* MERGEFORMAT</w:instrText>
        </w:r>
        <w:r>
          <w:fldChar w:fldCharType="separate"/>
        </w:r>
        <w:r>
          <w:rPr>
            <w:lang w:val="es-ES"/>
          </w:rPr>
          <w:t>2</w:t>
        </w:r>
        <w:r>
          <w:fldChar w:fldCharType="end"/>
        </w:r>
      </w:p>
      <w:p w14:paraId="1B31C09D" w14:textId="77777777" w:rsidR="00A62BF5" w:rsidRDefault="00A62BF5">
        <w:pPr>
          <w:pStyle w:val="Piedepgina"/>
          <w:jc w:val="right"/>
        </w:pPr>
      </w:p>
      <w:p w14:paraId="7EDC301E" w14:textId="77777777" w:rsidR="00A62BF5" w:rsidRDefault="00A62BF5">
        <w:pPr>
          <w:pStyle w:val="Piedepgina"/>
          <w:jc w:val="right"/>
        </w:pPr>
      </w:p>
      <w:p w14:paraId="4913F229" w14:textId="77777777" w:rsidR="00A62BF5" w:rsidRDefault="00A62BF5">
        <w:pPr>
          <w:pStyle w:val="Piedepgina"/>
          <w:jc w:val="right"/>
        </w:pPr>
      </w:p>
      <w:p w14:paraId="12973BE8" w14:textId="1E840080" w:rsidR="00A62BF5" w:rsidRDefault="00C45077">
        <w:pPr>
          <w:pStyle w:val="Piedepgina"/>
          <w:jc w:val="right"/>
        </w:pPr>
      </w:p>
    </w:sdtContent>
  </w:sdt>
  <w:p w14:paraId="7F2E081A" w14:textId="77777777" w:rsidR="003831C2" w:rsidRDefault="003831C2">
    <w:pPr>
      <w:pStyle w:val="Textoindependiente"/>
      <w:kinsoku w:val="0"/>
      <w:overflowPunct w:val="0"/>
      <w:spacing w:line="14" w:lineRule="auto"/>
      <w:rPr>
        <w:rFonts w:ascii="Times New Roman" w:hAnsi="Times New Roman" w:cs="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64985"/>
      <w:docPartObj>
        <w:docPartGallery w:val="Page Numbers (Bottom of Page)"/>
        <w:docPartUnique/>
      </w:docPartObj>
    </w:sdtPr>
    <w:sdtEndPr/>
    <w:sdtContent>
      <w:p w14:paraId="6A43F561" w14:textId="556D5F8B" w:rsidR="00D964EE" w:rsidRDefault="00D964EE">
        <w:pPr>
          <w:pStyle w:val="Piedepgina"/>
          <w:jc w:val="right"/>
        </w:pPr>
        <w:r>
          <w:fldChar w:fldCharType="begin"/>
        </w:r>
        <w:r>
          <w:instrText>PAGE   \* MERGEFORMAT</w:instrText>
        </w:r>
        <w:r>
          <w:fldChar w:fldCharType="separate"/>
        </w:r>
        <w:r>
          <w:rPr>
            <w:lang w:val="es-ES"/>
          </w:rPr>
          <w:t>2</w:t>
        </w:r>
        <w:r>
          <w:fldChar w:fldCharType="end"/>
        </w:r>
      </w:p>
    </w:sdtContent>
  </w:sdt>
  <w:p w14:paraId="27E18E14" w14:textId="77777777" w:rsidR="003831C2" w:rsidRDefault="003831C2">
    <w:pPr>
      <w:pStyle w:val="Textoindependiente"/>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99FE" w14:textId="77777777" w:rsidR="00E664F0" w:rsidRDefault="00E664F0">
      <w:r>
        <w:separator/>
      </w:r>
    </w:p>
  </w:footnote>
  <w:footnote w:type="continuationSeparator" w:id="0">
    <w:p w14:paraId="4C79D5F2" w14:textId="77777777" w:rsidR="00E664F0" w:rsidRDefault="00E664F0">
      <w:r>
        <w:continuationSeparator/>
      </w:r>
    </w:p>
  </w:footnote>
  <w:footnote w:type="continuationNotice" w:id="1">
    <w:p w14:paraId="2E3B8F2B" w14:textId="77777777" w:rsidR="00E664F0" w:rsidRDefault="00E66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0F4F" w14:textId="0E30CF3C" w:rsidR="001102EC" w:rsidRDefault="002A19DC">
    <w:pPr>
      <w:pStyle w:val="Encabezad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13A9EA0" wp14:editId="440EFDF1">
          <wp:extent cx="6410325" cy="914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914400"/>
                  </a:xfrm>
                  <a:prstGeom prst="rect">
                    <a:avLst/>
                  </a:prstGeom>
                  <a:noFill/>
                  <a:ln>
                    <a:noFill/>
                  </a:ln>
                </pic:spPr>
              </pic:pic>
            </a:graphicData>
          </a:graphic>
        </wp:inline>
      </w:drawing>
    </w:r>
  </w:p>
  <w:p w14:paraId="173614DF" w14:textId="77777777" w:rsidR="001102EC" w:rsidRDefault="001102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7703" w14:textId="0FE3BF02" w:rsidR="003831C2" w:rsidRDefault="002A19DC">
    <w:pPr>
      <w:pStyle w:val="Textoindependiente"/>
      <w:kinsoku w:val="0"/>
      <w:overflowPunct w:val="0"/>
      <w:spacing w:line="14" w:lineRule="auto"/>
      <w:rPr>
        <w:rFonts w:ascii="Times New Roman" w:hAnsi="Times New Roman" w:cs="Times New Roman"/>
        <w:noProof/>
        <w:sz w:val="24"/>
        <w:szCs w:val="24"/>
      </w:rPr>
    </w:pPr>
    <w:bookmarkStart w:id="29" w:name="_Hlk181015771"/>
    <w:r>
      <w:rPr>
        <w:rFonts w:ascii="Times New Roman" w:hAnsi="Times New Roman" w:cs="Times New Roman"/>
        <w:noProof/>
        <w:sz w:val="24"/>
        <w:szCs w:val="24"/>
      </w:rPr>
      <w:drawing>
        <wp:inline distT="0" distB="0" distL="0" distR="0" wp14:anchorId="6F26D82B" wp14:editId="3302DCF7">
          <wp:extent cx="5619750" cy="800100"/>
          <wp:effectExtent l="0" t="0" r="0" b="0"/>
          <wp:docPr id="192894096" name="Imagen 19289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800100"/>
                  </a:xfrm>
                  <a:prstGeom prst="rect">
                    <a:avLst/>
                  </a:prstGeom>
                  <a:noFill/>
                  <a:ln>
                    <a:noFill/>
                  </a:ln>
                </pic:spPr>
              </pic:pic>
            </a:graphicData>
          </a:graphic>
        </wp:inline>
      </w:drawing>
    </w:r>
    <w:bookmarkEnd w:id="29"/>
  </w:p>
  <w:p w14:paraId="00181657"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0B1D609E"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65623C65"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006023B3"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3B1693FE"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44926677"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075E4503"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3E1857A5"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2B3D1FE3" w14:textId="77777777" w:rsidR="000A36EF" w:rsidRDefault="000A36EF">
    <w:pPr>
      <w:pStyle w:val="Textoindependiente"/>
      <w:kinsoku w:val="0"/>
      <w:overflowPunct w:val="0"/>
      <w:spacing w:line="14" w:lineRule="auto"/>
      <w:rPr>
        <w:rFonts w:ascii="Times New Roman" w:hAnsi="Times New Roman" w:cs="Times New Roman"/>
        <w:noProof/>
        <w:sz w:val="24"/>
        <w:szCs w:val="24"/>
      </w:rPr>
    </w:pPr>
  </w:p>
  <w:p w14:paraId="1F58F409" w14:textId="77777777" w:rsidR="000A36EF" w:rsidRDefault="000A36EF">
    <w:pPr>
      <w:pStyle w:val="Textoindependiente"/>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0"/>
    <w:multiLevelType w:val="multilevel"/>
    <w:tmpl w:val="BDDAFAE6"/>
    <w:lvl w:ilvl="0">
      <w:start w:val="1"/>
      <w:numFmt w:val="bullet"/>
      <w:lvlText w:val=""/>
      <w:lvlJc w:val="left"/>
      <w:pPr>
        <w:ind w:left="832" w:hanging="360"/>
      </w:pPr>
      <w:rPr>
        <w:rFonts w:ascii="Wingdings" w:hAnsi="Wingdings" w:hint="default"/>
        <w:b w:val="0"/>
        <w:i w:val="0"/>
        <w:spacing w:val="0"/>
        <w:w w:val="131"/>
        <w:sz w:val="22"/>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1" w15:restartNumberingAfterBreak="0">
    <w:nsid w:val="02C864F4"/>
    <w:multiLevelType w:val="hybridMultilevel"/>
    <w:tmpl w:val="9ECC68BC"/>
    <w:lvl w:ilvl="0" w:tplc="080A0009">
      <w:start w:val="1"/>
      <w:numFmt w:val="bullet"/>
      <w:lvlText w:val=""/>
      <w:lvlJc w:val="left"/>
      <w:pPr>
        <w:ind w:left="832" w:hanging="360"/>
      </w:pPr>
      <w:rPr>
        <w:rFonts w:ascii="Wingdings" w:hAnsi="Wingdings" w:hint="default"/>
      </w:rPr>
    </w:lvl>
    <w:lvl w:ilvl="1" w:tplc="080A0003" w:tentative="1">
      <w:start w:val="1"/>
      <w:numFmt w:val="bullet"/>
      <w:lvlText w:val="o"/>
      <w:lvlJc w:val="left"/>
      <w:pPr>
        <w:ind w:left="1552" w:hanging="360"/>
      </w:pPr>
      <w:rPr>
        <w:rFonts w:ascii="Courier New" w:hAnsi="Courier New" w:cs="Courier New" w:hint="default"/>
      </w:rPr>
    </w:lvl>
    <w:lvl w:ilvl="2" w:tplc="080A0005" w:tentative="1">
      <w:start w:val="1"/>
      <w:numFmt w:val="bullet"/>
      <w:lvlText w:val=""/>
      <w:lvlJc w:val="left"/>
      <w:pPr>
        <w:ind w:left="2272" w:hanging="360"/>
      </w:pPr>
      <w:rPr>
        <w:rFonts w:ascii="Wingdings" w:hAnsi="Wingdings" w:hint="default"/>
      </w:rPr>
    </w:lvl>
    <w:lvl w:ilvl="3" w:tplc="080A0001" w:tentative="1">
      <w:start w:val="1"/>
      <w:numFmt w:val="bullet"/>
      <w:lvlText w:val=""/>
      <w:lvlJc w:val="left"/>
      <w:pPr>
        <w:ind w:left="2992" w:hanging="360"/>
      </w:pPr>
      <w:rPr>
        <w:rFonts w:ascii="Symbol" w:hAnsi="Symbol" w:hint="default"/>
      </w:rPr>
    </w:lvl>
    <w:lvl w:ilvl="4" w:tplc="080A0003" w:tentative="1">
      <w:start w:val="1"/>
      <w:numFmt w:val="bullet"/>
      <w:lvlText w:val="o"/>
      <w:lvlJc w:val="left"/>
      <w:pPr>
        <w:ind w:left="3712" w:hanging="360"/>
      </w:pPr>
      <w:rPr>
        <w:rFonts w:ascii="Courier New" w:hAnsi="Courier New" w:cs="Courier New" w:hint="default"/>
      </w:rPr>
    </w:lvl>
    <w:lvl w:ilvl="5" w:tplc="080A0005" w:tentative="1">
      <w:start w:val="1"/>
      <w:numFmt w:val="bullet"/>
      <w:lvlText w:val=""/>
      <w:lvlJc w:val="left"/>
      <w:pPr>
        <w:ind w:left="4432" w:hanging="360"/>
      </w:pPr>
      <w:rPr>
        <w:rFonts w:ascii="Wingdings" w:hAnsi="Wingdings" w:hint="default"/>
      </w:rPr>
    </w:lvl>
    <w:lvl w:ilvl="6" w:tplc="080A0001" w:tentative="1">
      <w:start w:val="1"/>
      <w:numFmt w:val="bullet"/>
      <w:lvlText w:val=""/>
      <w:lvlJc w:val="left"/>
      <w:pPr>
        <w:ind w:left="5152" w:hanging="360"/>
      </w:pPr>
      <w:rPr>
        <w:rFonts w:ascii="Symbol" w:hAnsi="Symbol" w:hint="default"/>
      </w:rPr>
    </w:lvl>
    <w:lvl w:ilvl="7" w:tplc="080A0003" w:tentative="1">
      <w:start w:val="1"/>
      <w:numFmt w:val="bullet"/>
      <w:lvlText w:val="o"/>
      <w:lvlJc w:val="left"/>
      <w:pPr>
        <w:ind w:left="5872" w:hanging="360"/>
      </w:pPr>
      <w:rPr>
        <w:rFonts w:ascii="Courier New" w:hAnsi="Courier New" w:cs="Courier New" w:hint="default"/>
      </w:rPr>
    </w:lvl>
    <w:lvl w:ilvl="8" w:tplc="080A0005" w:tentative="1">
      <w:start w:val="1"/>
      <w:numFmt w:val="bullet"/>
      <w:lvlText w:val=""/>
      <w:lvlJc w:val="left"/>
      <w:pPr>
        <w:ind w:left="6592" w:hanging="360"/>
      </w:pPr>
      <w:rPr>
        <w:rFonts w:ascii="Wingdings" w:hAnsi="Wingdings" w:hint="default"/>
      </w:rPr>
    </w:lvl>
  </w:abstractNum>
  <w:abstractNum w:abstractNumId="2" w15:restartNumberingAfterBreak="0">
    <w:nsid w:val="034A50AA"/>
    <w:multiLevelType w:val="hybridMultilevel"/>
    <w:tmpl w:val="0BF295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013F3A"/>
    <w:multiLevelType w:val="hybridMultilevel"/>
    <w:tmpl w:val="BD5AB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41392A"/>
    <w:multiLevelType w:val="hybridMultilevel"/>
    <w:tmpl w:val="93AE11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056909"/>
    <w:multiLevelType w:val="hybridMultilevel"/>
    <w:tmpl w:val="78FE435A"/>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4C6FAB"/>
    <w:multiLevelType w:val="hybridMultilevel"/>
    <w:tmpl w:val="C506EF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822C35"/>
    <w:multiLevelType w:val="hybridMultilevel"/>
    <w:tmpl w:val="8D30D4FE"/>
    <w:lvl w:ilvl="0" w:tplc="C51C8100">
      <w:start w:val="1"/>
      <w:numFmt w:val="bullet"/>
      <w:pStyle w:val="TDC3"/>
      <w:lvlText w:val=""/>
      <w:lvlJc w:val="left"/>
      <w:pPr>
        <w:ind w:left="1160" w:hanging="360"/>
      </w:pPr>
      <w:rPr>
        <w:rFonts w:ascii="Symbol" w:hAnsi="Symbo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8" w15:restartNumberingAfterBreak="0">
    <w:nsid w:val="1A4B6D0E"/>
    <w:multiLevelType w:val="hybridMultilevel"/>
    <w:tmpl w:val="20A0F1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B11F61"/>
    <w:multiLevelType w:val="hybridMultilevel"/>
    <w:tmpl w:val="1AC0AB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BF54C4"/>
    <w:multiLevelType w:val="hybridMultilevel"/>
    <w:tmpl w:val="DB2A8F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961EAC"/>
    <w:multiLevelType w:val="hybridMultilevel"/>
    <w:tmpl w:val="CE1210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936FBC"/>
    <w:multiLevelType w:val="hybridMultilevel"/>
    <w:tmpl w:val="50B8F700"/>
    <w:lvl w:ilvl="0" w:tplc="080A0009">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22FA77BB"/>
    <w:multiLevelType w:val="hybridMultilevel"/>
    <w:tmpl w:val="2F702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F500D8"/>
    <w:multiLevelType w:val="hybridMultilevel"/>
    <w:tmpl w:val="8A7669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7A1B7B"/>
    <w:multiLevelType w:val="hybridMultilevel"/>
    <w:tmpl w:val="30DE20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531EE"/>
    <w:multiLevelType w:val="hybridMultilevel"/>
    <w:tmpl w:val="6D8872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4F3A5B"/>
    <w:multiLevelType w:val="hybridMultilevel"/>
    <w:tmpl w:val="1570C31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73129"/>
    <w:multiLevelType w:val="hybridMultilevel"/>
    <w:tmpl w:val="739A36C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68A"/>
    <w:multiLevelType w:val="hybridMultilevel"/>
    <w:tmpl w:val="C4DCB3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A92118"/>
    <w:multiLevelType w:val="hybridMultilevel"/>
    <w:tmpl w:val="B7C0BF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ED4C0D"/>
    <w:multiLevelType w:val="hybridMultilevel"/>
    <w:tmpl w:val="A576475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4E5A4A"/>
    <w:multiLevelType w:val="hybridMultilevel"/>
    <w:tmpl w:val="DFFC5B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A495D"/>
    <w:multiLevelType w:val="hybridMultilevel"/>
    <w:tmpl w:val="6E482D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496BC0"/>
    <w:multiLevelType w:val="hybridMultilevel"/>
    <w:tmpl w:val="09FA2C7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C01996"/>
    <w:multiLevelType w:val="hybridMultilevel"/>
    <w:tmpl w:val="CCAA52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BC06A0"/>
    <w:multiLevelType w:val="hybridMultilevel"/>
    <w:tmpl w:val="B7023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A20514"/>
    <w:multiLevelType w:val="hybridMultilevel"/>
    <w:tmpl w:val="083C5F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2172AB"/>
    <w:multiLevelType w:val="hybridMultilevel"/>
    <w:tmpl w:val="EA90283E"/>
    <w:lvl w:ilvl="0" w:tplc="080A0009">
      <w:start w:val="1"/>
      <w:numFmt w:val="bullet"/>
      <w:lvlText w:val=""/>
      <w:lvlJc w:val="left"/>
      <w:pPr>
        <w:ind w:left="1192" w:hanging="360"/>
      </w:pPr>
      <w:rPr>
        <w:rFonts w:ascii="Wingdings" w:hAnsi="Wingdings" w:hint="default"/>
      </w:rPr>
    </w:lvl>
    <w:lvl w:ilvl="1" w:tplc="080A0003" w:tentative="1">
      <w:start w:val="1"/>
      <w:numFmt w:val="bullet"/>
      <w:lvlText w:val="o"/>
      <w:lvlJc w:val="left"/>
      <w:pPr>
        <w:ind w:left="1912" w:hanging="360"/>
      </w:pPr>
      <w:rPr>
        <w:rFonts w:ascii="Courier New" w:hAnsi="Courier New" w:cs="Courier New" w:hint="default"/>
      </w:rPr>
    </w:lvl>
    <w:lvl w:ilvl="2" w:tplc="080A0005" w:tentative="1">
      <w:start w:val="1"/>
      <w:numFmt w:val="bullet"/>
      <w:lvlText w:val=""/>
      <w:lvlJc w:val="left"/>
      <w:pPr>
        <w:ind w:left="2632" w:hanging="360"/>
      </w:pPr>
      <w:rPr>
        <w:rFonts w:ascii="Wingdings" w:hAnsi="Wingdings" w:hint="default"/>
      </w:rPr>
    </w:lvl>
    <w:lvl w:ilvl="3" w:tplc="080A0001" w:tentative="1">
      <w:start w:val="1"/>
      <w:numFmt w:val="bullet"/>
      <w:lvlText w:val=""/>
      <w:lvlJc w:val="left"/>
      <w:pPr>
        <w:ind w:left="3352" w:hanging="360"/>
      </w:pPr>
      <w:rPr>
        <w:rFonts w:ascii="Symbol" w:hAnsi="Symbol" w:hint="default"/>
      </w:rPr>
    </w:lvl>
    <w:lvl w:ilvl="4" w:tplc="080A0003" w:tentative="1">
      <w:start w:val="1"/>
      <w:numFmt w:val="bullet"/>
      <w:lvlText w:val="o"/>
      <w:lvlJc w:val="left"/>
      <w:pPr>
        <w:ind w:left="4072" w:hanging="360"/>
      </w:pPr>
      <w:rPr>
        <w:rFonts w:ascii="Courier New" w:hAnsi="Courier New" w:cs="Courier New" w:hint="default"/>
      </w:rPr>
    </w:lvl>
    <w:lvl w:ilvl="5" w:tplc="080A0005" w:tentative="1">
      <w:start w:val="1"/>
      <w:numFmt w:val="bullet"/>
      <w:lvlText w:val=""/>
      <w:lvlJc w:val="left"/>
      <w:pPr>
        <w:ind w:left="4792" w:hanging="360"/>
      </w:pPr>
      <w:rPr>
        <w:rFonts w:ascii="Wingdings" w:hAnsi="Wingdings" w:hint="default"/>
      </w:rPr>
    </w:lvl>
    <w:lvl w:ilvl="6" w:tplc="080A0001" w:tentative="1">
      <w:start w:val="1"/>
      <w:numFmt w:val="bullet"/>
      <w:lvlText w:val=""/>
      <w:lvlJc w:val="left"/>
      <w:pPr>
        <w:ind w:left="5512" w:hanging="360"/>
      </w:pPr>
      <w:rPr>
        <w:rFonts w:ascii="Symbol" w:hAnsi="Symbol" w:hint="default"/>
      </w:rPr>
    </w:lvl>
    <w:lvl w:ilvl="7" w:tplc="080A0003" w:tentative="1">
      <w:start w:val="1"/>
      <w:numFmt w:val="bullet"/>
      <w:lvlText w:val="o"/>
      <w:lvlJc w:val="left"/>
      <w:pPr>
        <w:ind w:left="6232" w:hanging="360"/>
      </w:pPr>
      <w:rPr>
        <w:rFonts w:ascii="Courier New" w:hAnsi="Courier New" w:cs="Courier New" w:hint="default"/>
      </w:rPr>
    </w:lvl>
    <w:lvl w:ilvl="8" w:tplc="080A0005" w:tentative="1">
      <w:start w:val="1"/>
      <w:numFmt w:val="bullet"/>
      <w:lvlText w:val=""/>
      <w:lvlJc w:val="left"/>
      <w:pPr>
        <w:ind w:left="6952" w:hanging="360"/>
      </w:pPr>
      <w:rPr>
        <w:rFonts w:ascii="Wingdings" w:hAnsi="Wingdings" w:hint="default"/>
      </w:rPr>
    </w:lvl>
  </w:abstractNum>
  <w:abstractNum w:abstractNumId="29" w15:restartNumberingAfterBreak="0">
    <w:nsid w:val="65AB164F"/>
    <w:multiLevelType w:val="hybridMultilevel"/>
    <w:tmpl w:val="FC1E99C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244F5E"/>
    <w:multiLevelType w:val="hybridMultilevel"/>
    <w:tmpl w:val="3AA2DA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042043"/>
    <w:multiLevelType w:val="hybridMultilevel"/>
    <w:tmpl w:val="30A208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B952B2"/>
    <w:multiLevelType w:val="hybridMultilevel"/>
    <w:tmpl w:val="6548160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2436B5"/>
    <w:multiLevelType w:val="hybridMultilevel"/>
    <w:tmpl w:val="814C9E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3A22DF"/>
    <w:multiLevelType w:val="hybridMultilevel"/>
    <w:tmpl w:val="052471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6350927">
    <w:abstractNumId w:val="0"/>
  </w:num>
  <w:num w:numId="2" w16cid:durableId="1299722096">
    <w:abstractNumId w:val="13"/>
  </w:num>
  <w:num w:numId="3" w16cid:durableId="102499768">
    <w:abstractNumId w:val="12"/>
  </w:num>
  <w:num w:numId="4" w16cid:durableId="420612437">
    <w:abstractNumId w:val="15"/>
  </w:num>
  <w:num w:numId="5" w16cid:durableId="1206337061">
    <w:abstractNumId w:val="21"/>
  </w:num>
  <w:num w:numId="6" w16cid:durableId="1257903724">
    <w:abstractNumId w:val="28"/>
  </w:num>
  <w:num w:numId="7" w16cid:durableId="1322734449">
    <w:abstractNumId w:val="29"/>
  </w:num>
  <w:num w:numId="8" w16cid:durableId="1448039426">
    <w:abstractNumId w:val="9"/>
  </w:num>
  <w:num w:numId="9" w16cid:durableId="818619243">
    <w:abstractNumId w:val="32"/>
  </w:num>
  <w:num w:numId="10" w16cid:durableId="1211574065">
    <w:abstractNumId w:val="18"/>
  </w:num>
  <w:num w:numId="11" w16cid:durableId="1347946315">
    <w:abstractNumId w:val="4"/>
  </w:num>
  <w:num w:numId="12" w16cid:durableId="1334988265">
    <w:abstractNumId w:val="19"/>
  </w:num>
  <w:num w:numId="13" w16cid:durableId="669450803">
    <w:abstractNumId w:val="3"/>
  </w:num>
  <w:num w:numId="14" w16cid:durableId="1681590202">
    <w:abstractNumId w:val="11"/>
  </w:num>
  <w:num w:numId="15" w16cid:durableId="1125343589">
    <w:abstractNumId w:val="17"/>
  </w:num>
  <w:num w:numId="16" w16cid:durableId="508447721">
    <w:abstractNumId w:val="33"/>
  </w:num>
  <w:num w:numId="17" w16cid:durableId="795831469">
    <w:abstractNumId w:val="30"/>
  </w:num>
  <w:num w:numId="18" w16cid:durableId="1830053755">
    <w:abstractNumId w:val="10"/>
  </w:num>
  <w:num w:numId="19" w16cid:durableId="416174256">
    <w:abstractNumId w:val="16"/>
  </w:num>
  <w:num w:numId="20" w16cid:durableId="2069917012">
    <w:abstractNumId w:val="2"/>
  </w:num>
  <w:num w:numId="21" w16cid:durableId="715810984">
    <w:abstractNumId w:val="22"/>
  </w:num>
  <w:num w:numId="22" w16cid:durableId="491220104">
    <w:abstractNumId w:val="31"/>
  </w:num>
  <w:num w:numId="23" w16cid:durableId="907375795">
    <w:abstractNumId w:val="23"/>
  </w:num>
  <w:num w:numId="24" w16cid:durableId="915015562">
    <w:abstractNumId w:val="27"/>
  </w:num>
  <w:num w:numId="25" w16cid:durableId="60374850">
    <w:abstractNumId w:val="1"/>
  </w:num>
  <w:num w:numId="26" w16cid:durableId="1077552585">
    <w:abstractNumId w:val="20"/>
  </w:num>
  <w:num w:numId="27" w16cid:durableId="886796975">
    <w:abstractNumId w:val="34"/>
  </w:num>
  <w:num w:numId="28" w16cid:durableId="407844101">
    <w:abstractNumId w:val="24"/>
  </w:num>
  <w:num w:numId="29" w16cid:durableId="1067455782">
    <w:abstractNumId w:val="8"/>
  </w:num>
  <w:num w:numId="30" w16cid:durableId="1141465472">
    <w:abstractNumId w:val="5"/>
  </w:num>
  <w:num w:numId="31" w16cid:durableId="1475023198">
    <w:abstractNumId w:val="6"/>
  </w:num>
  <w:num w:numId="32" w16cid:durableId="460072977">
    <w:abstractNumId w:val="25"/>
  </w:num>
  <w:num w:numId="33" w16cid:durableId="1882596671">
    <w:abstractNumId w:val="14"/>
  </w:num>
  <w:num w:numId="34" w16cid:durableId="251551842">
    <w:abstractNumId w:val="26"/>
  </w:num>
  <w:num w:numId="35" w16cid:durableId="12794096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87"/>
    <w:rsid w:val="00003590"/>
    <w:rsid w:val="0000743B"/>
    <w:rsid w:val="000204AC"/>
    <w:rsid w:val="0002739E"/>
    <w:rsid w:val="00032A73"/>
    <w:rsid w:val="000336F5"/>
    <w:rsid w:val="00033DE4"/>
    <w:rsid w:val="00035F3A"/>
    <w:rsid w:val="00037342"/>
    <w:rsid w:val="00041255"/>
    <w:rsid w:val="00041A83"/>
    <w:rsid w:val="00047B4D"/>
    <w:rsid w:val="000508FA"/>
    <w:rsid w:val="00051737"/>
    <w:rsid w:val="00053EC9"/>
    <w:rsid w:val="00055594"/>
    <w:rsid w:val="00055A63"/>
    <w:rsid w:val="00057EF1"/>
    <w:rsid w:val="00062FA1"/>
    <w:rsid w:val="00067560"/>
    <w:rsid w:val="00072B28"/>
    <w:rsid w:val="0007442B"/>
    <w:rsid w:val="000757C8"/>
    <w:rsid w:val="0008196C"/>
    <w:rsid w:val="000824E6"/>
    <w:rsid w:val="0008376B"/>
    <w:rsid w:val="0008409F"/>
    <w:rsid w:val="00085923"/>
    <w:rsid w:val="00086231"/>
    <w:rsid w:val="00087907"/>
    <w:rsid w:val="0009072D"/>
    <w:rsid w:val="00096903"/>
    <w:rsid w:val="000972E3"/>
    <w:rsid w:val="000A0F96"/>
    <w:rsid w:val="000A36EF"/>
    <w:rsid w:val="000A7CD4"/>
    <w:rsid w:val="000B7CDD"/>
    <w:rsid w:val="000C0B88"/>
    <w:rsid w:val="000C14C8"/>
    <w:rsid w:val="000C2906"/>
    <w:rsid w:val="000C2F9B"/>
    <w:rsid w:val="000C381D"/>
    <w:rsid w:val="000D0583"/>
    <w:rsid w:val="000D3B82"/>
    <w:rsid w:val="000D50AC"/>
    <w:rsid w:val="000D5737"/>
    <w:rsid w:val="000E09F6"/>
    <w:rsid w:val="000E2394"/>
    <w:rsid w:val="000E2BAD"/>
    <w:rsid w:val="000F5E3D"/>
    <w:rsid w:val="00101516"/>
    <w:rsid w:val="00105A60"/>
    <w:rsid w:val="00105A8F"/>
    <w:rsid w:val="00106369"/>
    <w:rsid w:val="00106BD0"/>
    <w:rsid w:val="00106D28"/>
    <w:rsid w:val="00106E09"/>
    <w:rsid w:val="00107D37"/>
    <w:rsid w:val="00107FB8"/>
    <w:rsid w:val="001102EC"/>
    <w:rsid w:val="001134C2"/>
    <w:rsid w:val="001156C3"/>
    <w:rsid w:val="00116338"/>
    <w:rsid w:val="001166AD"/>
    <w:rsid w:val="00116964"/>
    <w:rsid w:val="00117E6E"/>
    <w:rsid w:val="001206A4"/>
    <w:rsid w:val="00127E04"/>
    <w:rsid w:val="00130505"/>
    <w:rsid w:val="001316B4"/>
    <w:rsid w:val="001337CB"/>
    <w:rsid w:val="001341BF"/>
    <w:rsid w:val="001363B1"/>
    <w:rsid w:val="0013640A"/>
    <w:rsid w:val="00137CAB"/>
    <w:rsid w:val="0014568C"/>
    <w:rsid w:val="00146DF4"/>
    <w:rsid w:val="00153BBC"/>
    <w:rsid w:val="0015628C"/>
    <w:rsid w:val="00161717"/>
    <w:rsid w:val="00165020"/>
    <w:rsid w:val="001704A0"/>
    <w:rsid w:val="00171E9C"/>
    <w:rsid w:val="0018041D"/>
    <w:rsid w:val="0018116C"/>
    <w:rsid w:val="00181BC6"/>
    <w:rsid w:val="0018219B"/>
    <w:rsid w:val="00183777"/>
    <w:rsid w:val="00184EA2"/>
    <w:rsid w:val="00186812"/>
    <w:rsid w:val="0018703D"/>
    <w:rsid w:val="00190525"/>
    <w:rsid w:val="00192706"/>
    <w:rsid w:val="00194406"/>
    <w:rsid w:val="00194D47"/>
    <w:rsid w:val="001A6D6E"/>
    <w:rsid w:val="001A75FA"/>
    <w:rsid w:val="001A7F21"/>
    <w:rsid w:val="001B219A"/>
    <w:rsid w:val="001B279C"/>
    <w:rsid w:val="001B40D3"/>
    <w:rsid w:val="001B5F76"/>
    <w:rsid w:val="001B621C"/>
    <w:rsid w:val="001C2200"/>
    <w:rsid w:val="001C3260"/>
    <w:rsid w:val="001D3D3B"/>
    <w:rsid w:val="001D7A11"/>
    <w:rsid w:val="001E2D39"/>
    <w:rsid w:val="001E70EE"/>
    <w:rsid w:val="001F28A9"/>
    <w:rsid w:val="001F35EE"/>
    <w:rsid w:val="001F4508"/>
    <w:rsid w:val="001F6257"/>
    <w:rsid w:val="002060CE"/>
    <w:rsid w:val="002074A2"/>
    <w:rsid w:val="002162C5"/>
    <w:rsid w:val="0021635F"/>
    <w:rsid w:val="00217C12"/>
    <w:rsid w:val="00232524"/>
    <w:rsid w:val="002426A7"/>
    <w:rsid w:val="00242FF1"/>
    <w:rsid w:val="00243CCA"/>
    <w:rsid w:val="00244F7A"/>
    <w:rsid w:val="0024547D"/>
    <w:rsid w:val="00250C27"/>
    <w:rsid w:val="002520AE"/>
    <w:rsid w:val="0025243C"/>
    <w:rsid w:val="00254CF3"/>
    <w:rsid w:val="00260AC4"/>
    <w:rsid w:val="00261BC7"/>
    <w:rsid w:val="002627D9"/>
    <w:rsid w:val="00263D08"/>
    <w:rsid w:val="00267DBA"/>
    <w:rsid w:val="00270364"/>
    <w:rsid w:val="002703DD"/>
    <w:rsid w:val="00271856"/>
    <w:rsid w:val="0027652E"/>
    <w:rsid w:val="00277CFD"/>
    <w:rsid w:val="00277E23"/>
    <w:rsid w:val="002832B9"/>
    <w:rsid w:val="002839C3"/>
    <w:rsid w:val="0029051A"/>
    <w:rsid w:val="00290E21"/>
    <w:rsid w:val="00291771"/>
    <w:rsid w:val="00291F7E"/>
    <w:rsid w:val="00297494"/>
    <w:rsid w:val="002A0C64"/>
    <w:rsid w:val="002A19DC"/>
    <w:rsid w:val="002A2271"/>
    <w:rsid w:val="002B0FDE"/>
    <w:rsid w:val="002B5223"/>
    <w:rsid w:val="002B5242"/>
    <w:rsid w:val="002B5BD8"/>
    <w:rsid w:val="002B5EC7"/>
    <w:rsid w:val="002B638D"/>
    <w:rsid w:val="002C1565"/>
    <w:rsid w:val="002C3F80"/>
    <w:rsid w:val="002C45C1"/>
    <w:rsid w:val="002C4B59"/>
    <w:rsid w:val="002C4C06"/>
    <w:rsid w:val="002C4D08"/>
    <w:rsid w:val="002C5060"/>
    <w:rsid w:val="002C514F"/>
    <w:rsid w:val="002C51E8"/>
    <w:rsid w:val="002D00D9"/>
    <w:rsid w:val="002D01FF"/>
    <w:rsid w:val="002D074A"/>
    <w:rsid w:val="002D1280"/>
    <w:rsid w:val="002D135D"/>
    <w:rsid w:val="002D34F2"/>
    <w:rsid w:val="002D4970"/>
    <w:rsid w:val="002D751C"/>
    <w:rsid w:val="002E054E"/>
    <w:rsid w:val="002E21D9"/>
    <w:rsid w:val="002E501C"/>
    <w:rsid w:val="002E69CC"/>
    <w:rsid w:val="002E6C63"/>
    <w:rsid w:val="002F104C"/>
    <w:rsid w:val="002F17FE"/>
    <w:rsid w:val="002F5955"/>
    <w:rsid w:val="002F6253"/>
    <w:rsid w:val="002F68BD"/>
    <w:rsid w:val="0030008E"/>
    <w:rsid w:val="00303461"/>
    <w:rsid w:val="003047CE"/>
    <w:rsid w:val="00304BCA"/>
    <w:rsid w:val="003054DB"/>
    <w:rsid w:val="00314126"/>
    <w:rsid w:val="00316D1C"/>
    <w:rsid w:val="003234E6"/>
    <w:rsid w:val="00324C6C"/>
    <w:rsid w:val="003326EB"/>
    <w:rsid w:val="00333C6A"/>
    <w:rsid w:val="00334C82"/>
    <w:rsid w:val="003359D0"/>
    <w:rsid w:val="00335CDA"/>
    <w:rsid w:val="00336D1B"/>
    <w:rsid w:val="0033703A"/>
    <w:rsid w:val="00341601"/>
    <w:rsid w:val="0034299F"/>
    <w:rsid w:val="00343C14"/>
    <w:rsid w:val="00346C1C"/>
    <w:rsid w:val="00347022"/>
    <w:rsid w:val="0035192B"/>
    <w:rsid w:val="003521B1"/>
    <w:rsid w:val="00353A34"/>
    <w:rsid w:val="00353DC5"/>
    <w:rsid w:val="003541A9"/>
    <w:rsid w:val="00355393"/>
    <w:rsid w:val="003629E3"/>
    <w:rsid w:val="00363282"/>
    <w:rsid w:val="00366417"/>
    <w:rsid w:val="003707B4"/>
    <w:rsid w:val="003717EF"/>
    <w:rsid w:val="00382723"/>
    <w:rsid w:val="00382EB0"/>
    <w:rsid w:val="003831C2"/>
    <w:rsid w:val="003854F1"/>
    <w:rsid w:val="00385525"/>
    <w:rsid w:val="00387217"/>
    <w:rsid w:val="00392BDD"/>
    <w:rsid w:val="00394485"/>
    <w:rsid w:val="003A1EF2"/>
    <w:rsid w:val="003A7171"/>
    <w:rsid w:val="003B2633"/>
    <w:rsid w:val="003B332C"/>
    <w:rsid w:val="003B63F5"/>
    <w:rsid w:val="003C0CD1"/>
    <w:rsid w:val="003C113E"/>
    <w:rsid w:val="003C48AE"/>
    <w:rsid w:val="003C5BB7"/>
    <w:rsid w:val="003C7910"/>
    <w:rsid w:val="003D0A29"/>
    <w:rsid w:val="003D4E68"/>
    <w:rsid w:val="003D560A"/>
    <w:rsid w:val="003E0665"/>
    <w:rsid w:val="003E371F"/>
    <w:rsid w:val="003E4F31"/>
    <w:rsid w:val="003F318B"/>
    <w:rsid w:val="003F420E"/>
    <w:rsid w:val="00400D76"/>
    <w:rsid w:val="00401193"/>
    <w:rsid w:val="004030F2"/>
    <w:rsid w:val="00405712"/>
    <w:rsid w:val="004059A2"/>
    <w:rsid w:val="004063B9"/>
    <w:rsid w:val="00406472"/>
    <w:rsid w:val="00407E7B"/>
    <w:rsid w:val="00420293"/>
    <w:rsid w:val="00422C46"/>
    <w:rsid w:val="00424164"/>
    <w:rsid w:val="00424242"/>
    <w:rsid w:val="0042538E"/>
    <w:rsid w:val="00426CBB"/>
    <w:rsid w:val="00427C94"/>
    <w:rsid w:val="004318A4"/>
    <w:rsid w:val="004325FA"/>
    <w:rsid w:val="00433AA2"/>
    <w:rsid w:val="00444985"/>
    <w:rsid w:val="00444BEF"/>
    <w:rsid w:val="0044653F"/>
    <w:rsid w:val="00447107"/>
    <w:rsid w:val="00447E22"/>
    <w:rsid w:val="00452855"/>
    <w:rsid w:val="00456161"/>
    <w:rsid w:val="0045703F"/>
    <w:rsid w:val="0045705D"/>
    <w:rsid w:val="004637F1"/>
    <w:rsid w:val="004819AC"/>
    <w:rsid w:val="004829C8"/>
    <w:rsid w:val="004834A4"/>
    <w:rsid w:val="00483DE5"/>
    <w:rsid w:val="004844E4"/>
    <w:rsid w:val="00487C64"/>
    <w:rsid w:val="0049282B"/>
    <w:rsid w:val="00492C3D"/>
    <w:rsid w:val="0049578D"/>
    <w:rsid w:val="00497820"/>
    <w:rsid w:val="004B26A6"/>
    <w:rsid w:val="004B3CAA"/>
    <w:rsid w:val="004B3FC6"/>
    <w:rsid w:val="004B489B"/>
    <w:rsid w:val="004C085D"/>
    <w:rsid w:val="004C136D"/>
    <w:rsid w:val="004C1D36"/>
    <w:rsid w:val="004C44B2"/>
    <w:rsid w:val="004C7311"/>
    <w:rsid w:val="004D3300"/>
    <w:rsid w:val="004D447D"/>
    <w:rsid w:val="004D4D42"/>
    <w:rsid w:val="004D5325"/>
    <w:rsid w:val="004D68D1"/>
    <w:rsid w:val="004D74C4"/>
    <w:rsid w:val="004E321F"/>
    <w:rsid w:val="004E4676"/>
    <w:rsid w:val="004E5E96"/>
    <w:rsid w:val="004E7594"/>
    <w:rsid w:val="004E78AD"/>
    <w:rsid w:val="004F046C"/>
    <w:rsid w:val="004F10D0"/>
    <w:rsid w:val="004F1F06"/>
    <w:rsid w:val="004F39B9"/>
    <w:rsid w:val="004F6A80"/>
    <w:rsid w:val="00500059"/>
    <w:rsid w:val="00500357"/>
    <w:rsid w:val="00506216"/>
    <w:rsid w:val="005125E4"/>
    <w:rsid w:val="0051285F"/>
    <w:rsid w:val="00513B32"/>
    <w:rsid w:val="0051402C"/>
    <w:rsid w:val="00514715"/>
    <w:rsid w:val="00515984"/>
    <w:rsid w:val="00520200"/>
    <w:rsid w:val="00521210"/>
    <w:rsid w:val="005219DB"/>
    <w:rsid w:val="0052248D"/>
    <w:rsid w:val="0052319F"/>
    <w:rsid w:val="00523A18"/>
    <w:rsid w:val="005265A3"/>
    <w:rsid w:val="00533BBA"/>
    <w:rsid w:val="00534700"/>
    <w:rsid w:val="00534D7E"/>
    <w:rsid w:val="00537D38"/>
    <w:rsid w:val="00544193"/>
    <w:rsid w:val="00547D21"/>
    <w:rsid w:val="00550DDE"/>
    <w:rsid w:val="00551EF0"/>
    <w:rsid w:val="0055420F"/>
    <w:rsid w:val="00557DA5"/>
    <w:rsid w:val="00564489"/>
    <w:rsid w:val="005678C2"/>
    <w:rsid w:val="0057292F"/>
    <w:rsid w:val="00572EFD"/>
    <w:rsid w:val="00576FF4"/>
    <w:rsid w:val="00580FAE"/>
    <w:rsid w:val="005831EA"/>
    <w:rsid w:val="00583FDC"/>
    <w:rsid w:val="00586733"/>
    <w:rsid w:val="005948FA"/>
    <w:rsid w:val="00594D57"/>
    <w:rsid w:val="005A07F2"/>
    <w:rsid w:val="005A2A91"/>
    <w:rsid w:val="005A764F"/>
    <w:rsid w:val="005C1D6E"/>
    <w:rsid w:val="005C462D"/>
    <w:rsid w:val="005C4879"/>
    <w:rsid w:val="005C7A66"/>
    <w:rsid w:val="005D0B1B"/>
    <w:rsid w:val="005D3B98"/>
    <w:rsid w:val="005D4DCD"/>
    <w:rsid w:val="005D7AC8"/>
    <w:rsid w:val="005E0C70"/>
    <w:rsid w:val="005E0DCC"/>
    <w:rsid w:val="005E15B6"/>
    <w:rsid w:val="005E3C17"/>
    <w:rsid w:val="005E6BAA"/>
    <w:rsid w:val="005F3755"/>
    <w:rsid w:val="005F68C1"/>
    <w:rsid w:val="005F6F06"/>
    <w:rsid w:val="00603727"/>
    <w:rsid w:val="00610121"/>
    <w:rsid w:val="006221AF"/>
    <w:rsid w:val="006234CA"/>
    <w:rsid w:val="006246B9"/>
    <w:rsid w:val="00634AD2"/>
    <w:rsid w:val="00636EDE"/>
    <w:rsid w:val="0064002B"/>
    <w:rsid w:val="00643CA6"/>
    <w:rsid w:val="0064418A"/>
    <w:rsid w:val="00652731"/>
    <w:rsid w:val="006557C2"/>
    <w:rsid w:val="00657346"/>
    <w:rsid w:val="00660F8F"/>
    <w:rsid w:val="00661C87"/>
    <w:rsid w:val="00663E74"/>
    <w:rsid w:val="00670414"/>
    <w:rsid w:val="00671433"/>
    <w:rsid w:val="00684DC5"/>
    <w:rsid w:val="00685080"/>
    <w:rsid w:val="00685F25"/>
    <w:rsid w:val="00691A44"/>
    <w:rsid w:val="00692AAD"/>
    <w:rsid w:val="006940A9"/>
    <w:rsid w:val="006965DD"/>
    <w:rsid w:val="00697F67"/>
    <w:rsid w:val="006A3600"/>
    <w:rsid w:val="006A4151"/>
    <w:rsid w:val="006A4A79"/>
    <w:rsid w:val="006B3F22"/>
    <w:rsid w:val="006C0BAC"/>
    <w:rsid w:val="006C7E61"/>
    <w:rsid w:val="006D31BD"/>
    <w:rsid w:val="006D3C29"/>
    <w:rsid w:val="006D68CB"/>
    <w:rsid w:val="006E159F"/>
    <w:rsid w:val="006E1A64"/>
    <w:rsid w:val="006E3039"/>
    <w:rsid w:val="006E615E"/>
    <w:rsid w:val="006F439D"/>
    <w:rsid w:val="007035BE"/>
    <w:rsid w:val="00703916"/>
    <w:rsid w:val="00710EAB"/>
    <w:rsid w:val="00710F80"/>
    <w:rsid w:val="00711820"/>
    <w:rsid w:val="0071342D"/>
    <w:rsid w:val="00713E52"/>
    <w:rsid w:val="00714375"/>
    <w:rsid w:val="00716F62"/>
    <w:rsid w:val="00720819"/>
    <w:rsid w:val="00732D20"/>
    <w:rsid w:val="0073462C"/>
    <w:rsid w:val="007349A9"/>
    <w:rsid w:val="00735B2C"/>
    <w:rsid w:val="00736493"/>
    <w:rsid w:val="00737279"/>
    <w:rsid w:val="00737361"/>
    <w:rsid w:val="00743719"/>
    <w:rsid w:val="0074440C"/>
    <w:rsid w:val="00744834"/>
    <w:rsid w:val="00747005"/>
    <w:rsid w:val="00747765"/>
    <w:rsid w:val="00752315"/>
    <w:rsid w:val="0075688F"/>
    <w:rsid w:val="007616EE"/>
    <w:rsid w:val="0076383E"/>
    <w:rsid w:val="007718BC"/>
    <w:rsid w:val="00773C9B"/>
    <w:rsid w:val="007752AF"/>
    <w:rsid w:val="00775523"/>
    <w:rsid w:val="007765F9"/>
    <w:rsid w:val="007834C3"/>
    <w:rsid w:val="007846D7"/>
    <w:rsid w:val="0078528D"/>
    <w:rsid w:val="007852B6"/>
    <w:rsid w:val="00786089"/>
    <w:rsid w:val="007912A5"/>
    <w:rsid w:val="0079172D"/>
    <w:rsid w:val="00792BA6"/>
    <w:rsid w:val="00792C87"/>
    <w:rsid w:val="00794196"/>
    <w:rsid w:val="007957B6"/>
    <w:rsid w:val="007A01E1"/>
    <w:rsid w:val="007A224E"/>
    <w:rsid w:val="007A34A5"/>
    <w:rsid w:val="007A514A"/>
    <w:rsid w:val="007A7284"/>
    <w:rsid w:val="007B0B9E"/>
    <w:rsid w:val="007C0D9B"/>
    <w:rsid w:val="007C3684"/>
    <w:rsid w:val="007C3B36"/>
    <w:rsid w:val="007D0C9C"/>
    <w:rsid w:val="007D469B"/>
    <w:rsid w:val="007D48EE"/>
    <w:rsid w:val="007E06E9"/>
    <w:rsid w:val="007E28A6"/>
    <w:rsid w:val="007E3311"/>
    <w:rsid w:val="007E4DE4"/>
    <w:rsid w:val="007F2E71"/>
    <w:rsid w:val="008009AF"/>
    <w:rsid w:val="00802417"/>
    <w:rsid w:val="0080328C"/>
    <w:rsid w:val="00804807"/>
    <w:rsid w:val="00804E56"/>
    <w:rsid w:val="00805CC8"/>
    <w:rsid w:val="00806AF0"/>
    <w:rsid w:val="00810F17"/>
    <w:rsid w:val="00811572"/>
    <w:rsid w:val="00814049"/>
    <w:rsid w:val="00814DFE"/>
    <w:rsid w:val="0081613B"/>
    <w:rsid w:val="0081665F"/>
    <w:rsid w:val="00816AA3"/>
    <w:rsid w:val="00820344"/>
    <w:rsid w:val="0082134D"/>
    <w:rsid w:val="0082374E"/>
    <w:rsid w:val="008256ED"/>
    <w:rsid w:val="00831895"/>
    <w:rsid w:val="0083661C"/>
    <w:rsid w:val="00836FF1"/>
    <w:rsid w:val="0084132D"/>
    <w:rsid w:val="00846D46"/>
    <w:rsid w:val="008474FD"/>
    <w:rsid w:val="008511D0"/>
    <w:rsid w:val="00852491"/>
    <w:rsid w:val="008524A3"/>
    <w:rsid w:val="008602DC"/>
    <w:rsid w:val="008657F3"/>
    <w:rsid w:val="00870468"/>
    <w:rsid w:val="00872A7F"/>
    <w:rsid w:val="00872D63"/>
    <w:rsid w:val="008749D3"/>
    <w:rsid w:val="0087686C"/>
    <w:rsid w:val="00876D0E"/>
    <w:rsid w:val="00884B38"/>
    <w:rsid w:val="00884D34"/>
    <w:rsid w:val="0089541B"/>
    <w:rsid w:val="008971D5"/>
    <w:rsid w:val="008A13C8"/>
    <w:rsid w:val="008B2B4E"/>
    <w:rsid w:val="008B4B4E"/>
    <w:rsid w:val="008C274E"/>
    <w:rsid w:val="008C2CA0"/>
    <w:rsid w:val="008C3E9C"/>
    <w:rsid w:val="008C4208"/>
    <w:rsid w:val="008C4D7C"/>
    <w:rsid w:val="008C7A34"/>
    <w:rsid w:val="008D121C"/>
    <w:rsid w:val="008D4215"/>
    <w:rsid w:val="008D5908"/>
    <w:rsid w:val="008E671F"/>
    <w:rsid w:val="008F1694"/>
    <w:rsid w:val="008F22A9"/>
    <w:rsid w:val="008F4110"/>
    <w:rsid w:val="008F46D7"/>
    <w:rsid w:val="00900079"/>
    <w:rsid w:val="00906E54"/>
    <w:rsid w:val="0091300C"/>
    <w:rsid w:val="00913015"/>
    <w:rsid w:val="00913635"/>
    <w:rsid w:val="0091739F"/>
    <w:rsid w:val="00920481"/>
    <w:rsid w:val="00920C4F"/>
    <w:rsid w:val="00927EDD"/>
    <w:rsid w:val="009323A8"/>
    <w:rsid w:val="009324CB"/>
    <w:rsid w:val="00932C8D"/>
    <w:rsid w:val="009431F5"/>
    <w:rsid w:val="009451C3"/>
    <w:rsid w:val="00947803"/>
    <w:rsid w:val="00950FE8"/>
    <w:rsid w:val="009517C5"/>
    <w:rsid w:val="0095192A"/>
    <w:rsid w:val="00961456"/>
    <w:rsid w:val="00961A1F"/>
    <w:rsid w:val="00962C67"/>
    <w:rsid w:val="009643A5"/>
    <w:rsid w:val="009660F5"/>
    <w:rsid w:val="00971CAB"/>
    <w:rsid w:val="00971F4A"/>
    <w:rsid w:val="00974854"/>
    <w:rsid w:val="0097725D"/>
    <w:rsid w:val="00982DAE"/>
    <w:rsid w:val="009863F4"/>
    <w:rsid w:val="009916E8"/>
    <w:rsid w:val="00992427"/>
    <w:rsid w:val="009974C1"/>
    <w:rsid w:val="009A2EB1"/>
    <w:rsid w:val="009A7958"/>
    <w:rsid w:val="009C2D21"/>
    <w:rsid w:val="009C350F"/>
    <w:rsid w:val="009C48E1"/>
    <w:rsid w:val="009C58CF"/>
    <w:rsid w:val="009D37F3"/>
    <w:rsid w:val="009D6AD9"/>
    <w:rsid w:val="009E47AD"/>
    <w:rsid w:val="009F1C00"/>
    <w:rsid w:val="009F2CA3"/>
    <w:rsid w:val="009F4310"/>
    <w:rsid w:val="009F7334"/>
    <w:rsid w:val="009F7EF7"/>
    <w:rsid w:val="00A01659"/>
    <w:rsid w:val="00A01EDA"/>
    <w:rsid w:val="00A02867"/>
    <w:rsid w:val="00A07147"/>
    <w:rsid w:val="00A11C42"/>
    <w:rsid w:val="00A13E7C"/>
    <w:rsid w:val="00A203E6"/>
    <w:rsid w:val="00A2314B"/>
    <w:rsid w:val="00A26703"/>
    <w:rsid w:val="00A26F6A"/>
    <w:rsid w:val="00A316E7"/>
    <w:rsid w:val="00A320C1"/>
    <w:rsid w:val="00A4067A"/>
    <w:rsid w:val="00A41692"/>
    <w:rsid w:val="00A419C1"/>
    <w:rsid w:val="00A47AA8"/>
    <w:rsid w:val="00A616F2"/>
    <w:rsid w:val="00A61E5D"/>
    <w:rsid w:val="00A62BF5"/>
    <w:rsid w:val="00A6686A"/>
    <w:rsid w:val="00A67A6B"/>
    <w:rsid w:val="00A67B7C"/>
    <w:rsid w:val="00A70391"/>
    <w:rsid w:val="00A70D25"/>
    <w:rsid w:val="00A7452F"/>
    <w:rsid w:val="00A74983"/>
    <w:rsid w:val="00A8238B"/>
    <w:rsid w:val="00A85199"/>
    <w:rsid w:val="00A86CAA"/>
    <w:rsid w:val="00A94370"/>
    <w:rsid w:val="00A952B4"/>
    <w:rsid w:val="00A97DB3"/>
    <w:rsid w:val="00AA1355"/>
    <w:rsid w:val="00AA247A"/>
    <w:rsid w:val="00AA3F60"/>
    <w:rsid w:val="00AA4211"/>
    <w:rsid w:val="00AA52D1"/>
    <w:rsid w:val="00AA61CF"/>
    <w:rsid w:val="00AB0553"/>
    <w:rsid w:val="00AB54EE"/>
    <w:rsid w:val="00AB63F0"/>
    <w:rsid w:val="00AC07F5"/>
    <w:rsid w:val="00AC27B0"/>
    <w:rsid w:val="00AC76C4"/>
    <w:rsid w:val="00AC7955"/>
    <w:rsid w:val="00AC7DEF"/>
    <w:rsid w:val="00AD1358"/>
    <w:rsid w:val="00AD26D0"/>
    <w:rsid w:val="00AD2822"/>
    <w:rsid w:val="00AD65D5"/>
    <w:rsid w:val="00AE19D1"/>
    <w:rsid w:val="00AE5FF5"/>
    <w:rsid w:val="00AE6DB4"/>
    <w:rsid w:val="00AF2A37"/>
    <w:rsid w:val="00AF3245"/>
    <w:rsid w:val="00AF5323"/>
    <w:rsid w:val="00AF64A3"/>
    <w:rsid w:val="00B037BB"/>
    <w:rsid w:val="00B060B9"/>
    <w:rsid w:val="00B1288E"/>
    <w:rsid w:val="00B12DB0"/>
    <w:rsid w:val="00B15674"/>
    <w:rsid w:val="00B17872"/>
    <w:rsid w:val="00B210F5"/>
    <w:rsid w:val="00B23BD6"/>
    <w:rsid w:val="00B2432F"/>
    <w:rsid w:val="00B265CD"/>
    <w:rsid w:val="00B26A4A"/>
    <w:rsid w:val="00B3298C"/>
    <w:rsid w:val="00B360E2"/>
    <w:rsid w:val="00B36BBC"/>
    <w:rsid w:val="00B37E88"/>
    <w:rsid w:val="00B40F98"/>
    <w:rsid w:val="00B44E1B"/>
    <w:rsid w:val="00B4715A"/>
    <w:rsid w:val="00B510FD"/>
    <w:rsid w:val="00B533B4"/>
    <w:rsid w:val="00B569DD"/>
    <w:rsid w:val="00B64C83"/>
    <w:rsid w:val="00B73487"/>
    <w:rsid w:val="00B74BFA"/>
    <w:rsid w:val="00B74C24"/>
    <w:rsid w:val="00B74F01"/>
    <w:rsid w:val="00B751E7"/>
    <w:rsid w:val="00B82BF6"/>
    <w:rsid w:val="00B85C4F"/>
    <w:rsid w:val="00B87A4B"/>
    <w:rsid w:val="00B90272"/>
    <w:rsid w:val="00BA4AE6"/>
    <w:rsid w:val="00BA4B55"/>
    <w:rsid w:val="00BB0A5E"/>
    <w:rsid w:val="00BB1A80"/>
    <w:rsid w:val="00BB2964"/>
    <w:rsid w:val="00BB3E2B"/>
    <w:rsid w:val="00BB457C"/>
    <w:rsid w:val="00BB4A8B"/>
    <w:rsid w:val="00BB6302"/>
    <w:rsid w:val="00BC5300"/>
    <w:rsid w:val="00BD0152"/>
    <w:rsid w:val="00BD1E43"/>
    <w:rsid w:val="00BD2F46"/>
    <w:rsid w:val="00BD33D4"/>
    <w:rsid w:val="00BD64B0"/>
    <w:rsid w:val="00BE2073"/>
    <w:rsid w:val="00BE2117"/>
    <w:rsid w:val="00BE45ED"/>
    <w:rsid w:val="00BE55EA"/>
    <w:rsid w:val="00BE5B3E"/>
    <w:rsid w:val="00BE5E80"/>
    <w:rsid w:val="00BF16BC"/>
    <w:rsid w:val="00BF38EA"/>
    <w:rsid w:val="00BF3911"/>
    <w:rsid w:val="00BF443E"/>
    <w:rsid w:val="00BF4B51"/>
    <w:rsid w:val="00BF4C24"/>
    <w:rsid w:val="00BF6FF4"/>
    <w:rsid w:val="00C00564"/>
    <w:rsid w:val="00C01B3C"/>
    <w:rsid w:val="00C05FBE"/>
    <w:rsid w:val="00C10553"/>
    <w:rsid w:val="00C141D6"/>
    <w:rsid w:val="00C2031C"/>
    <w:rsid w:val="00C2057A"/>
    <w:rsid w:val="00C20CA1"/>
    <w:rsid w:val="00C2597E"/>
    <w:rsid w:val="00C25EC5"/>
    <w:rsid w:val="00C319D2"/>
    <w:rsid w:val="00C32948"/>
    <w:rsid w:val="00C33E75"/>
    <w:rsid w:val="00C40FC2"/>
    <w:rsid w:val="00C45077"/>
    <w:rsid w:val="00C4507D"/>
    <w:rsid w:val="00C45F9B"/>
    <w:rsid w:val="00C460E0"/>
    <w:rsid w:val="00C6509B"/>
    <w:rsid w:val="00C65489"/>
    <w:rsid w:val="00C6609B"/>
    <w:rsid w:val="00C70992"/>
    <w:rsid w:val="00C709AC"/>
    <w:rsid w:val="00C72AA2"/>
    <w:rsid w:val="00C75DCE"/>
    <w:rsid w:val="00C76821"/>
    <w:rsid w:val="00C7775E"/>
    <w:rsid w:val="00C84F19"/>
    <w:rsid w:val="00C87982"/>
    <w:rsid w:val="00C92DC0"/>
    <w:rsid w:val="00C93076"/>
    <w:rsid w:val="00C97519"/>
    <w:rsid w:val="00C977AC"/>
    <w:rsid w:val="00CA10E4"/>
    <w:rsid w:val="00CA3609"/>
    <w:rsid w:val="00CA479F"/>
    <w:rsid w:val="00CA7C9A"/>
    <w:rsid w:val="00CB41A2"/>
    <w:rsid w:val="00CB473F"/>
    <w:rsid w:val="00CB52DF"/>
    <w:rsid w:val="00CC458C"/>
    <w:rsid w:val="00CC7450"/>
    <w:rsid w:val="00CD2D2E"/>
    <w:rsid w:val="00CD30A1"/>
    <w:rsid w:val="00CD6D26"/>
    <w:rsid w:val="00CE2808"/>
    <w:rsid w:val="00CE4E26"/>
    <w:rsid w:val="00CE57B7"/>
    <w:rsid w:val="00CF02EE"/>
    <w:rsid w:val="00CF3871"/>
    <w:rsid w:val="00CF3ED2"/>
    <w:rsid w:val="00CF68ED"/>
    <w:rsid w:val="00D021F4"/>
    <w:rsid w:val="00D0566E"/>
    <w:rsid w:val="00D06D47"/>
    <w:rsid w:val="00D06D68"/>
    <w:rsid w:val="00D128BA"/>
    <w:rsid w:val="00D17EB9"/>
    <w:rsid w:val="00D25F40"/>
    <w:rsid w:val="00D26A0B"/>
    <w:rsid w:val="00D34992"/>
    <w:rsid w:val="00D36A9B"/>
    <w:rsid w:val="00D376D5"/>
    <w:rsid w:val="00D37AD9"/>
    <w:rsid w:val="00D428FA"/>
    <w:rsid w:val="00D439A0"/>
    <w:rsid w:val="00D43F7F"/>
    <w:rsid w:val="00D46CE6"/>
    <w:rsid w:val="00D50037"/>
    <w:rsid w:val="00D512A7"/>
    <w:rsid w:val="00D568AA"/>
    <w:rsid w:val="00D57FC4"/>
    <w:rsid w:val="00D654BE"/>
    <w:rsid w:val="00D67A81"/>
    <w:rsid w:val="00D70F57"/>
    <w:rsid w:val="00D7246C"/>
    <w:rsid w:val="00D75539"/>
    <w:rsid w:val="00D76210"/>
    <w:rsid w:val="00D8473F"/>
    <w:rsid w:val="00D87D40"/>
    <w:rsid w:val="00D93B67"/>
    <w:rsid w:val="00D94983"/>
    <w:rsid w:val="00D955DF"/>
    <w:rsid w:val="00D964EE"/>
    <w:rsid w:val="00DA283D"/>
    <w:rsid w:val="00DB2476"/>
    <w:rsid w:val="00DB282C"/>
    <w:rsid w:val="00DB343F"/>
    <w:rsid w:val="00DC4D61"/>
    <w:rsid w:val="00DC6934"/>
    <w:rsid w:val="00DC748A"/>
    <w:rsid w:val="00DC782F"/>
    <w:rsid w:val="00DD199E"/>
    <w:rsid w:val="00DD443B"/>
    <w:rsid w:val="00DD6AD4"/>
    <w:rsid w:val="00DE14DA"/>
    <w:rsid w:val="00DE4DE5"/>
    <w:rsid w:val="00DE673C"/>
    <w:rsid w:val="00DE7F66"/>
    <w:rsid w:val="00DF0255"/>
    <w:rsid w:val="00E021F4"/>
    <w:rsid w:val="00E023B4"/>
    <w:rsid w:val="00E02A62"/>
    <w:rsid w:val="00E0724E"/>
    <w:rsid w:val="00E12D88"/>
    <w:rsid w:val="00E153BC"/>
    <w:rsid w:val="00E17E39"/>
    <w:rsid w:val="00E26635"/>
    <w:rsid w:val="00E35EF5"/>
    <w:rsid w:val="00E361A0"/>
    <w:rsid w:val="00E3622C"/>
    <w:rsid w:val="00E36B8D"/>
    <w:rsid w:val="00E4046B"/>
    <w:rsid w:val="00E40C8B"/>
    <w:rsid w:val="00E42E70"/>
    <w:rsid w:val="00E44720"/>
    <w:rsid w:val="00E4492E"/>
    <w:rsid w:val="00E4588E"/>
    <w:rsid w:val="00E45BBC"/>
    <w:rsid w:val="00E46C33"/>
    <w:rsid w:val="00E46F17"/>
    <w:rsid w:val="00E5149A"/>
    <w:rsid w:val="00E55A2C"/>
    <w:rsid w:val="00E55F86"/>
    <w:rsid w:val="00E60CE1"/>
    <w:rsid w:val="00E61175"/>
    <w:rsid w:val="00E6371E"/>
    <w:rsid w:val="00E664F0"/>
    <w:rsid w:val="00E6780F"/>
    <w:rsid w:val="00E67A9F"/>
    <w:rsid w:val="00E70035"/>
    <w:rsid w:val="00E7522D"/>
    <w:rsid w:val="00E756E1"/>
    <w:rsid w:val="00E75A47"/>
    <w:rsid w:val="00E825C1"/>
    <w:rsid w:val="00E84D90"/>
    <w:rsid w:val="00E87DAE"/>
    <w:rsid w:val="00E945CF"/>
    <w:rsid w:val="00E963FA"/>
    <w:rsid w:val="00EA23D0"/>
    <w:rsid w:val="00EA45BD"/>
    <w:rsid w:val="00EA71EE"/>
    <w:rsid w:val="00EB2BC5"/>
    <w:rsid w:val="00EB30B0"/>
    <w:rsid w:val="00EB359A"/>
    <w:rsid w:val="00EC5EA3"/>
    <w:rsid w:val="00ED092A"/>
    <w:rsid w:val="00ED1302"/>
    <w:rsid w:val="00ED4528"/>
    <w:rsid w:val="00ED4B14"/>
    <w:rsid w:val="00ED6979"/>
    <w:rsid w:val="00EE06E2"/>
    <w:rsid w:val="00EE4201"/>
    <w:rsid w:val="00EF20E3"/>
    <w:rsid w:val="00EF312A"/>
    <w:rsid w:val="00EF70C1"/>
    <w:rsid w:val="00F0507E"/>
    <w:rsid w:val="00F06198"/>
    <w:rsid w:val="00F06725"/>
    <w:rsid w:val="00F105BF"/>
    <w:rsid w:val="00F11018"/>
    <w:rsid w:val="00F21693"/>
    <w:rsid w:val="00F22BC0"/>
    <w:rsid w:val="00F239DF"/>
    <w:rsid w:val="00F265A8"/>
    <w:rsid w:val="00F334D7"/>
    <w:rsid w:val="00F34687"/>
    <w:rsid w:val="00F37EA7"/>
    <w:rsid w:val="00F40BC2"/>
    <w:rsid w:val="00F40D6D"/>
    <w:rsid w:val="00F4309F"/>
    <w:rsid w:val="00F43DB5"/>
    <w:rsid w:val="00F4422E"/>
    <w:rsid w:val="00F4496C"/>
    <w:rsid w:val="00F47F3E"/>
    <w:rsid w:val="00F51471"/>
    <w:rsid w:val="00F61564"/>
    <w:rsid w:val="00F6250D"/>
    <w:rsid w:val="00F63266"/>
    <w:rsid w:val="00F66ADA"/>
    <w:rsid w:val="00F7664C"/>
    <w:rsid w:val="00F918B8"/>
    <w:rsid w:val="00F95C1F"/>
    <w:rsid w:val="00F95FA9"/>
    <w:rsid w:val="00FA09D1"/>
    <w:rsid w:val="00FA21CA"/>
    <w:rsid w:val="00FA3925"/>
    <w:rsid w:val="00FA71F3"/>
    <w:rsid w:val="00FB12AD"/>
    <w:rsid w:val="00FB3D3D"/>
    <w:rsid w:val="00FB6F14"/>
    <w:rsid w:val="00FC0CF9"/>
    <w:rsid w:val="00FC383F"/>
    <w:rsid w:val="00FC4796"/>
    <w:rsid w:val="00FC4D92"/>
    <w:rsid w:val="00FC7A54"/>
    <w:rsid w:val="00FD38C4"/>
    <w:rsid w:val="00FE201A"/>
    <w:rsid w:val="00FF1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D0990"/>
  <w14:defaultImageDpi w14:val="0"/>
  <w15:docId w15:val="{7064FFAE-4857-430C-A7AD-9F123D4C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s-MX" w:eastAsia="es-MX"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2BF5"/>
    <w:pPr>
      <w:widowControl w:val="0"/>
      <w:autoSpaceDE w:val="0"/>
      <w:autoSpaceDN w:val="0"/>
      <w:adjustRightInd w:val="0"/>
    </w:pPr>
    <w:rPr>
      <w:rFonts w:ascii="Arial" w:hAnsi="Arial" w:cs="Arial"/>
      <w:sz w:val="22"/>
      <w:szCs w:val="22"/>
    </w:rPr>
  </w:style>
  <w:style w:type="paragraph" w:styleId="Ttulo1">
    <w:name w:val="heading 1"/>
    <w:basedOn w:val="Normal"/>
    <w:next w:val="Normal"/>
    <w:link w:val="Ttulo1Car"/>
    <w:autoRedefine/>
    <w:uiPriority w:val="1"/>
    <w:qFormat/>
    <w:rsid w:val="003234E6"/>
    <w:pPr>
      <w:tabs>
        <w:tab w:val="left" w:pos="830"/>
      </w:tabs>
      <w:kinsoku w:val="0"/>
      <w:overflowPunct w:val="0"/>
      <w:ind w:right="-6"/>
      <w:jc w:val="both"/>
      <w:outlineLvl w:val="0"/>
    </w:pPr>
    <w:rPr>
      <w:rFonts w:ascii="Geomanist" w:hAnsi="Geomanist"/>
      <w:b/>
      <w:spacing w:val="-2"/>
      <w:w w:val="110"/>
      <w:sz w:val="24"/>
    </w:rPr>
  </w:style>
  <w:style w:type="paragraph" w:styleId="Ttulo2">
    <w:name w:val="heading 2"/>
    <w:basedOn w:val="Normal"/>
    <w:next w:val="Normal"/>
    <w:link w:val="Ttulo2Car"/>
    <w:autoRedefine/>
    <w:uiPriority w:val="9"/>
    <w:unhideWhenUsed/>
    <w:qFormat/>
    <w:rsid w:val="00523A18"/>
    <w:pPr>
      <w:keepNext/>
      <w:spacing w:before="240" w:after="60"/>
      <w:jc w:val="both"/>
      <w:outlineLvl w:val="1"/>
    </w:pPr>
    <w:rPr>
      <w:rFonts w:ascii="Geomanist" w:hAnsi="Geomanist" w:cs="Times New Roman"/>
      <w:b/>
      <w:bCs/>
      <w:iCs/>
      <w:w w:val="110"/>
      <w:sz w:val="24"/>
      <w:szCs w:val="28"/>
    </w:rPr>
  </w:style>
  <w:style w:type="paragraph" w:styleId="Ttulo3">
    <w:name w:val="heading 3"/>
    <w:basedOn w:val="Normal"/>
    <w:next w:val="Normal"/>
    <w:link w:val="Ttulo3Car"/>
    <w:uiPriority w:val="9"/>
    <w:unhideWhenUsed/>
    <w:qFormat/>
    <w:rsid w:val="00424164"/>
    <w:pPr>
      <w:keepNext/>
      <w:spacing w:before="240" w:after="60"/>
      <w:jc w:val="both"/>
      <w:outlineLvl w:val="2"/>
    </w:pPr>
    <w:rPr>
      <w:rFonts w:ascii="Geomanist" w:hAnsi="Geomanist" w:cs="Times New Roman"/>
      <w:b/>
      <w:bCs/>
      <w:sz w:val="24"/>
      <w:szCs w:val="26"/>
    </w:rPr>
  </w:style>
  <w:style w:type="paragraph" w:styleId="Ttulo4">
    <w:name w:val="heading 4"/>
    <w:basedOn w:val="Normal"/>
    <w:next w:val="Normal"/>
    <w:link w:val="Ttulo4Car"/>
    <w:uiPriority w:val="9"/>
    <w:unhideWhenUsed/>
    <w:qFormat/>
    <w:rsid w:val="00424164"/>
    <w:pPr>
      <w:keepNext/>
      <w:spacing w:before="240" w:after="60"/>
      <w:outlineLvl w:val="3"/>
    </w:pPr>
    <w:rPr>
      <w:rFonts w:ascii="Aptos" w:hAnsi="Aptos"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3234E6"/>
    <w:rPr>
      <w:rFonts w:ascii="Geomanist" w:hAnsi="Geomanist" w:cs="Arial"/>
      <w:b/>
      <w:spacing w:val="-2"/>
      <w:w w:val="110"/>
      <w:sz w:val="24"/>
      <w:szCs w:val="22"/>
    </w:rPr>
  </w:style>
  <w:style w:type="paragraph" w:styleId="Textoindependiente">
    <w:name w:val="Body Text"/>
    <w:basedOn w:val="Normal"/>
    <w:link w:val="TextoindependienteCar"/>
    <w:uiPriority w:val="1"/>
    <w:qFormat/>
  </w:style>
  <w:style w:type="character" w:customStyle="1" w:styleId="TextoindependienteCar">
    <w:name w:val="Texto independiente Car"/>
    <w:link w:val="Textoindependiente"/>
    <w:uiPriority w:val="99"/>
    <w:semiHidden/>
    <w:rPr>
      <w:rFonts w:ascii="Arial" w:hAnsi="Arial" w:cs="Arial"/>
      <w:kern w:val="0"/>
      <w:sz w:val="22"/>
      <w:szCs w:val="22"/>
    </w:rPr>
  </w:style>
  <w:style w:type="paragraph" w:styleId="Ttulo">
    <w:name w:val="Title"/>
    <w:basedOn w:val="Normal"/>
    <w:next w:val="Normal"/>
    <w:link w:val="TtuloCar"/>
    <w:uiPriority w:val="1"/>
    <w:qFormat/>
    <w:pPr>
      <w:ind w:left="476" w:right="90"/>
      <w:jc w:val="center"/>
    </w:pPr>
    <w:rPr>
      <w:b/>
      <w:bCs/>
      <w:sz w:val="44"/>
      <w:szCs w:val="44"/>
    </w:rPr>
  </w:style>
  <w:style w:type="character" w:customStyle="1" w:styleId="TtuloCar">
    <w:name w:val="Título Car"/>
    <w:link w:val="Ttulo"/>
    <w:uiPriority w:val="10"/>
    <w:rPr>
      <w:rFonts w:ascii="Aptos Display" w:eastAsia="Times New Roman" w:hAnsi="Aptos Display" w:cs="Times New Roman"/>
      <w:b/>
      <w:bCs/>
      <w:kern w:val="28"/>
      <w:sz w:val="32"/>
      <w:szCs w:val="32"/>
    </w:rPr>
  </w:style>
  <w:style w:type="paragraph" w:styleId="Prrafodelista">
    <w:name w:val="List Paragraph"/>
    <w:basedOn w:val="Normal"/>
    <w:uiPriority w:val="1"/>
    <w:qFormat/>
    <w:pPr>
      <w:ind w:left="112" w:right="112"/>
      <w:jc w:val="both"/>
    </w:pPr>
    <w:rPr>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2F17FE"/>
    <w:pPr>
      <w:tabs>
        <w:tab w:val="center" w:pos="4419"/>
        <w:tab w:val="right" w:pos="8838"/>
      </w:tabs>
    </w:pPr>
  </w:style>
  <w:style w:type="character" w:customStyle="1" w:styleId="EncabezadoCar">
    <w:name w:val="Encabezado Car"/>
    <w:link w:val="Encabezado"/>
    <w:uiPriority w:val="99"/>
    <w:rsid w:val="002F17FE"/>
    <w:rPr>
      <w:rFonts w:ascii="Arial" w:hAnsi="Arial" w:cs="Arial"/>
      <w:kern w:val="0"/>
      <w:sz w:val="22"/>
      <w:szCs w:val="22"/>
    </w:rPr>
  </w:style>
  <w:style w:type="paragraph" w:styleId="Piedepgina">
    <w:name w:val="footer"/>
    <w:basedOn w:val="Normal"/>
    <w:link w:val="PiedepginaCar"/>
    <w:uiPriority w:val="99"/>
    <w:unhideWhenUsed/>
    <w:rsid w:val="002F17FE"/>
    <w:pPr>
      <w:tabs>
        <w:tab w:val="center" w:pos="4419"/>
        <w:tab w:val="right" w:pos="8838"/>
      </w:tabs>
    </w:pPr>
  </w:style>
  <w:style w:type="character" w:customStyle="1" w:styleId="PiedepginaCar">
    <w:name w:val="Pie de página Car"/>
    <w:link w:val="Piedepgina"/>
    <w:uiPriority w:val="99"/>
    <w:rsid w:val="002F17FE"/>
    <w:rPr>
      <w:rFonts w:ascii="Arial" w:hAnsi="Arial" w:cs="Arial"/>
      <w:kern w:val="0"/>
      <w:sz w:val="22"/>
      <w:szCs w:val="22"/>
    </w:rPr>
  </w:style>
  <w:style w:type="paragraph" w:styleId="Revisin">
    <w:name w:val="Revision"/>
    <w:hidden/>
    <w:uiPriority w:val="99"/>
    <w:semiHidden/>
    <w:rsid w:val="00F334D7"/>
    <w:rPr>
      <w:rFonts w:ascii="Arial" w:hAnsi="Arial" w:cs="Arial"/>
      <w:sz w:val="22"/>
      <w:szCs w:val="22"/>
    </w:rPr>
  </w:style>
  <w:style w:type="table" w:styleId="Tablaconcuadrcula">
    <w:name w:val="Table Grid"/>
    <w:basedOn w:val="Tablanormal"/>
    <w:uiPriority w:val="39"/>
    <w:rsid w:val="00FE2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523A18"/>
    <w:rPr>
      <w:rFonts w:ascii="Geomanist" w:eastAsia="Times New Roman" w:hAnsi="Geomanist" w:cs="Times New Roman"/>
      <w:b/>
      <w:bCs/>
      <w:iCs/>
      <w:w w:val="110"/>
      <w:sz w:val="24"/>
      <w:szCs w:val="28"/>
    </w:rPr>
  </w:style>
  <w:style w:type="character" w:customStyle="1" w:styleId="Ttulo3Car">
    <w:name w:val="Título 3 Car"/>
    <w:link w:val="Ttulo3"/>
    <w:uiPriority w:val="9"/>
    <w:rsid w:val="00424164"/>
    <w:rPr>
      <w:rFonts w:ascii="Geomanist" w:eastAsia="Times New Roman" w:hAnsi="Geomanist" w:cs="Times New Roman"/>
      <w:b/>
      <w:bCs/>
      <w:sz w:val="24"/>
      <w:szCs w:val="26"/>
    </w:rPr>
  </w:style>
  <w:style w:type="character" w:customStyle="1" w:styleId="Ttulo4Car">
    <w:name w:val="Título 4 Car"/>
    <w:link w:val="Ttulo4"/>
    <w:uiPriority w:val="9"/>
    <w:rsid w:val="00424164"/>
    <w:rPr>
      <w:rFonts w:ascii="Aptos" w:eastAsia="Times New Roman" w:hAnsi="Aptos" w:cs="Times New Roman"/>
      <w:b/>
      <w:bCs/>
      <w:sz w:val="28"/>
      <w:szCs w:val="28"/>
    </w:rPr>
  </w:style>
  <w:style w:type="paragraph" w:styleId="TtuloTDC">
    <w:name w:val="TOC Heading"/>
    <w:basedOn w:val="Ttulo1"/>
    <w:next w:val="Normal"/>
    <w:uiPriority w:val="39"/>
    <w:unhideWhenUsed/>
    <w:qFormat/>
    <w:rsid w:val="00802417"/>
    <w:pPr>
      <w:keepNext/>
      <w:keepLines/>
      <w:widowControl/>
      <w:tabs>
        <w:tab w:val="clear" w:pos="830"/>
      </w:tabs>
      <w:kinsoku/>
      <w:overflowPunct/>
      <w:autoSpaceDE/>
      <w:autoSpaceDN/>
      <w:adjustRightInd/>
      <w:spacing w:before="240" w:line="259" w:lineRule="auto"/>
      <w:ind w:right="0"/>
      <w:jc w:val="left"/>
      <w:outlineLvl w:val="9"/>
    </w:pPr>
    <w:rPr>
      <w:rFonts w:ascii="Aptos Display" w:hAnsi="Aptos Display" w:cs="Times New Roman"/>
      <w:b w:val="0"/>
      <w:bCs/>
      <w:color w:val="0F4761"/>
      <w:spacing w:val="0"/>
      <w:w w:val="100"/>
      <w:sz w:val="32"/>
      <w:szCs w:val="32"/>
    </w:rPr>
  </w:style>
  <w:style w:type="paragraph" w:styleId="TDC1">
    <w:name w:val="toc 1"/>
    <w:basedOn w:val="Normal"/>
    <w:next w:val="Normal"/>
    <w:autoRedefine/>
    <w:uiPriority w:val="39"/>
    <w:unhideWhenUsed/>
    <w:rsid w:val="00802417"/>
  </w:style>
  <w:style w:type="paragraph" w:styleId="TDC2">
    <w:name w:val="toc 2"/>
    <w:basedOn w:val="Normal"/>
    <w:next w:val="Normal"/>
    <w:autoRedefine/>
    <w:uiPriority w:val="39"/>
    <w:unhideWhenUsed/>
    <w:rsid w:val="00802417"/>
    <w:pPr>
      <w:ind w:left="220"/>
    </w:pPr>
  </w:style>
  <w:style w:type="paragraph" w:styleId="TDC3">
    <w:name w:val="toc 3"/>
    <w:basedOn w:val="Normal"/>
    <w:next w:val="Normal"/>
    <w:autoRedefine/>
    <w:uiPriority w:val="39"/>
    <w:unhideWhenUsed/>
    <w:rsid w:val="00FC383F"/>
    <w:pPr>
      <w:numPr>
        <w:numId w:val="35"/>
      </w:numPr>
      <w:tabs>
        <w:tab w:val="left" w:pos="960"/>
        <w:tab w:val="right" w:leader="dot" w:pos="8828"/>
      </w:tabs>
    </w:pPr>
  </w:style>
  <w:style w:type="character" w:styleId="Hipervnculo">
    <w:name w:val="Hyperlink"/>
    <w:uiPriority w:val="99"/>
    <w:unhideWhenUsed/>
    <w:rsid w:val="0080241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68403">
      <w:bodyDiv w:val="1"/>
      <w:marLeft w:val="0"/>
      <w:marRight w:val="0"/>
      <w:marTop w:val="0"/>
      <w:marBottom w:val="0"/>
      <w:divBdr>
        <w:top w:val="none" w:sz="0" w:space="0" w:color="auto"/>
        <w:left w:val="none" w:sz="0" w:space="0" w:color="auto"/>
        <w:bottom w:val="none" w:sz="0" w:space="0" w:color="auto"/>
        <w:right w:val="none" w:sz="0" w:space="0" w:color="auto"/>
      </w:divBdr>
    </w:div>
    <w:div w:id="197940215">
      <w:bodyDiv w:val="1"/>
      <w:marLeft w:val="0"/>
      <w:marRight w:val="0"/>
      <w:marTop w:val="0"/>
      <w:marBottom w:val="0"/>
      <w:divBdr>
        <w:top w:val="none" w:sz="0" w:space="0" w:color="auto"/>
        <w:left w:val="none" w:sz="0" w:space="0" w:color="auto"/>
        <w:bottom w:val="none" w:sz="0" w:space="0" w:color="auto"/>
        <w:right w:val="none" w:sz="0" w:space="0" w:color="auto"/>
      </w:divBdr>
    </w:div>
    <w:div w:id="264313746">
      <w:bodyDiv w:val="1"/>
      <w:marLeft w:val="0"/>
      <w:marRight w:val="0"/>
      <w:marTop w:val="0"/>
      <w:marBottom w:val="0"/>
      <w:divBdr>
        <w:top w:val="none" w:sz="0" w:space="0" w:color="auto"/>
        <w:left w:val="none" w:sz="0" w:space="0" w:color="auto"/>
        <w:bottom w:val="none" w:sz="0" w:space="0" w:color="auto"/>
        <w:right w:val="none" w:sz="0" w:space="0" w:color="auto"/>
      </w:divBdr>
    </w:div>
    <w:div w:id="410935864">
      <w:bodyDiv w:val="1"/>
      <w:marLeft w:val="0"/>
      <w:marRight w:val="0"/>
      <w:marTop w:val="0"/>
      <w:marBottom w:val="0"/>
      <w:divBdr>
        <w:top w:val="none" w:sz="0" w:space="0" w:color="auto"/>
        <w:left w:val="none" w:sz="0" w:space="0" w:color="auto"/>
        <w:bottom w:val="none" w:sz="0" w:space="0" w:color="auto"/>
        <w:right w:val="none" w:sz="0" w:space="0" w:color="auto"/>
      </w:divBdr>
    </w:div>
    <w:div w:id="411005123">
      <w:bodyDiv w:val="1"/>
      <w:marLeft w:val="0"/>
      <w:marRight w:val="0"/>
      <w:marTop w:val="0"/>
      <w:marBottom w:val="0"/>
      <w:divBdr>
        <w:top w:val="none" w:sz="0" w:space="0" w:color="auto"/>
        <w:left w:val="none" w:sz="0" w:space="0" w:color="auto"/>
        <w:bottom w:val="none" w:sz="0" w:space="0" w:color="auto"/>
        <w:right w:val="none" w:sz="0" w:space="0" w:color="auto"/>
      </w:divBdr>
    </w:div>
    <w:div w:id="417601997">
      <w:bodyDiv w:val="1"/>
      <w:marLeft w:val="0"/>
      <w:marRight w:val="0"/>
      <w:marTop w:val="0"/>
      <w:marBottom w:val="0"/>
      <w:divBdr>
        <w:top w:val="none" w:sz="0" w:space="0" w:color="auto"/>
        <w:left w:val="none" w:sz="0" w:space="0" w:color="auto"/>
        <w:bottom w:val="none" w:sz="0" w:space="0" w:color="auto"/>
        <w:right w:val="none" w:sz="0" w:space="0" w:color="auto"/>
      </w:divBdr>
    </w:div>
    <w:div w:id="448399393">
      <w:bodyDiv w:val="1"/>
      <w:marLeft w:val="0"/>
      <w:marRight w:val="0"/>
      <w:marTop w:val="0"/>
      <w:marBottom w:val="0"/>
      <w:divBdr>
        <w:top w:val="none" w:sz="0" w:space="0" w:color="auto"/>
        <w:left w:val="none" w:sz="0" w:space="0" w:color="auto"/>
        <w:bottom w:val="none" w:sz="0" w:space="0" w:color="auto"/>
        <w:right w:val="none" w:sz="0" w:space="0" w:color="auto"/>
      </w:divBdr>
    </w:div>
    <w:div w:id="508255626">
      <w:bodyDiv w:val="1"/>
      <w:marLeft w:val="0"/>
      <w:marRight w:val="0"/>
      <w:marTop w:val="0"/>
      <w:marBottom w:val="0"/>
      <w:divBdr>
        <w:top w:val="none" w:sz="0" w:space="0" w:color="auto"/>
        <w:left w:val="none" w:sz="0" w:space="0" w:color="auto"/>
        <w:bottom w:val="none" w:sz="0" w:space="0" w:color="auto"/>
        <w:right w:val="none" w:sz="0" w:space="0" w:color="auto"/>
      </w:divBdr>
    </w:div>
    <w:div w:id="611089175">
      <w:bodyDiv w:val="1"/>
      <w:marLeft w:val="0"/>
      <w:marRight w:val="0"/>
      <w:marTop w:val="0"/>
      <w:marBottom w:val="0"/>
      <w:divBdr>
        <w:top w:val="none" w:sz="0" w:space="0" w:color="auto"/>
        <w:left w:val="none" w:sz="0" w:space="0" w:color="auto"/>
        <w:bottom w:val="none" w:sz="0" w:space="0" w:color="auto"/>
        <w:right w:val="none" w:sz="0" w:space="0" w:color="auto"/>
      </w:divBdr>
    </w:div>
    <w:div w:id="755328495">
      <w:bodyDiv w:val="1"/>
      <w:marLeft w:val="0"/>
      <w:marRight w:val="0"/>
      <w:marTop w:val="0"/>
      <w:marBottom w:val="0"/>
      <w:divBdr>
        <w:top w:val="none" w:sz="0" w:space="0" w:color="auto"/>
        <w:left w:val="none" w:sz="0" w:space="0" w:color="auto"/>
        <w:bottom w:val="none" w:sz="0" w:space="0" w:color="auto"/>
        <w:right w:val="none" w:sz="0" w:space="0" w:color="auto"/>
      </w:divBdr>
    </w:div>
    <w:div w:id="868958807">
      <w:bodyDiv w:val="1"/>
      <w:marLeft w:val="0"/>
      <w:marRight w:val="0"/>
      <w:marTop w:val="0"/>
      <w:marBottom w:val="0"/>
      <w:divBdr>
        <w:top w:val="none" w:sz="0" w:space="0" w:color="auto"/>
        <w:left w:val="none" w:sz="0" w:space="0" w:color="auto"/>
        <w:bottom w:val="none" w:sz="0" w:space="0" w:color="auto"/>
        <w:right w:val="none" w:sz="0" w:space="0" w:color="auto"/>
      </w:divBdr>
    </w:div>
    <w:div w:id="872811422">
      <w:bodyDiv w:val="1"/>
      <w:marLeft w:val="0"/>
      <w:marRight w:val="0"/>
      <w:marTop w:val="0"/>
      <w:marBottom w:val="0"/>
      <w:divBdr>
        <w:top w:val="none" w:sz="0" w:space="0" w:color="auto"/>
        <w:left w:val="none" w:sz="0" w:space="0" w:color="auto"/>
        <w:bottom w:val="none" w:sz="0" w:space="0" w:color="auto"/>
        <w:right w:val="none" w:sz="0" w:space="0" w:color="auto"/>
      </w:divBdr>
    </w:div>
    <w:div w:id="883251936">
      <w:bodyDiv w:val="1"/>
      <w:marLeft w:val="0"/>
      <w:marRight w:val="0"/>
      <w:marTop w:val="0"/>
      <w:marBottom w:val="0"/>
      <w:divBdr>
        <w:top w:val="none" w:sz="0" w:space="0" w:color="auto"/>
        <w:left w:val="none" w:sz="0" w:space="0" w:color="auto"/>
        <w:bottom w:val="none" w:sz="0" w:space="0" w:color="auto"/>
        <w:right w:val="none" w:sz="0" w:space="0" w:color="auto"/>
      </w:divBdr>
    </w:div>
    <w:div w:id="1059674302">
      <w:bodyDiv w:val="1"/>
      <w:marLeft w:val="0"/>
      <w:marRight w:val="0"/>
      <w:marTop w:val="0"/>
      <w:marBottom w:val="0"/>
      <w:divBdr>
        <w:top w:val="none" w:sz="0" w:space="0" w:color="auto"/>
        <w:left w:val="none" w:sz="0" w:space="0" w:color="auto"/>
        <w:bottom w:val="none" w:sz="0" w:space="0" w:color="auto"/>
        <w:right w:val="none" w:sz="0" w:space="0" w:color="auto"/>
      </w:divBdr>
    </w:div>
    <w:div w:id="1133674131">
      <w:bodyDiv w:val="1"/>
      <w:marLeft w:val="0"/>
      <w:marRight w:val="0"/>
      <w:marTop w:val="0"/>
      <w:marBottom w:val="0"/>
      <w:divBdr>
        <w:top w:val="none" w:sz="0" w:space="0" w:color="auto"/>
        <w:left w:val="none" w:sz="0" w:space="0" w:color="auto"/>
        <w:bottom w:val="none" w:sz="0" w:space="0" w:color="auto"/>
        <w:right w:val="none" w:sz="0" w:space="0" w:color="auto"/>
      </w:divBdr>
    </w:div>
    <w:div w:id="1147893903">
      <w:bodyDiv w:val="1"/>
      <w:marLeft w:val="0"/>
      <w:marRight w:val="0"/>
      <w:marTop w:val="0"/>
      <w:marBottom w:val="0"/>
      <w:divBdr>
        <w:top w:val="none" w:sz="0" w:space="0" w:color="auto"/>
        <w:left w:val="none" w:sz="0" w:space="0" w:color="auto"/>
        <w:bottom w:val="none" w:sz="0" w:space="0" w:color="auto"/>
        <w:right w:val="none" w:sz="0" w:space="0" w:color="auto"/>
      </w:divBdr>
    </w:div>
    <w:div w:id="1176305908">
      <w:bodyDiv w:val="1"/>
      <w:marLeft w:val="0"/>
      <w:marRight w:val="0"/>
      <w:marTop w:val="0"/>
      <w:marBottom w:val="0"/>
      <w:divBdr>
        <w:top w:val="none" w:sz="0" w:space="0" w:color="auto"/>
        <w:left w:val="none" w:sz="0" w:space="0" w:color="auto"/>
        <w:bottom w:val="none" w:sz="0" w:space="0" w:color="auto"/>
        <w:right w:val="none" w:sz="0" w:space="0" w:color="auto"/>
      </w:divBdr>
    </w:div>
    <w:div w:id="1202740990">
      <w:bodyDiv w:val="1"/>
      <w:marLeft w:val="0"/>
      <w:marRight w:val="0"/>
      <w:marTop w:val="0"/>
      <w:marBottom w:val="0"/>
      <w:divBdr>
        <w:top w:val="none" w:sz="0" w:space="0" w:color="auto"/>
        <w:left w:val="none" w:sz="0" w:space="0" w:color="auto"/>
        <w:bottom w:val="none" w:sz="0" w:space="0" w:color="auto"/>
        <w:right w:val="none" w:sz="0" w:space="0" w:color="auto"/>
      </w:divBdr>
    </w:div>
    <w:div w:id="1421222012">
      <w:bodyDiv w:val="1"/>
      <w:marLeft w:val="0"/>
      <w:marRight w:val="0"/>
      <w:marTop w:val="0"/>
      <w:marBottom w:val="0"/>
      <w:divBdr>
        <w:top w:val="none" w:sz="0" w:space="0" w:color="auto"/>
        <w:left w:val="none" w:sz="0" w:space="0" w:color="auto"/>
        <w:bottom w:val="none" w:sz="0" w:space="0" w:color="auto"/>
        <w:right w:val="none" w:sz="0" w:space="0" w:color="auto"/>
      </w:divBdr>
    </w:div>
    <w:div w:id="1534882885">
      <w:bodyDiv w:val="1"/>
      <w:marLeft w:val="0"/>
      <w:marRight w:val="0"/>
      <w:marTop w:val="0"/>
      <w:marBottom w:val="0"/>
      <w:divBdr>
        <w:top w:val="none" w:sz="0" w:space="0" w:color="auto"/>
        <w:left w:val="none" w:sz="0" w:space="0" w:color="auto"/>
        <w:bottom w:val="none" w:sz="0" w:space="0" w:color="auto"/>
        <w:right w:val="none" w:sz="0" w:space="0" w:color="auto"/>
      </w:divBdr>
      <w:divsChild>
        <w:div w:id="630601287">
          <w:marLeft w:val="547"/>
          <w:marRight w:val="0"/>
          <w:marTop w:val="0"/>
          <w:marBottom w:val="0"/>
          <w:divBdr>
            <w:top w:val="none" w:sz="0" w:space="0" w:color="auto"/>
            <w:left w:val="none" w:sz="0" w:space="0" w:color="auto"/>
            <w:bottom w:val="none" w:sz="0" w:space="0" w:color="auto"/>
            <w:right w:val="none" w:sz="0" w:space="0" w:color="auto"/>
          </w:divBdr>
        </w:div>
      </w:divsChild>
    </w:div>
    <w:div w:id="1556116280">
      <w:bodyDiv w:val="1"/>
      <w:marLeft w:val="0"/>
      <w:marRight w:val="0"/>
      <w:marTop w:val="0"/>
      <w:marBottom w:val="0"/>
      <w:divBdr>
        <w:top w:val="none" w:sz="0" w:space="0" w:color="auto"/>
        <w:left w:val="none" w:sz="0" w:space="0" w:color="auto"/>
        <w:bottom w:val="none" w:sz="0" w:space="0" w:color="auto"/>
        <w:right w:val="none" w:sz="0" w:space="0" w:color="auto"/>
      </w:divBdr>
    </w:div>
    <w:div w:id="1630628637">
      <w:bodyDiv w:val="1"/>
      <w:marLeft w:val="0"/>
      <w:marRight w:val="0"/>
      <w:marTop w:val="0"/>
      <w:marBottom w:val="0"/>
      <w:divBdr>
        <w:top w:val="none" w:sz="0" w:space="0" w:color="auto"/>
        <w:left w:val="none" w:sz="0" w:space="0" w:color="auto"/>
        <w:bottom w:val="none" w:sz="0" w:space="0" w:color="auto"/>
        <w:right w:val="none" w:sz="0" w:space="0" w:color="auto"/>
      </w:divBdr>
    </w:div>
    <w:div w:id="1742754804">
      <w:bodyDiv w:val="1"/>
      <w:marLeft w:val="0"/>
      <w:marRight w:val="0"/>
      <w:marTop w:val="0"/>
      <w:marBottom w:val="0"/>
      <w:divBdr>
        <w:top w:val="none" w:sz="0" w:space="0" w:color="auto"/>
        <w:left w:val="none" w:sz="0" w:space="0" w:color="auto"/>
        <w:bottom w:val="none" w:sz="0" w:space="0" w:color="auto"/>
        <w:right w:val="none" w:sz="0" w:space="0" w:color="auto"/>
      </w:divBdr>
    </w:div>
    <w:div w:id="1854029501">
      <w:bodyDiv w:val="1"/>
      <w:marLeft w:val="0"/>
      <w:marRight w:val="0"/>
      <w:marTop w:val="0"/>
      <w:marBottom w:val="0"/>
      <w:divBdr>
        <w:top w:val="none" w:sz="0" w:space="0" w:color="auto"/>
        <w:left w:val="none" w:sz="0" w:space="0" w:color="auto"/>
        <w:bottom w:val="none" w:sz="0" w:space="0" w:color="auto"/>
        <w:right w:val="none" w:sz="0" w:space="0" w:color="auto"/>
      </w:divBdr>
    </w:div>
    <w:div w:id="1857037900">
      <w:bodyDiv w:val="1"/>
      <w:marLeft w:val="0"/>
      <w:marRight w:val="0"/>
      <w:marTop w:val="0"/>
      <w:marBottom w:val="0"/>
      <w:divBdr>
        <w:top w:val="none" w:sz="0" w:space="0" w:color="auto"/>
        <w:left w:val="none" w:sz="0" w:space="0" w:color="auto"/>
        <w:bottom w:val="none" w:sz="0" w:space="0" w:color="auto"/>
        <w:right w:val="none" w:sz="0" w:space="0" w:color="auto"/>
      </w:divBdr>
    </w:div>
    <w:div w:id="1874227315">
      <w:bodyDiv w:val="1"/>
      <w:marLeft w:val="0"/>
      <w:marRight w:val="0"/>
      <w:marTop w:val="0"/>
      <w:marBottom w:val="0"/>
      <w:divBdr>
        <w:top w:val="none" w:sz="0" w:space="0" w:color="auto"/>
        <w:left w:val="none" w:sz="0" w:space="0" w:color="auto"/>
        <w:bottom w:val="none" w:sz="0" w:space="0" w:color="auto"/>
        <w:right w:val="none" w:sz="0" w:space="0" w:color="auto"/>
      </w:divBdr>
    </w:div>
    <w:div w:id="1875919812">
      <w:bodyDiv w:val="1"/>
      <w:marLeft w:val="0"/>
      <w:marRight w:val="0"/>
      <w:marTop w:val="0"/>
      <w:marBottom w:val="0"/>
      <w:divBdr>
        <w:top w:val="none" w:sz="0" w:space="0" w:color="auto"/>
        <w:left w:val="none" w:sz="0" w:space="0" w:color="auto"/>
        <w:bottom w:val="none" w:sz="0" w:space="0" w:color="auto"/>
        <w:right w:val="none" w:sz="0" w:space="0" w:color="auto"/>
      </w:divBdr>
    </w:div>
    <w:div w:id="1881815026">
      <w:bodyDiv w:val="1"/>
      <w:marLeft w:val="0"/>
      <w:marRight w:val="0"/>
      <w:marTop w:val="0"/>
      <w:marBottom w:val="0"/>
      <w:divBdr>
        <w:top w:val="none" w:sz="0" w:space="0" w:color="auto"/>
        <w:left w:val="none" w:sz="0" w:space="0" w:color="auto"/>
        <w:bottom w:val="none" w:sz="0" w:space="0" w:color="auto"/>
        <w:right w:val="none" w:sz="0" w:space="0" w:color="auto"/>
      </w:divBdr>
    </w:div>
    <w:div w:id="2019036145">
      <w:bodyDiv w:val="1"/>
      <w:marLeft w:val="0"/>
      <w:marRight w:val="0"/>
      <w:marTop w:val="0"/>
      <w:marBottom w:val="0"/>
      <w:divBdr>
        <w:top w:val="none" w:sz="0" w:space="0" w:color="auto"/>
        <w:left w:val="none" w:sz="0" w:space="0" w:color="auto"/>
        <w:bottom w:val="none" w:sz="0" w:space="0" w:color="auto"/>
        <w:right w:val="none" w:sz="0" w:space="0" w:color="auto"/>
      </w:divBdr>
    </w:div>
    <w:div w:id="2044940911">
      <w:bodyDiv w:val="1"/>
      <w:marLeft w:val="0"/>
      <w:marRight w:val="0"/>
      <w:marTop w:val="0"/>
      <w:marBottom w:val="0"/>
      <w:divBdr>
        <w:top w:val="none" w:sz="0" w:space="0" w:color="auto"/>
        <w:left w:val="none" w:sz="0" w:space="0" w:color="auto"/>
        <w:bottom w:val="none" w:sz="0" w:space="0" w:color="auto"/>
        <w:right w:val="none" w:sz="0" w:space="0" w:color="auto"/>
      </w:divBdr>
    </w:div>
    <w:div w:id="21301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618665DA3F8479CC92AE8FA3A1E52" ma:contentTypeVersion="34" ma:contentTypeDescription="Create a new document." ma:contentTypeScope="" ma:versionID="2f221c7468d47c58871ece8578d7fc71">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afa7cbaa78c47d1387032f5c9917a7d4"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A940-0979-4AB4-8FA7-632E50947AC1}"/>
</file>

<file path=customXml/itemProps2.xml><?xml version="1.0" encoding="utf-8"?>
<ds:datastoreItem xmlns:ds="http://schemas.openxmlformats.org/officeDocument/2006/customXml" ds:itemID="{6AF669C9-D280-4C4C-912C-E6825F85CD96}">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3.xml><?xml version="1.0" encoding="utf-8"?>
<ds:datastoreItem xmlns:ds="http://schemas.openxmlformats.org/officeDocument/2006/customXml" ds:itemID="{69E2BBDD-7F5F-4D26-B56A-4627C1E6FD20}">
  <ds:schemaRefs>
    <ds:schemaRef ds:uri="http://schemas.microsoft.com/sharepoint/v3/contenttype/forms"/>
  </ds:schemaRefs>
</ds:datastoreItem>
</file>

<file path=customXml/itemProps4.xml><?xml version="1.0" encoding="utf-8"?>
<ds:datastoreItem xmlns:ds="http://schemas.openxmlformats.org/officeDocument/2006/customXml" ds:itemID="{5DD4B295-E54F-4BEC-84DB-8D185A76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3360</TotalTime>
  <Pages>42</Pages>
  <Words>12047</Words>
  <Characters>71865</Characters>
  <Application>Microsoft Office Word</Application>
  <DocSecurity>0</DocSecurity>
  <Lines>598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815</cp:revision>
  <dcterms:created xsi:type="dcterms:W3CDTF">2024-08-29T19:31:00Z</dcterms:created>
  <dcterms:modified xsi:type="dcterms:W3CDTF">2024-11-21T20:17:00Z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macOS Versión 12.6.7 (Compilación 21G651) Quartz PDFContext</vt:lpwstr>
  </property>
  <property fmtid="{D5CDD505-2E9C-101B-9397-08002B2CF9AE}" pid="3" name="ContentTypeId">
    <vt:lpwstr>0x01010060C618665DA3F8479CC92AE8FA3A1E52</vt:lpwstr>
  </property>
  <property fmtid="{D5CDD505-2E9C-101B-9397-08002B2CF9AE}" pid="4" name="MediaServiceImageTags">
    <vt:lpwstr/>
  </property>
</Properties>
</file>